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13" w:rsidRPr="008F7313" w:rsidRDefault="00B44383" w:rsidP="008F7313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49865C1" wp14:editId="2584783A">
            <wp:simplePos x="0" y="0"/>
            <wp:positionH relativeFrom="column">
              <wp:posOffset>4046855</wp:posOffset>
            </wp:positionH>
            <wp:positionV relativeFrom="paragraph">
              <wp:posOffset>93345</wp:posOffset>
            </wp:positionV>
            <wp:extent cx="2377440" cy="2409190"/>
            <wp:effectExtent l="0" t="0" r="3810" b="0"/>
            <wp:wrapSquare wrapText="bothSides"/>
            <wp:docPr id="1" name="Afbeelding 1" descr="Russia - Spitsbergen - Barentszeil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Russia - Spitsbergen - Barentszeiland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409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313" w:rsidRPr="008F7313">
        <w:rPr>
          <w:b/>
          <w:bCs/>
        </w:rPr>
        <w:t>Barentszeiland</w:t>
      </w:r>
    </w:p>
    <w:p w:rsidR="00B44383" w:rsidRDefault="008F7313" w:rsidP="00B44383">
      <w:pPr>
        <w:pStyle w:val="BusTic"/>
      </w:pPr>
      <w:r w:rsidRPr="00B44383">
        <w:rPr>
          <w:bCs/>
        </w:rPr>
        <w:t>Barentszeiland</w:t>
      </w:r>
      <w:r w:rsidRPr="00B44383">
        <w:t xml:space="preserve"> (</w:t>
      </w:r>
      <w:hyperlink r:id="rId11" w:tooltip="Noors" w:history="1">
        <w:r w:rsidRPr="00B44383">
          <w:rPr>
            <w:rStyle w:val="Hyperlink"/>
            <w:color w:val="auto"/>
            <w:u w:val="none"/>
          </w:rPr>
          <w:t>Noors</w:t>
        </w:r>
      </w:hyperlink>
      <w:r w:rsidRPr="00B44383">
        <w:t xml:space="preserve">: </w:t>
      </w:r>
      <w:proofErr w:type="spellStart"/>
      <w:r w:rsidRPr="00B44383">
        <w:rPr>
          <w:iCs/>
        </w:rPr>
        <w:t>Barentsøya</w:t>
      </w:r>
      <w:proofErr w:type="spellEnd"/>
      <w:r w:rsidRPr="00B44383">
        <w:t xml:space="preserve">) is een van de eilanden van de eilandengroep </w:t>
      </w:r>
      <w:hyperlink r:id="rId12" w:tooltip="Spitsbergen" w:history="1">
        <w:r w:rsidRPr="00B44383">
          <w:rPr>
            <w:rStyle w:val="Hyperlink"/>
            <w:color w:val="auto"/>
            <w:u w:val="none"/>
          </w:rPr>
          <w:t>Spitsbergen</w:t>
        </w:r>
      </w:hyperlink>
      <w:r w:rsidRPr="00B44383">
        <w:t xml:space="preserve">. </w:t>
      </w:r>
    </w:p>
    <w:p w:rsidR="00B44383" w:rsidRDefault="008F7313" w:rsidP="00B44383">
      <w:pPr>
        <w:pStyle w:val="BusTic"/>
      </w:pPr>
      <w:r w:rsidRPr="00B44383">
        <w:t xml:space="preserve">Het eiland dankt zijn naam aan de Nederlandse ontdekkingsreiziger </w:t>
      </w:r>
      <w:hyperlink r:id="rId13" w:tooltip="Willem Barentsz" w:history="1">
        <w:r w:rsidRPr="00B44383">
          <w:rPr>
            <w:rStyle w:val="Hyperlink"/>
            <w:color w:val="auto"/>
            <w:u w:val="none"/>
          </w:rPr>
          <w:t>Willem Barentsz</w:t>
        </w:r>
      </w:hyperlink>
      <w:r w:rsidRPr="00B44383">
        <w:t xml:space="preserve">. </w:t>
      </w:r>
    </w:p>
    <w:p w:rsidR="00B44383" w:rsidRDefault="008F7313" w:rsidP="00B44383">
      <w:pPr>
        <w:pStyle w:val="BusTic"/>
      </w:pPr>
      <w:r w:rsidRPr="00B44383">
        <w:t xml:space="preserve">Barentszeiland ligt tussen het eiland </w:t>
      </w:r>
      <w:hyperlink r:id="rId14" w:tooltip="Spitsbergen (eiland)" w:history="1">
        <w:r w:rsidRPr="00B44383">
          <w:rPr>
            <w:rStyle w:val="Hyperlink"/>
            <w:color w:val="auto"/>
            <w:u w:val="none"/>
          </w:rPr>
          <w:t>Spitsbergen</w:t>
        </w:r>
      </w:hyperlink>
      <w:r w:rsidRPr="00B44383">
        <w:t xml:space="preserve"> en </w:t>
      </w:r>
      <w:hyperlink r:id="rId15" w:tooltip="Edgeøya" w:history="1">
        <w:r w:rsidRPr="00B44383">
          <w:rPr>
            <w:rStyle w:val="Hyperlink"/>
            <w:color w:val="auto"/>
            <w:u w:val="none"/>
          </w:rPr>
          <w:t>Edgeøya</w:t>
        </w:r>
      </w:hyperlink>
      <w:r w:rsidRPr="00B44383">
        <w:t xml:space="preserve">. </w:t>
      </w:r>
    </w:p>
    <w:p w:rsidR="00B44383" w:rsidRDefault="008F7313" w:rsidP="00B44383">
      <w:pPr>
        <w:pStyle w:val="BusTic"/>
      </w:pPr>
      <w:r w:rsidRPr="00B44383">
        <w:t xml:space="preserve">Het grootste deel van het eiland bestaat uit een </w:t>
      </w:r>
      <w:hyperlink r:id="rId16" w:tooltip="Gletsjer" w:history="1">
        <w:r w:rsidRPr="00B44383">
          <w:rPr>
            <w:rStyle w:val="Hyperlink"/>
            <w:color w:val="auto"/>
            <w:u w:val="none"/>
          </w:rPr>
          <w:t>gletsjer</w:t>
        </w:r>
      </w:hyperlink>
      <w:r w:rsidRPr="00B44383">
        <w:t xml:space="preserve">. </w:t>
      </w:r>
    </w:p>
    <w:p w:rsidR="008F7313" w:rsidRPr="00B44383" w:rsidRDefault="008F7313" w:rsidP="00B44383">
      <w:pPr>
        <w:pStyle w:val="BusTic"/>
      </w:pPr>
      <w:r w:rsidRPr="00B44383">
        <w:t>Het is 1288 km² groot. Het hoogste punt ligt 397 meter boven de zeespiegel.</w:t>
      </w:r>
    </w:p>
    <w:p w:rsidR="00B44383" w:rsidRDefault="008F7313" w:rsidP="00B44383">
      <w:pPr>
        <w:pStyle w:val="BusTic"/>
      </w:pPr>
      <w:r w:rsidRPr="00B44383">
        <w:t xml:space="preserve">In het noorden, in de zeestraat tussen Barentszeiland en Spitsbergen, ligt </w:t>
      </w:r>
      <w:hyperlink r:id="rId17" w:tooltip="Kükenthaløya (de pagina bestaat niet)" w:history="1">
        <w:proofErr w:type="spellStart"/>
        <w:r w:rsidRPr="00B44383">
          <w:rPr>
            <w:rStyle w:val="Hyperlink"/>
            <w:color w:val="auto"/>
            <w:u w:val="none"/>
          </w:rPr>
          <w:t>Kükenthaløya</w:t>
        </w:r>
        <w:proofErr w:type="spellEnd"/>
      </w:hyperlink>
      <w:r w:rsidRPr="00B44383">
        <w:t xml:space="preserve">. </w:t>
      </w:r>
    </w:p>
    <w:p w:rsidR="008F7313" w:rsidRPr="00B44383" w:rsidRDefault="008F7313" w:rsidP="00B44383">
      <w:pPr>
        <w:pStyle w:val="BusTic"/>
      </w:pPr>
      <w:r w:rsidRPr="00B44383">
        <w:t xml:space="preserve">Ten zuiden, tussen Barentszeiland en Edgeøya, ligt de </w:t>
      </w:r>
      <w:hyperlink r:id="rId18" w:tooltip="Freemansund (de pagina bestaat niet)" w:history="1">
        <w:proofErr w:type="spellStart"/>
        <w:r w:rsidRPr="00B44383">
          <w:rPr>
            <w:rStyle w:val="Hyperlink"/>
            <w:color w:val="auto"/>
            <w:u w:val="none"/>
          </w:rPr>
          <w:t>Freemansund</w:t>
        </w:r>
        <w:proofErr w:type="spellEnd"/>
      </w:hyperlink>
      <w:r w:rsidRPr="00B44383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81" w:rsidRDefault="00833D81" w:rsidP="00A64884">
      <w:r>
        <w:separator/>
      </w:r>
    </w:p>
  </w:endnote>
  <w:endnote w:type="continuationSeparator" w:id="0">
    <w:p w:rsidR="00833D81" w:rsidRDefault="00833D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C4F4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C4F4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81" w:rsidRDefault="00833D81" w:rsidP="00A64884">
      <w:r>
        <w:separator/>
      </w:r>
    </w:p>
  </w:footnote>
  <w:footnote w:type="continuationSeparator" w:id="0">
    <w:p w:rsidR="00833D81" w:rsidRDefault="00833D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33D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44383">
      <w:rPr>
        <w:rFonts w:asciiTheme="majorHAnsi" w:hAnsiTheme="majorHAnsi"/>
        <w:b/>
        <w:sz w:val="28"/>
        <w:szCs w:val="28"/>
      </w:rPr>
      <w:t xml:space="preserve">Het Eiland Barentszeiland </w:t>
    </w:r>
  </w:p>
  <w:p w:rsidR="00A64884" w:rsidRDefault="00833D8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33D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3DFB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33D81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8F7313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44383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5BD9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ussia_-_Spitsbergen_-_Barentszeiland.PNG" TargetMode="External"/><Relationship Id="rId13" Type="http://schemas.openxmlformats.org/officeDocument/2006/relationships/hyperlink" Target="http://nl.wikipedia.org/wiki/Willem_Barentsz" TargetMode="External"/><Relationship Id="rId18" Type="http://schemas.openxmlformats.org/officeDocument/2006/relationships/hyperlink" Target="http://nl.wikipedia.org/w/index.php?title=Freemansund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pitsbergen" TargetMode="External"/><Relationship Id="rId17" Type="http://schemas.openxmlformats.org/officeDocument/2006/relationships/hyperlink" Target="http://nl.wikipedia.org/w/index.php?title=K%C3%BCkenthal%C3%B8y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letsje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dge%C3%B8ya" TargetMode="Externa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itsbergen_(eilan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2010-09-10T09:09:00Z</dcterms:created>
  <dcterms:modified xsi:type="dcterms:W3CDTF">2010-09-15T14:18:00Z</dcterms:modified>
  <cp:category>2010</cp:category>
</cp:coreProperties>
</file>