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1" w:rsidRPr="00F82551" w:rsidRDefault="00F82551" w:rsidP="00F82551">
      <w:pPr>
        <w:rPr>
          <w:b/>
          <w:bCs/>
        </w:rPr>
      </w:pPr>
      <w:bookmarkStart w:id="0" w:name="_GoBack"/>
      <w:bookmarkEnd w:id="0"/>
      <w:r w:rsidRPr="00F82551">
        <w:rPr>
          <w:b/>
          <w:bCs/>
        </w:rPr>
        <w:t xml:space="preserve">La </w:t>
      </w:r>
      <w:proofErr w:type="spellStart"/>
      <w:r w:rsidRPr="00F82551">
        <w:rPr>
          <w:b/>
          <w:bCs/>
        </w:rPr>
        <w:t>Scola</w:t>
      </w:r>
      <w:proofErr w:type="spellEnd"/>
    </w:p>
    <w:p w:rsidR="00371E5E" w:rsidRDefault="00F82551" w:rsidP="00371E5E">
      <w:pPr>
        <w:pStyle w:val="BusTic"/>
      </w:pPr>
      <w:r w:rsidRPr="00371E5E">
        <w:rPr>
          <w:bCs/>
        </w:rPr>
        <w:t xml:space="preserve">La </w:t>
      </w:r>
      <w:proofErr w:type="spellStart"/>
      <w:r w:rsidRPr="00371E5E">
        <w:rPr>
          <w:bCs/>
        </w:rPr>
        <w:t>Scola</w:t>
      </w:r>
      <w:proofErr w:type="spellEnd"/>
      <w:r w:rsidRPr="00371E5E">
        <w:t xml:space="preserve"> of ook </w:t>
      </w:r>
      <w:r w:rsidRPr="00371E5E">
        <w:rPr>
          <w:bCs/>
        </w:rPr>
        <w:t xml:space="preserve">La </w:t>
      </w:r>
      <w:proofErr w:type="spellStart"/>
      <w:r w:rsidRPr="00371E5E">
        <w:rPr>
          <w:bCs/>
        </w:rPr>
        <w:t>Scuola</w:t>
      </w:r>
      <w:proofErr w:type="spellEnd"/>
      <w:r w:rsidRPr="00371E5E">
        <w:t xml:space="preserve"> is een klein </w:t>
      </w:r>
      <w:hyperlink r:id="rId8" w:tooltip="Italië" w:history="1">
        <w:r w:rsidRPr="00371E5E">
          <w:rPr>
            <w:rStyle w:val="Hyperlink"/>
            <w:color w:val="auto"/>
            <w:u w:val="none"/>
          </w:rPr>
          <w:t>Italiaans</w:t>
        </w:r>
      </w:hyperlink>
      <w:r w:rsidRPr="00371E5E">
        <w:t xml:space="preserve"> eiland voor de oostkust van het eiland </w:t>
      </w:r>
      <w:hyperlink r:id="rId9" w:tooltip="Pianosa" w:history="1">
        <w:proofErr w:type="spellStart"/>
        <w:r w:rsidRPr="00371E5E">
          <w:rPr>
            <w:rStyle w:val="Hyperlink"/>
            <w:color w:val="auto"/>
            <w:u w:val="none"/>
          </w:rPr>
          <w:t>Pianosa</w:t>
        </w:r>
        <w:proofErr w:type="spellEnd"/>
      </w:hyperlink>
      <w:r w:rsidRPr="00371E5E">
        <w:t xml:space="preserve"> in de </w:t>
      </w:r>
      <w:hyperlink r:id="rId10" w:tooltip="Tyrreense Zee" w:history="1">
        <w:proofErr w:type="spellStart"/>
        <w:r w:rsidRPr="00371E5E">
          <w:rPr>
            <w:rStyle w:val="Hyperlink"/>
            <w:color w:val="auto"/>
            <w:u w:val="none"/>
          </w:rPr>
          <w:t>Tyrreense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Zee</w:t>
        </w:r>
      </w:hyperlink>
      <w:r w:rsidRPr="00371E5E">
        <w:t xml:space="preserve">. </w:t>
      </w:r>
    </w:p>
    <w:p w:rsidR="00371E5E" w:rsidRDefault="00F82551" w:rsidP="00371E5E">
      <w:pPr>
        <w:pStyle w:val="BusTic"/>
      </w:pPr>
      <w:r w:rsidRPr="00371E5E">
        <w:t xml:space="preserve">Het onbewoonde eiland wordt geografisch tot de </w:t>
      </w:r>
      <w:hyperlink r:id="rId11" w:tooltip="Toscaanse Archipel" w:history="1">
        <w:r w:rsidRPr="00371E5E">
          <w:rPr>
            <w:rStyle w:val="Hyperlink"/>
            <w:color w:val="auto"/>
            <w:u w:val="none"/>
          </w:rPr>
          <w:t>Toscaanse Archipel</w:t>
        </w:r>
      </w:hyperlink>
      <w:r w:rsidRPr="00371E5E">
        <w:t xml:space="preserve"> gerekend en ligt dichtbij de haven van </w:t>
      </w:r>
      <w:proofErr w:type="spellStart"/>
      <w:r w:rsidRPr="00371E5E">
        <w:t>Pianosa</w:t>
      </w:r>
      <w:proofErr w:type="spellEnd"/>
      <w:r w:rsidRPr="00371E5E">
        <w:t xml:space="preserve">, ongeveer 250 meter voor de kust. </w:t>
      </w:r>
    </w:p>
    <w:p w:rsidR="00F82551" w:rsidRPr="00371E5E" w:rsidRDefault="00F82551" w:rsidP="00371E5E">
      <w:pPr>
        <w:pStyle w:val="BusTic"/>
      </w:pPr>
      <w:r w:rsidRPr="00371E5E">
        <w:t xml:space="preserve">Het eiland behoort administratief gezien tot de gemeente </w:t>
      </w:r>
      <w:hyperlink r:id="rId12" w:tooltip="Campo nell'Elba" w:history="1">
        <w:proofErr w:type="spellStart"/>
        <w:r w:rsidRPr="00371E5E">
          <w:rPr>
            <w:rStyle w:val="Hyperlink"/>
            <w:color w:val="auto"/>
            <w:u w:val="none"/>
          </w:rPr>
          <w:t>Campo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</w:t>
        </w:r>
        <w:proofErr w:type="spellStart"/>
        <w:r w:rsidRPr="00371E5E">
          <w:rPr>
            <w:rStyle w:val="Hyperlink"/>
            <w:color w:val="auto"/>
            <w:u w:val="none"/>
          </w:rPr>
          <w:t>nell'Elba</w:t>
        </w:r>
        <w:proofErr w:type="spellEnd"/>
      </w:hyperlink>
      <w:r w:rsidRPr="00371E5E">
        <w:t>.</w:t>
      </w:r>
    </w:p>
    <w:p w:rsidR="00371E5E" w:rsidRDefault="00F82551" w:rsidP="00371E5E">
      <w:pPr>
        <w:pStyle w:val="BusTic"/>
      </w:pPr>
      <w:r w:rsidRPr="00371E5E">
        <w:t xml:space="preserve">Het hoogste punt van het eiland ligt op 32 meter hoogte en is daarmee hoger dan het hoogste punt van </w:t>
      </w:r>
      <w:proofErr w:type="spellStart"/>
      <w:r w:rsidRPr="00371E5E">
        <w:t>Pianosa</w:t>
      </w:r>
      <w:proofErr w:type="spellEnd"/>
      <w:r w:rsidRPr="00371E5E">
        <w:t xml:space="preserve">. </w:t>
      </w:r>
    </w:p>
    <w:p w:rsidR="00F82551" w:rsidRPr="00371E5E" w:rsidRDefault="00F82551" w:rsidP="00371E5E">
      <w:pPr>
        <w:pStyle w:val="BusTic"/>
      </w:pPr>
      <w:r w:rsidRPr="00371E5E">
        <w:t xml:space="preserve">Op het eiland zijn bewijzen van menselijke aanwezigheid gevonden stammend uit het </w:t>
      </w:r>
      <w:hyperlink r:id="rId13" w:tooltip="Neolithicum" w:history="1">
        <w:r w:rsidRPr="00371E5E">
          <w:rPr>
            <w:rStyle w:val="Hyperlink"/>
            <w:color w:val="auto"/>
            <w:u w:val="none"/>
          </w:rPr>
          <w:t>Neolithicum</w:t>
        </w:r>
      </w:hyperlink>
      <w:r w:rsidRPr="00371E5E">
        <w:t>.</w:t>
      </w:r>
    </w:p>
    <w:p w:rsidR="00371E5E" w:rsidRDefault="00F82551" w:rsidP="00371E5E">
      <w:pPr>
        <w:pStyle w:val="BusTic"/>
      </w:pPr>
      <w:r w:rsidRPr="00371E5E">
        <w:t xml:space="preserve">Het eiland behoort thans tot het </w:t>
      </w:r>
      <w:hyperlink r:id="rId14" w:tooltip="Nationaal park" w:history="1">
        <w:r w:rsidRPr="00371E5E">
          <w:rPr>
            <w:rStyle w:val="Hyperlink"/>
            <w:color w:val="auto"/>
            <w:u w:val="none"/>
          </w:rPr>
          <w:t>nationaal park</w:t>
        </w:r>
      </w:hyperlink>
      <w:r w:rsidRPr="00371E5E">
        <w:t xml:space="preserve"> </w:t>
      </w:r>
      <w:hyperlink r:id="rId15" w:tooltip="Parco Nazionale Arcipelago Toscano" w:history="1">
        <w:proofErr w:type="spellStart"/>
        <w:r w:rsidRPr="00371E5E">
          <w:rPr>
            <w:rStyle w:val="Hyperlink"/>
            <w:color w:val="auto"/>
            <w:u w:val="none"/>
          </w:rPr>
          <w:t>Parco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</w:t>
        </w:r>
        <w:proofErr w:type="spellStart"/>
        <w:r w:rsidRPr="00371E5E">
          <w:rPr>
            <w:rStyle w:val="Hyperlink"/>
            <w:color w:val="auto"/>
            <w:u w:val="none"/>
          </w:rPr>
          <w:t>Nazionale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</w:t>
        </w:r>
        <w:proofErr w:type="spellStart"/>
        <w:r w:rsidRPr="00371E5E">
          <w:rPr>
            <w:rStyle w:val="Hyperlink"/>
            <w:color w:val="auto"/>
            <w:u w:val="none"/>
          </w:rPr>
          <w:t>Arcipelago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</w:t>
        </w:r>
        <w:proofErr w:type="spellStart"/>
        <w:r w:rsidRPr="00371E5E">
          <w:rPr>
            <w:rStyle w:val="Hyperlink"/>
            <w:color w:val="auto"/>
            <w:u w:val="none"/>
          </w:rPr>
          <w:t>Toscano</w:t>
        </w:r>
        <w:proofErr w:type="spellEnd"/>
      </w:hyperlink>
      <w:r w:rsidRPr="00371E5E">
        <w:t xml:space="preserve">. </w:t>
      </w:r>
    </w:p>
    <w:p w:rsidR="00371E5E" w:rsidRDefault="00F82551" w:rsidP="00371E5E">
      <w:pPr>
        <w:pStyle w:val="BusTic"/>
      </w:pPr>
      <w:r w:rsidRPr="00371E5E">
        <w:t xml:space="preserve">La </w:t>
      </w:r>
      <w:proofErr w:type="spellStart"/>
      <w:r w:rsidRPr="00371E5E">
        <w:t>Scola</w:t>
      </w:r>
      <w:proofErr w:type="spellEnd"/>
      <w:r w:rsidRPr="00371E5E">
        <w:t xml:space="preserve"> vormt onder andere het broedgebied voor veertig tot vijftig broedparen van de </w:t>
      </w:r>
      <w:hyperlink r:id="rId16" w:tooltip="Audouins meeuw" w:history="1">
        <w:proofErr w:type="spellStart"/>
        <w:r w:rsidRPr="00371E5E">
          <w:rPr>
            <w:rStyle w:val="Hyperlink"/>
            <w:color w:val="auto"/>
            <w:u w:val="none"/>
          </w:rPr>
          <w:t>Audouins</w:t>
        </w:r>
        <w:proofErr w:type="spellEnd"/>
        <w:r w:rsidRPr="00371E5E">
          <w:rPr>
            <w:rStyle w:val="Hyperlink"/>
            <w:color w:val="auto"/>
            <w:u w:val="none"/>
          </w:rPr>
          <w:t xml:space="preserve"> meeuw</w:t>
        </w:r>
      </w:hyperlink>
      <w:r w:rsidRPr="00371E5E">
        <w:t xml:space="preserve">. </w:t>
      </w:r>
    </w:p>
    <w:p w:rsidR="00371E5E" w:rsidRDefault="00F82551" w:rsidP="00371E5E">
      <w:pPr>
        <w:pStyle w:val="BusTic"/>
      </w:pPr>
      <w:r w:rsidRPr="00371E5E">
        <w:t xml:space="preserve">Hiermee is La </w:t>
      </w:r>
      <w:proofErr w:type="spellStart"/>
      <w:r w:rsidRPr="00371E5E">
        <w:t>Scola</w:t>
      </w:r>
      <w:proofErr w:type="spellEnd"/>
      <w:r w:rsidRPr="00371E5E">
        <w:t xml:space="preserve"> het belangrijkste broedgebied voor deze meeuwen in de Toscaanse Archipel. </w:t>
      </w:r>
    </w:p>
    <w:p w:rsidR="00371E5E" w:rsidRDefault="00F82551" w:rsidP="00371E5E">
      <w:pPr>
        <w:pStyle w:val="BusTic"/>
      </w:pPr>
      <w:r w:rsidRPr="00371E5E">
        <w:t xml:space="preserve">De eerste waarneming van de meeuwen op het eiland vond reeds plaats in </w:t>
      </w:r>
      <w:hyperlink r:id="rId17" w:tooltip="1877" w:history="1">
        <w:r w:rsidRPr="00371E5E">
          <w:rPr>
            <w:rStyle w:val="Hyperlink"/>
            <w:color w:val="auto"/>
            <w:u w:val="none"/>
          </w:rPr>
          <w:t>1877</w:t>
        </w:r>
      </w:hyperlink>
      <w:r w:rsidRPr="00371E5E">
        <w:t xml:space="preserve">. </w:t>
      </w:r>
    </w:p>
    <w:p w:rsidR="00371E5E" w:rsidRDefault="00F82551" w:rsidP="00371E5E">
      <w:pPr>
        <w:pStyle w:val="BusTic"/>
      </w:pPr>
      <w:r w:rsidRPr="00371E5E">
        <w:t xml:space="preserve">Op het eiland is verder bijvoorbeeld de </w:t>
      </w:r>
      <w:hyperlink r:id="rId18" w:tooltip="Europese bladvingergekko" w:history="1">
        <w:r w:rsidRPr="00371E5E">
          <w:rPr>
            <w:rStyle w:val="Hyperlink"/>
            <w:color w:val="auto"/>
            <w:u w:val="none"/>
          </w:rPr>
          <w:t>Europese bladvingergekko</w:t>
        </w:r>
      </w:hyperlink>
      <w:r w:rsidRPr="00371E5E">
        <w:t xml:space="preserve"> te vinden. </w:t>
      </w:r>
    </w:p>
    <w:p w:rsidR="00371E5E" w:rsidRDefault="00F82551" w:rsidP="00371E5E">
      <w:pPr>
        <w:pStyle w:val="BusTic"/>
      </w:pPr>
      <w:r w:rsidRPr="00371E5E">
        <w:t xml:space="preserve">Een groot deel van de flora en fauna op het eiland wordt bedreigd door de aanwezigheid van de </w:t>
      </w:r>
      <w:hyperlink r:id="rId19" w:tooltip="Zwarte rat" w:history="1">
        <w:r w:rsidRPr="00371E5E">
          <w:rPr>
            <w:rStyle w:val="Hyperlink"/>
            <w:color w:val="auto"/>
            <w:u w:val="none"/>
          </w:rPr>
          <w:t>zwarte rat</w:t>
        </w:r>
      </w:hyperlink>
      <w:r w:rsidRPr="00371E5E">
        <w:t xml:space="preserve">. </w:t>
      </w:r>
    </w:p>
    <w:p w:rsidR="00F82551" w:rsidRPr="00371E5E" w:rsidRDefault="00F82551" w:rsidP="00371E5E">
      <w:pPr>
        <w:pStyle w:val="BusTic"/>
      </w:pPr>
      <w:r w:rsidRPr="00371E5E">
        <w:t xml:space="preserve">Er zijn dan ook tal van maatregelen genomen om deze </w:t>
      </w:r>
      <w:hyperlink r:id="rId20" w:tooltip="Exoot" w:history="1">
        <w:r w:rsidRPr="00371E5E">
          <w:rPr>
            <w:rStyle w:val="Hyperlink"/>
            <w:color w:val="auto"/>
            <w:u w:val="none"/>
          </w:rPr>
          <w:t>exoot</w:t>
        </w:r>
      </w:hyperlink>
      <w:r w:rsidRPr="00371E5E">
        <w:t>, zonder gevaar voor de overige dieren op het eiland, uit te roeien.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41" w:rsidRDefault="00446441" w:rsidP="00A64884">
      <w:r>
        <w:separator/>
      </w:r>
    </w:p>
  </w:endnote>
  <w:endnote w:type="continuationSeparator" w:id="0">
    <w:p w:rsidR="00446441" w:rsidRDefault="004464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A6FD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A6FD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41" w:rsidRDefault="00446441" w:rsidP="00A64884">
      <w:r>
        <w:separator/>
      </w:r>
    </w:p>
  </w:footnote>
  <w:footnote w:type="continuationSeparator" w:id="0">
    <w:p w:rsidR="00446441" w:rsidRDefault="004464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64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1E5E">
      <w:rPr>
        <w:rFonts w:asciiTheme="majorHAnsi" w:hAnsiTheme="majorHAnsi"/>
        <w:b/>
        <w:sz w:val="28"/>
        <w:szCs w:val="28"/>
      </w:rPr>
      <w:t xml:space="preserve">Het Eiland La </w:t>
    </w:r>
    <w:proofErr w:type="spellStart"/>
    <w:r w:rsidR="00371E5E">
      <w:rPr>
        <w:rFonts w:asciiTheme="majorHAnsi" w:hAnsiTheme="majorHAnsi"/>
        <w:b/>
        <w:sz w:val="28"/>
        <w:szCs w:val="28"/>
      </w:rPr>
      <w:t>Scola</w:t>
    </w:r>
    <w:proofErr w:type="spellEnd"/>
    <w:r w:rsidR="00371E5E">
      <w:rPr>
        <w:rFonts w:asciiTheme="majorHAnsi" w:hAnsiTheme="majorHAnsi"/>
        <w:b/>
        <w:sz w:val="28"/>
        <w:szCs w:val="28"/>
      </w:rPr>
      <w:t xml:space="preserve"> </w:t>
    </w:r>
  </w:p>
  <w:p w:rsidR="00A64884" w:rsidRDefault="004464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64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A6FDE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71E5E"/>
    <w:rsid w:val="00391B53"/>
    <w:rsid w:val="003B7806"/>
    <w:rsid w:val="003C2669"/>
    <w:rsid w:val="003D0C08"/>
    <w:rsid w:val="003D2025"/>
    <w:rsid w:val="003D4136"/>
    <w:rsid w:val="003E52B3"/>
    <w:rsid w:val="00434791"/>
    <w:rsid w:val="0044644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428F1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A4284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2551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02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%C3%AB" TargetMode="External"/><Relationship Id="rId13" Type="http://schemas.openxmlformats.org/officeDocument/2006/relationships/hyperlink" Target="http://nl.wikipedia.org/wiki/Neolithicum" TargetMode="External"/><Relationship Id="rId18" Type="http://schemas.openxmlformats.org/officeDocument/2006/relationships/hyperlink" Target="http://nl.wikipedia.org/wiki/Europese_bladvingergekk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mpo_nell%27Elba" TargetMode="External"/><Relationship Id="rId17" Type="http://schemas.openxmlformats.org/officeDocument/2006/relationships/hyperlink" Target="http://nl.wikipedia.org/wiki/18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udouins_meeuw" TargetMode="External"/><Relationship Id="rId20" Type="http://schemas.openxmlformats.org/officeDocument/2006/relationships/hyperlink" Target="http://nl.wikipedia.org/wiki/Exoo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scaanse_Archipe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rco_Nazionale_Arcipelago_Toscan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Tyrreense_Zee" TargetMode="External"/><Relationship Id="rId19" Type="http://schemas.openxmlformats.org/officeDocument/2006/relationships/hyperlink" Target="http://nl.wikipedia.org/wiki/Zwarte_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ianosa" TargetMode="External"/><Relationship Id="rId14" Type="http://schemas.openxmlformats.org/officeDocument/2006/relationships/hyperlink" Target="http://nl.wikipedia.org/wiki/Nationaal_par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2010-09-10T10:53:00Z</dcterms:created>
  <dcterms:modified xsi:type="dcterms:W3CDTF">2010-09-16T08:14:00Z</dcterms:modified>
  <cp:category>2010</cp:category>
</cp:coreProperties>
</file>