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E6" w:rsidRPr="00CA2BE6" w:rsidRDefault="00CA2BE6" w:rsidP="00CA2BE6">
      <w:pPr>
        <w:rPr>
          <w:b/>
          <w:bCs/>
        </w:rPr>
      </w:pPr>
      <w:bookmarkStart w:id="0" w:name="_GoBack"/>
      <w:bookmarkEnd w:id="0"/>
      <w:r w:rsidRPr="00CA2BE6">
        <w:rPr>
          <w:b/>
          <w:bCs/>
        </w:rPr>
        <w:t xml:space="preserve">La </w:t>
      </w:r>
      <w:proofErr w:type="spellStart"/>
      <w:r w:rsidRPr="00CA2BE6">
        <w:rPr>
          <w:b/>
          <w:bCs/>
        </w:rPr>
        <w:t>Praiola</w:t>
      </w:r>
      <w:proofErr w:type="spellEnd"/>
    </w:p>
    <w:p w:rsidR="0065746F" w:rsidRDefault="0065746F" w:rsidP="0065746F">
      <w:pPr>
        <w:pStyle w:val="BusTic"/>
        <w:rPr>
          <w:color w:val="auto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67363A1" wp14:editId="73C1F871">
            <wp:simplePos x="0" y="0"/>
            <wp:positionH relativeFrom="column">
              <wp:posOffset>3911600</wp:posOffset>
            </wp:positionH>
            <wp:positionV relativeFrom="paragraph">
              <wp:posOffset>71755</wp:posOffset>
            </wp:positionV>
            <wp:extent cx="2480945" cy="3117215"/>
            <wp:effectExtent l="0" t="0" r="0" b="6985"/>
            <wp:wrapSquare wrapText="bothSides"/>
            <wp:docPr id="3" name="Afbeelding 3" descr="La Praio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La Praiola">
                      <a:hlinkClick r:id="rId8" tooltip="&quot;La Praiola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3117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BE6" w:rsidRPr="0065746F">
        <w:rPr>
          <w:bCs/>
          <w:color w:val="auto"/>
        </w:rPr>
        <w:t xml:space="preserve">La </w:t>
      </w:r>
      <w:proofErr w:type="spellStart"/>
      <w:r w:rsidR="00CA2BE6" w:rsidRPr="0065746F">
        <w:rPr>
          <w:bCs/>
          <w:color w:val="auto"/>
        </w:rPr>
        <w:t>Praiola</w:t>
      </w:r>
      <w:proofErr w:type="spellEnd"/>
      <w:r w:rsidR="00CA2BE6" w:rsidRPr="0065746F">
        <w:rPr>
          <w:color w:val="auto"/>
        </w:rPr>
        <w:t xml:space="preserve"> is een klein </w:t>
      </w:r>
      <w:hyperlink r:id="rId10" w:tooltip="Italië" w:history="1">
        <w:r w:rsidR="00CA2BE6" w:rsidRPr="0065746F">
          <w:rPr>
            <w:rStyle w:val="Hyperlink"/>
            <w:color w:val="auto"/>
            <w:u w:val="none"/>
          </w:rPr>
          <w:t>Italiaans</w:t>
        </w:r>
      </w:hyperlink>
      <w:r w:rsidR="00CA2BE6" w:rsidRPr="0065746F">
        <w:rPr>
          <w:color w:val="auto"/>
        </w:rPr>
        <w:t xml:space="preserve"> eiland voor de westelijke kust van het eiland </w:t>
      </w:r>
      <w:hyperlink r:id="rId11" w:tooltip="Capraia" w:history="1">
        <w:proofErr w:type="spellStart"/>
        <w:r w:rsidR="00CA2BE6" w:rsidRPr="0065746F">
          <w:rPr>
            <w:rStyle w:val="Hyperlink"/>
            <w:color w:val="auto"/>
            <w:u w:val="none"/>
          </w:rPr>
          <w:t>Capraia</w:t>
        </w:r>
        <w:proofErr w:type="spellEnd"/>
      </w:hyperlink>
      <w:r w:rsidR="00CA2BE6" w:rsidRPr="0065746F">
        <w:rPr>
          <w:color w:val="auto"/>
        </w:rPr>
        <w:t xml:space="preserve"> in de </w:t>
      </w:r>
      <w:hyperlink r:id="rId12" w:tooltip="Straat van Corsica" w:history="1">
        <w:r w:rsidR="00CA2BE6" w:rsidRPr="0065746F">
          <w:rPr>
            <w:rStyle w:val="Hyperlink"/>
            <w:color w:val="auto"/>
            <w:u w:val="none"/>
          </w:rPr>
          <w:t>Straat van Corsica</w:t>
        </w:r>
      </w:hyperlink>
      <w:r w:rsidR="00CA2BE6" w:rsidRPr="0065746F">
        <w:rPr>
          <w:color w:val="auto"/>
        </w:rPr>
        <w:t xml:space="preserve">. </w:t>
      </w:r>
    </w:p>
    <w:p w:rsidR="00CA2BE6" w:rsidRPr="0065746F" w:rsidRDefault="00CA2BE6" w:rsidP="0065746F">
      <w:pPr>
        <w:pStyle w:val="BusTic"/>
        <w:rPr>
          <w:color w:val="auto"/>
        </w:rPr>
      </w:pPr>
      <w:r w:rsidRPr="0065746F">
        <w:rPr>
          <w:color w:val="auto"/>
        </w:rPr>
        <w:t xml:space="preserve">Het onbewoonde eiland wordt geografisch tot de </w:t>
      </w:r>
      <w:hyperlink r:id="rId13" w:tooltip="Toscaanse Archipel" w:history="1">
        <w:r w:rsidRPr="0065746F">
          <w:rPr>
            <w:rStyle w:val="Hyperlink"/>
            <w:color w:val="auto"/>
            <w:u w:val="none"/>
          </w:rPr>
          <w:t>Toscaanse Archipel</w:t>
        </w:r>
      </w:hyperlink>
      <w:r w:rsidRPr="0065746F">
        <w:rPr>
          <w:color w:val="auto"/>
        </w:rPr>
        <w:t xml:space="preserve"> gerekend en maakt zoals een groot deel van deze eilandengroep deel uit van het </w:t>
      </w:r>
      <w:hyperlink r:id="rId14" w:tooltip="Nationaal park" w:history="1">
        <w:r w:rsidRPr="0065746F">
          <w:rPr>
            <w:rStyle w:val="Hyperlink"/>
            <w:color w:val="auto"/>
            <w:u w:val="none"/>
          </w:rPr>
          <w:t>nationaal park</w:t>
        </w:r>
      </w:hyperlink>
      <w:r w:rsidRPr="0065746F">
        <w:rPr>
          <w:color w:val="auto"/>
        </w:rPr>
        <w:t xml:space="preserve"> </w:t>
      </w:r>
      <w:hyperlink r:id="rId15" w:tooltip="Parco Nazionale Arcipelago Toscano" w:history="1">
        <w:proofErr w:type="spellStart"/>
        <w:r w:rsidRPr="0065746F">
          <w:rPr>
            <w:rStyle w:val="Hyperlink"/>
            <w:color w:val="auto"/>
            <w:u w:val="none"/>
          </w:rPr>
          <w:t>Parco</w:t>
        </w:r>
        <w:proofErr w:type="spellEnd"/>
        <w:r w:rsidRPr="0065746F">
          <w:rPr>
            <w:rStyle w:val="Hyperlink"/>
            <w:color w:val="auto"/>
            <w:u w:val="none"/>
          </w:rPr>
          <w:t xml:space="preserve"> </w:t>
        </w:r>
        <w:proofErr w:type="spellStart"/>
        <w:r w:rsidRPr="0065746F">
          <w:rPr>
            <w:rStyle w:val="Hyperlink"/>
            <w:color w:val="auto"/>
            <w:u w:val="none"/>
          </w:rPr>
          <w:t>Nazionale</w:t>
        </w:r>
        <w:proofErr w:type="spellEnd"/>
        <w:r w:rsidRPr="0065746F">
          <w:rPr>
            <w:rStyle w:val="Hyperlink"/>
            <w:color w:val="auto"/>
            <w:u w:val="none"/>
          </w:rPr>
          <w:t xml:space="preserve"> </w:t>
        </w:r>
        <w:proofErr w:type="spellStart"/>
        <w:r w:rsidRPr="0065746F">
          <w:rPr>
            <w:rStyle w:val="Hyperlink"/>
            <w:color w:val="auto"/>
            <w:u w:val="none"/>
          </w:rPr>
          <w:t>Arcipelago</w:t>
        </w:r>
        <w:proofErr w:type="spellEnd"/>
        <w:r w:rsidRPr="0065746F">
          <w:rPr>
            <w:rStyle w:val="Hyperlink"/>
            <w:color w:val="auto"/>
            <w:u w:val="none"/>
          </w:rPr>
          <w:t xml:space="preserve"> </w:t>
        </w:r>
        <w:proofErr w:type="spellStart"/>
        <w:r w:rsidRPr="0065746F">
          <w:rPr>
            <w:rStyle w:val="Hyperlink"/>
            <w:color w:val="auto"/>
            <w:u w:val="none"/>
          </w:rPr>
          <w:t>Toscano</w:t>
        </w:r>
        <w:proofErr w:type="spellEnd"/>
      </w:hyperlink>
      <w:r w:rsidRPr="0065746F">
        <w:rPr>
          <w:color w:val="auto"/>
        </w:rPr>
        <w:t>.</w:t>
      </w:r>
    </w:p>
    <w:p w:rsidR="0065746F" w:rsidRDefault="00CA2BE6" w:rsidP="0065746F">
      <w:pPr>
        <w:pStyle w:val="BusTic"/>
        <w:rPr>
          <w:color w:val="auto"/>
        </w:rPr>
      </w:pPr>
      <w:r w:rsidRPr="0065746F">
        <w:rPr>
          <w:color w:val="auto"/>
        </w:rPr>
        <w:t xml:space="preserve">Op het eiland komt een zeldzame slakkensoort voor uit de familie der </w:t>
      </w:r>
      <w:hyperlink r:id="rId16" w:tooltip="Hygromiidae (de pagina bestaat niet)" w:history="1">
        <w:proofErr w:type="spellStart"/>
        <w:r w:rsidRPr="0065746F">
          <w:rPr>
            <w:rStyle w:val="Hyperlink"/>
            <w:color w:val="auto"/>
            <w:u w:val="none"/>
          </w:rPr>
          <w:t>Hygromiidae</w:t>
        </w:r>
        <w:proofErr w:type="spellEnd"/>
      </w:hyperlink>
      <w:r w:rsidRPr="0065746F">
        <w:rPr>
          <w:color w:val="auto"/>
        </w:rPr>
        <w:t xml:space="preserve"> (orde der </w:t>
      </w:r>
      <w:hyperlink r:id="rId17" w:tooltip="Stylommatophora" w:history="1">
        <w:proofErr w:type="spellStart"/>
        <w:r w:rsidRPr="0065746F">
          <w:rPr>
            <w:rStyle w:val="Hyperlink"/>
            <w:color w:val="auto"/>
            <w:u w:val="none"/>
          </w:rPr>
          <w:t>Stylommatophora</w:t>
        </w:r>
        <w:proofErr w:type="spellEnd"/>
      </w:hyperlink>
      <w:r w:rsidRPr="0065746F">
        <w:rPr>
          <w:color w:val="auto"/>
        </w:rPr>
        <w:t xml:space="preserve">), de </w:t>
      </w:r>
      <w:proofErr w:type="spellStart"/>
      <w:r w:rsidRPr="0065746F">
        <w:rPr>
          <w:iCs/>
          <w:color w:val="auto"/>
        </w:rPr>
        <w:t>Tyrrheniellina</w:t>
      </w:r>
      <w:proofErr w:type="spellEnd"/>
      <w:r w:rsidRPr="0065746F">
        <w:rPr>
          <w:iCs/>
          <w:color w:val="auto"/>
        </w:rPr>
        <w:t xml:space="preserve"> </w:t>
      </w:r>
      <w:proofErr w:type="spellStart"/>
      <w:r w:rsidRPr="0065746F">
        <w:rPr>
          <w:iCs/>
          <w:color w:val="auto"/>
        </w:rPr>
        <w:t>josephi</w:t>
      </w:r>
      <w:proofErr w:type="spellEnd"/>
      <w:r w:rsidRPr="0065746F">
        <w:rPr>
          <w:color w:val="auto"/>
        </w:rPr>
        <w:t xml:space="preserve">. </w:t>
      </w:r>
    </w:p>
    <w:p w:rsidR="00CA2BE6" w:rsidRPr="0065746F" w:rsidRDefault="00CA2BE6" w:rsidP="0065746F">
      <w:pPr>
        <w:pStyle w:val="BusTic"/>
        <w:rPr>
          <w:color w:val="auto"/>
        </w:rPr>
      </w:pPr>
      <w:r w:rsidRPr="0065746F">
        <w:rPr>
          <w:color w:val="auto"/>
        </w:rPr>
        <w:t xml:space="preserve">De slak komt naast het eiland </w:t>
      </w:r>
      <w:proofErr w:type="spellStart"/>
      <w:r w:rsidRPr="0065746F">
        <w:rPr>
          <w:color w:val="auto"/>
        </w:rPr>
        <w:t>Praiola</w:t>
      </w:r>
      <w:proofErr w:type="spellEnd"/>
      <w:r w:rsidRPr="0065746F">
        <w:rPr>
          <w:color w:val="auto"/>
        </w:rPr>
        <w:t xml:space="preserve"> alleen in de </w:t>
      </w:r>
      <w:proofErr w:type="spellStart"/>
      <w:r w:rsidRPr="0065746F">
        <w:rPr>
          <w:iCs/>
          <w:color w:val="auto"/>
        </w:rPr>
        <w:t>Golfo</w:t>
      </w:r>
      <w:proofErr w:type="spellEnd"/>
      <w:r w:rsidRPr="0065746F">
        <w:rPr>
          <w:iCs/>
          <w:color w:val="auto"/>
        </w:rPr>
        <w:t xml:space="preserve"> </w:t>
      </w:r>
      <w:proofErr w:type="spellStart"/>
      <w:r w:rsidRPr="0065746F">
        <w:rPr>
          <w:iCs/>
          <w:color w:val="auto"/>
        </w:rPr>
        <w:t>degli</w:t>
      </w:r>
      <w:proofErr w:type="spellEnd"/>
      <w:r w:rsidRPr="0065746F">
        <w:rPr>
          <w:iCs/>
          <w:color w:val="auto"/>
        </w:rPr>
        <w:t xml:space="preserve"> </w:t>
      </w:r>
      <w:proofErr w:type="spellStart"/>
      <w:r w:rsidRPr="0065746F">
        <w:rPr>
          <w:iCs/>
          <w:color w:val="auto"/>
        </w:rPr>
        <w:t>Aranci</w:t>
      </w:r>
      <w:proofErr w:type="spellEnd"/>
      <w:r w:rsidRPr="0065746F">
        <w:rPr>
          <w:color w:val="auto"/>
        </w:rPr>
        <w:t xml:space="preserve"> (letterlijk: </w:t>
      </w:r>
      <w:r w:rsidRPr="0065746F">
        <w:rPr>
          <w:iCs/>
          <w:color w:val="auto"/>
        </w:rPr>
        <w:t>Golf van de Sinaasappelen</w:t>
      </w:r>
      <w:r w:rsidRPr="0065746F">
        <w:rPr>
          <w:color w:val="auto"/>
        </w:rPr>
        <w:t xml:space="preserve">) bij </w:t>
      </w:r>
      <w:hyperlink r:id="rId18" w:tooltip="Sardinië" w:history="1">
        <w:r w:rsidRPr="0065746F">
          <w:rPr>
            <w:rStyle w:val="Hyperlink"/>
            <w:color w:val="auto"/>
            <w:u w:val="none"/>
          </w:rPr>
          <w:t>Sardinië</w:t>
        </w:r>
      </w:hyperlink>
      <w:r w:rsidRPr="0065746F">
        <w:rPr>
          <w:color w:val="auto"/>
        </w:rPr>
        <w:t xml:space="preserve"> voor.</w:t>
      </w:r>
      <w:r w:rsidR="0065746F" w:rsidRPr="0065746F">
        <w:rPr>
          <w:color w:val="auto"/>
        </w:rPr>
        <w:t xml:space="preserve"> 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2F" w:rsidRDefault="006A5B2F" w:rsidP="00A64884">
      <w:r>
        <w:separator/>
      </w:r>
    </w:p>
  </w:endnote>
  <w:endnote w:type="continuationSeparator" w:id="0">
    <w:p w:rsidR="006A5B2F" w:rsidRDefault="006A5B2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C2CD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C2CD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2F" w:rsidRDefault="006A5B2F" w:rsidP="00A64884">
      <w:r>
        <w:separator/>
      </w:r>
    </w:p>
  </w:footnote>
  <w:footnote w:type="continuationSeparator" w:id="0">
    <w:p w:rsidR="006A5B2F" w:rsidRDefault="006A5B2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A5B2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64884" w:rsidRDefault="006A5B2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A5B2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C2CDD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93ECA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5746F"/>
    <w:rsid w:val="0066651E"/>
    <w:rsid w:val="00673A4E"/>
    <w:rsid w:val="00691B6A"/>
    <w:rsid w:val="006A1B09"/>
    <w:rsid w:val="006A5B2F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2BE6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83F55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24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91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taly_location_map.svg" TargetMode="External"/><Relationship Id="rId13" Type="http://schemas.openxmlformats.org/officeDocument/2006/relationships/hyperlink" Target="http://nl.wikipedia.org/wiki/Toscaanse_Archipel" TargetMode="External"/><Relationship Id="rId18" Type="http://schemas.openxmlformats.org/officeDocument/2006/relationships/hyperlink" Target="http://nl.wikipedia.org/wiki/Sardini%C3%AB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raat_van_Corsica" TargetMode="External"/><Relationship Id="rId17" Type="http://schemas.openxmlformats.org/officeDocument/2006/relationships/hyperlink" Target="http://nl.wikipedia.org/wiki/Stylommatophora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Hygromiidae&amp;action=edit&amp;redlink=1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aprai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arco_Nazionale_Arcipelago_Toscan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Itali%C3%AB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ationaal_park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 </dc:title>
  <dc:subject>Eilanden</dc:subject>
  <dc:creator>Van het Internet</dc:creator>
  <dc:description>BusTic</dc:description>
  <cp:lastModifiedBy>Leen</cp:lastModifiedBy>
  <cp:revision>6</cp:revision>
  <dcterms:created xsi:type="dcterms:W3CDTF">2010-09-10T10:42:00Z</dcterms:created>
  <dcterms:modified xsi:type="dcterms:W3CDTF">2010-09-16T08:13:00Z</dcterms:modified>
  <cp:category>2010</cp:category>
</cp:coreProperties>
</file>