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53B72">
        <w:rPr>
          <w:rFonts w:ascii="Verdana" w:hAnsi="Verdana"/>
          <w:b/>
          <w:bCs/>
          <w:sz w:val="96"/>
          <w:szCs w:val="96"/>
          <w:lang w:val="nl-NL"/>
        </w:rPr>
        <w:t>7</w:t>
      </w:r>
      <w:r w:rsidR="003B3169">
        <w:rPr>
          <w:rFonts w:ascii="Verdana" w:hAnsi="Verdana"/>
          <w:b/>
          <w:bCs/>
          <w:sz w:val="96"/>
          <w:szCs w:val="96"/>
          <w:lang w:val="nl-NL"/>
        </w:rPr>
        <w:t>6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3B316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76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3B3169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Geleen – Heerlen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3B3169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F7AE9" w:rsidRPr="003B3169" w:rsidTr="003B316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3F7AE9" w:rsidRPr="003B3169" w:rsidRDefault="003F7AE9" w:rsidP="00FC33C8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r w:rsidR="00FC33C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bookmarkStart w:id="0" w:name="_GoBack"/>
            <w:bookmarkEnd w:id="0"/>
            <w:r w:rsidRPr="003B3169">
              <w:rPr>
                <w:rStyle w:val="Autobaan"/>
                <w:lang w:val="nl-NL"/>
              </w:rPr>
              <w:t>A76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27 km lang.</w:t>
            </w:r>
          </w:p>
        </w:tc>
      </w:tr>
      <w:tr w:rsidR="003F7AE9" w:rsidRPr="003B3169" w:rsidTr="003B316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5E4B93D" wp14:editId="32A30C90">
                  <wp:extent cx="501015" cy="214630"/>
                  <wp:effectExtent l="0" t="0" r="0" b="0"/>
                  <wp:docPr id="14" name="Afbeelding 14" descr="Beschrijving: S_B_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S_B_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Geleen – Heerlen - </w:t>
            </w:r>
            <w:r w:rsidRPr="003B3169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425BB04" wp14:editId="268465F7">
                  <wp:extent cx="413385" cy="222885"/>
                  <wp:effectExtent l="0" t="0" r="5715" b="5715"/>
                  <wp:docPr id="13" name="Afbeelding 13" descr="Beschrijving: [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[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AE9" w:rsidRPr="003B3169" w:rsidTr="003B316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Europaweg"/>
                <w:szCs w:val="24"/>
                <w:lang w:val="nl-NL"/>
              </w:rPr>
              <w:t>E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= Europaweg  </w:t>
            </w: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= Provincialenweg.</w:t>
            </w:r>
          </w:p>
        </w:tc>
      </w:tr>
    </w:tbl>
    <w:p w:rsidR="003F7AE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P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44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F7AE9" w:rsidRPr="003B3169" w:rsidTr="003B3169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 wp14:anchorId="1783D32C" wp14:editId="3749015F">
                  <wp:extent cx="501015" cy="214630"/>
                  <wp:effectExtent l="0" t="0" r="0" b="0"/>
                  <wp:docPr id="12" name="Afbeelding 12" descr="Beschrijving: S_B_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S_B_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bCs/>
                <w:color w:val="000000"/>
                <w:sz w:val="24"/>
                <w:szCs w:val="24"/>
                <w:lang w:val="nl-NL"/>
              </w:rPr>
              <w:t xml:space="preserve"> Hasselt –Antwerpen. </w:t>
            </w:r>
            <w:r w:rsidRPr="003B3169"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 wp14:anchorId="06C670CF" wp14:editId="05E259C5">
                  <wp:extent cx="365760" cy="222885"/>
                  <wp:effectExtent l="0" t="0" r="0" b="5715"/>
                  <wp:docPr id="11" name="Afbeelding 11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3B3169" w:rsidRDefault="003B3169" w:rsidP="003F7AE9">
      <w:pPr>
        <w:pStyle w:val="Alinia6"/>
        <w:rPr>
          <w:rStyle w:val="Plaats"/>
          <w:rFonts w:ascii="Verdana" w:hAnsi="Verdana"/>
          <w:szCs w:val="24"/>
        </w:rPr>
      </w:pPr>
    </w:p>
    <w:p w:rsidR="003F7AE9" w:rsidRPr="003B3169" w:rsidRDefault="003F7AE9" w:rsidP="003F7AE9">
      <w:pPr>
        <w:pStyle w:val="Alinia6"/>
        <w:rPr>
          <w:rStyle w:val="Plaats"/>
          <w:rFonts w:ascii="Verdana" w:hAnsi="Verdana"/>
          <w:szCs w:val="24"/>
        </w:rPr>
      </w:pPr>
      <w:r w:rsidRPr="003B3169">
        <w:rPr>
          <w:rStyle w:val="Plaats"/>
          <w:rFonts w:ascii="Verdana" w:hAnsi="Verdana"/>
          <w:szCs w:val="24"/>
        </w:rPr>
        <w:t>Antwerpen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provincie Antwerpen telt ± 1.638.000 inwoners, van wie bijna </w:t>
      </w:r>
      <w:proofErr w:type="spellStart"/>
      <w:r w:rsidRPr="003B3169">
        <w:rPr>
          <w:rFonts w:ascii="Verdana" w:hAnsi="Verdana"/>
          <w:szCs w:val="24"/>
        </w:rPr>
        <w:t>éénderde</w:t>
      </w:r>
      <w:proofErr w:type="spellEnd"/>
      <w:r w:rsidRPr="003B3169">
        <w:rPr>
          <w:rFonts w:ascii="Verdana" w:hAnsi="Verdana"/>
          <w:szCs w:val="24"/>
        </w:rPr>
        <w:t xml:space="preserve"> in de hoofdstad woont.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Door annexaties van omliggende gemeenten is Antwerpen na de Tweede Wereldoorlog snel gegroeid, al is het inwonertal van de tien stadsdistric</w:t>
      </w:r>
      <w:r w:rsidRPr="003B3169">
        <w:rPr>
          <w:rFonts w:ascii="Verdana" w:hAnsi="Verdana"/>
          <w:color w:val="000000"/>
          <w:szCs w:val="24"/>
        </w:rPr>
        <w:softHyphen/>
        <w:t xml:space="preserve">ten de laatste tien jaar wat teruggelopen naar ± 447.000.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Het oude stads</w:t>
      </w:r>
      <w:r w:rsidRPr="003B3169">
        <w:rPr>
          <w:rFonts w:ascii="Verdana" w:hAnsi="Verdana"/>
          <w:color w:val="000000"/>
          <w:szCs w:val="24"/>
        </w:rPr>
        <w:softHyphen/>
        <w:t xml:space="preserve">centrum is te voet gemakkelijk te doorkruisen.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De belangrijkste monu</w:t>
      </w:r>
      <w:r w:rsidRPr="003B3169">
        <w:rPr>
          <w:rFonts w:ascii="Verdana" w:hAnsi="Verdana"/>
          <w:color w:val="000000"/>
          <w:szCs w:val="24"/>
        </w:rPr>
        <w:softHyphen/>
        <w:t xml:space="preserve">menten liggen op loopafstand van elkaar.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De brede Schelde en de grote zeehaven geven de stad al eeuwenlang echt stedelijke allure.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 xml:space="preserve">Handelsvolk uit alle windstreken maakte van de stad een kosmopolitisch centrum.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 xml:space="preserve">De rivier bracht tegenslag én voorspoed.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Ze voerde de Noor</w:t>
      </w:r>
      <w:r w:rsidRPr="003B3169">
        <w:rPr>
          <w:rFonts w:ascii="Verdana" w:hAnsi="Verdana"/>
          <w:color w:val="000000"/>
          <w:szCs w:val="24"/>
        </w:rPr>
        <w:softHyphen/>
        <w:t xml:space="preserve">mannen aan die de prille stad in 836 platbrandden.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Maar ook rijke koop</w:t>
      </w:r>
      <w:r w:rsidRPr="003B3169">
        <w:rPr>
          <w:rFonts w:ascii="Verdana" w:hAnsi="Verdana"/>
          <w:color w:val="000000"/>
          <w:szCs w:val="24"/>
        </w:rPr>
        <w:softHyphen/>
        <w:t>vaardijschepen vonden dankzij de Schelde hun weg naar Antwerpen om er handel te drijven.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Antwerpen is ook een kunst</w:t>
      </w:r>
      <w:r w:rsidRPr="003B3169">
        <w:rPr>
          <w:rFonts w:ascii="Verdana" w:hAnsi="Verdana"/>
          <w:color w:val="000000"/>
          <w:szCs w:val="24"/>
        </w:rPr>
        <w:noBreakHyphen/>
        <w:t xml:space="preserve"> en cultuurstad.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Het is een stad vol barokke zwier, stad van Rubens en Vlaamse gezelligheid. `Deze stad is verrukke</w:t>
      </w:r>
      <w:r w:rsidRPr="003B3169">
        <w:rPr>
          <w:rFonts w:ascii="Verdana" w:hAnsi="Verdana"/>
          <w:color w:val="000000"/>
          <w:szCs w:val="24"/>
        </w:rPr>
        <w:softHyphen/>
        <w:t xml:space="preserve">lijk', schreef Victor Hugo toen hij in augustus 1837 Vlaanderen bezocht.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In Antwerpen kwam hij ogen tekort: `Schilderingen in de kerken, beeld</w:t>
      </w:r>
      <w:r w:rsidRPr="003B3169">
        <w:rPr>
          <w:rFonts w:ascii="Verdana" w:hAnsi="Verdana"/>
          <w:color w:val="000000"/>
          <w:szCs w:val="24"/>
        </w:rPr>
        <w:softHyphen/>
        <w:t xml:space="preserve">houwwerk op de huizen, Rubens in de kapelletjes, Verbruggen op de gevels; het krioelt hier van de kunst.' Honderdvijftig jaar later is dat niet anders.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 xml:space="preserve">De meeste musea zijn op maandag gesloten.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>Ook op de feestda</w:t>
      </w:r>
      <w:r w:rsidRPr="003B3169">
        <w:rPr>
          <w:rFonts w:ascii="Verdana" w:hAnsi="Verdana"/>
          <w:color w:val="000000"/>
          <w:szCs w:val="24"/>
        </w:rPr>
        <w:softHyphen/>
        <w:t xml:space="preserve">gen 1 en 2 januari, 1 mei, Hemelvaartsdag, 1 en 2 november en 25 en 26 december zijn nagenoeg alle Antwerpse musea dicht. </w:t>
      </w:r>
    </w:p>
    <w:p w:rsidR="003F7AE9" w:rsidRPr="003B3169" w:rsidRDefault="003F7AE9" w:rsidP="003F7AE9">
      <w:pPr>
        <w:pStyle w:val="BusTic1"/>
        <w:rPr>
          <w:rFonts w:ascii="Verdana" w:hAnsi="Verdana"/>
          <w:color w:val="000000"/>
          <w:szCs w:val="24"/>
        </w:rPr>
      </w:pPr>
      <w:r w:rsidRPr="003B3169">
        <w:rPr>
          <w:rFonts w:ascii="Verdana" w:hAnsi="Verdana"/>
          <w:color w:val="000000"/>
          <w:szCs w:val="24"/>
        </w:rPr>
        <w:t xml:space="preserve">De bekendste musea zijn het Rubenshuis, het Nationaal Scheepvaartmuseum `Het Steen', het Museum </w:t>
      </w:r>
      <w:proofErr w:type="spellStart"/>
      <w:r w:rsidRPr="003B3169">
        <w:rPr>
          <w:rFonts w:ascii="Verdana" w:hAnsi="Verdana"/>
          <w:color w:val="000000"/>
          <w:szCs w:val="24"/>
        </w:rPr>
        <w:t>Plantin</w:t>
      </w:r>
      <w:r w:rsidRPr="003B3169">
        <w:rPr>
          <w:rFonts w:ascii="Verdana" w:hAnsi="Verdana"/>
          <w:color w:val="000000"/>
          <w:szCs w:val="24"/>
        </w:rPr>
        <w:noBreakHyphen/>
        <w:t>Moretus</w:t>
      </w:r>
      <w:proofErr w:type="spellEnd"/>
      <w:r w:rsidRPr="003B3169">
        <w:rPr>
          <w:rFonts w:ascii="Verdana" w:hAnsi="Verdana"/>
          <w:color w:val="000000"/>
          <w:szCs w:val="24"/>
        </w:rPr>
        <w:t xml:space="preserve"> en het Museum Vleeshuis.</w:t>
      </w:r>
    </w:p>
    <w:p w:rsidR="003B3169" w:rsidRDefault="003B3169" w:rsidP="003F7AE9">
      <w:pPr>
        <w:pStyle w:val="Alinia6"/>
        <w:rPr>
          <w:rStyle w:val="Plaats"/>
          <w:rFonts w:ascii="Verdana" w:hAnsi="Verdana"/>
          <w:szCs w:val="24"/>
        </w:rPr>
      </w:pPr>
    </w:p>
    <w:p w:rsidR="003B3169" w:rsidRDefault="003B3169" w:rsidP="003F7AE9">
      <w:pPr>
        <w:pStyle w:val="Alinia6"/>
        <w:rPr>
          <w:rStyle w:val="Plaats"/>
          <w:rFonts w:ascii="Verdana" w:hAnsi="Verdana"/>
          <w:szCs w:val="24"/>
        </w:rPr>
      </w:pPr>
    </w:p>
    <w:p w:rsidR="003B3169" w:rsidRDefault="003B3169" w:rsidP="003F7AE9">
      <w:pPr>
        <w:pStyle w:val="Alinia6"/>
        <w:rPr>
          <w:rStyle w:val="Plaats"/>
          <w:rFonts w:ascii="Verdana" w:hAnsi="Verdana"/>
          <w:szCs w:val="24"/>
        </w:rPr>
      </w:pPr>
    </w:p>
    <w:p w:rsidR="003B3169" w:rsidRDefault="003B3169" w:rsidP="003F7AE9">
      <w:pPr>
        <w:pStyle w:val="Alinia6"/>
        <w:rPr>
          <w:rStyle w:val="Plaats"/>
          <w:rFonts w:ascii="Verdana" w:hAnsi="Verdana"/>
          <w:szCs w:val="24"/>
        </w:rPr>
      </w:pPr>
    </w:p>
    <w:p w:rsidR="003F7AE9" w:rsidRPr="003B3169" w:rsidRDefault="003F7AE9" w:rsidP="003F7AE9">
      <w:pPr>
        <w:pStyle w:val="Alinia6"/>
        <w:rPr>
          <w:rStyle w:val="Plaats"/>
          <w:rFonts w:ascii="Verdana" w:hAnsi="Verdana"/>
          <w:szCs w:val="24"/>
        </w:rPr>
      </w:pPr>
      <w:r w:rsidRPr="003B3169">
        <w:rPr>
          <w:rStyle w:val="Plaats"/>
          <w:rFonts w:ascii="Verdana" w:hAnsi="Verdana"/>
          <w:szCs w:val="24"/>
        </w:rPr>
        <w:t>Hasselt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Lang was Hasselt een onbeduidend plaatsje.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Maar toen de Belgen in de eerste helft van de 19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 met de Hollanders braken, was Hasselt van de ene op de andere dag hoofdstad van de nieuwe provincie Limburg.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stad groeide in ras tempo met de komst van administratieve diensten, scholen en later mijnbouw.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Na de mijnperiode schakelde Hasselt over op </w:t>
      </w:r>
      <w:r w:rsidR="003B3169" w:rsidRPr="003B3169">
        <w:rPr>
          <w:rFonts w:ascii="Verdana" w:hAnsi="Verdana"/>
          <w:szCs w:val="24"/>
        </w:rPr>
        <w:t>hightechindustrie</w:t>
      </w:r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Een </w:t>
      </w:r>
      <w:r w:rsidR="003B3169" w:rsidRPr="003B3169">
        <w:rPr>
          <w:rFonts w:ascii="Verdana" w:hAnsi="Verdana"/>
          <w:szCs w:val="24"/>
        </w:rPr>
        <w:t>jumelage</w:t>
      </w:r>
      <w:r w:rsidRPr="003B3169">
        <w:rPr>
          <w:rFonts w:ascii="Verdana" w:hAnsi="Verdana"/>
          <w:szCs w:val="24"/>
        </w:rPr>
        <w:t xml:space="preserve"> met de Japanse stad </w:t>
      </w:r>
      <w:proofErr w:type="spellStart"/>
      <w:r w:rsidRPr="003B3169">
        <w:rPr>
          <w:rFonts w:ascii="Verdana" w:hAnsi="Verdana"/>
          <w:szCs w:val="24"/>
        </w:rPr>
        <w:t>Itami</w:t>
      </w:r>
      <w:proofErr w:type="spellEnd"/>
      <w:r w:rsidRPr="003B3169">
        <w:rPr>
          <w:rFonts w:ascii="Verdana" w:hAnsi="Verdana"/>
          <w:szCs w:val="24"/>
        </w:rPr>
        <w:t xml:space="preserve"> bezorgde Hasselt eind jaren tachtig van de 20</w:t>
      </w:r>
      <w:r w:rsidRPr="003B3169">
        <w:rPr>
          <w:rFonts w:ascii="Verdana" w:hAnsi="Verdana"/>
          <w:szCs w:val="24"/>
          <w:vertAlign w:val="superscript"/>
        </w:rPr>
        <w:t>ste</w:t>
      </w:r>
      <w:r w:rsidRPr="003B3169">
        <w:rPr>
          <w:rFonts w:ascii="Verdana" w:hAnsi="Verdana"/>
          <w:szCs w:val="24"/>
        </w:rPr>
        <w:t xml:space="preserve"> eeuw nieuwe bedrijfsvestigingen, waardoor de stad zich mag verheugen op een lage werkloosheid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Grote Markt is helemaal niet groot en daarmee illustratief voor de afmetingen van Hasselt.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binnenstad is gevangen in een ringweg, de vroegere stadsomwalling, met een doorsnee van nauwelijks </w:t>
      </w:r>
      <w:smartTag w:uri="urn:schemas-microsoft-com:office:smarttags" w:element="metricconverter">
        <w:smartTagPr>
          <w:attr w:name="ProductID" w:val="800 m"/>
        </w:smartTagPr>
        <w:r w:rsidRPr="003B3169">
          <w:rPr>
            <w:rFonts w:ascii="Verdana" w:hAnsi="Verdana"/>
            <w:szCs w:val="24"/>
          </w:rPr>
          <w:t>800 m</w:t>
        </w:r>
      </w:smartTag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Het stadje heeft ± 68.000 inwoners, maar op werkdagen vertoeven er zeker 100.000 mensen onder wie veel forenzende werklieden en scholie</w:t>
      </w:r>
      <w:r w:rsidRPr="003B3169">
        <w:rPr>
          <w:rFonts w:ascii="Verdana" w:hAnsi="Verdana"/>
          <w:szCs w:val="24"/>
        </w:rPr>
        <w:softHyphen/>
        <w:t>ren uit de wijde omgeving.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Hasselt behoort bij de grotere winkelsteden van het land.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In het centrum ligt een voetgangersgebied met overdekte winkelstraten, waar talrijke mode boetieks gevestigd zijn.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</w:t>
      </w:r>
      <w:proofErr w:type="spellStart"/>
      <w:r w:rsidRPr="003B3169">
        <w:rPr>
          <w:rFonts w:ascii="Verdana" w:hAnsi="Verdana"/>
          <w:szCs w:val="24"/>
        </w:rPr>
        <w:t>Bonnefan</w:t>
      </w:r>
      <w:r w:rsidRPr="003B3169">
        <w:rPr>
          <w:rFonts w:ascii="Verdana" w:hAnsi="Verdana"/>
          <w:szCs w:val="24"/>
        </w:rPr>
        <w:softHyphen/>
        <w:t>tenkerk</w:t>
      </w:r>
      <w:proofErr w:type="spellEnd"/>
      <w:r w:rsidRPr="003B3169">
        <w:rPr>
          <w:rFonts w:ascii="Verdana" w:hAnsi="Verdana"/>
          <w:szCs w:val="24"/>
        </w:rPr>
        <w:t xml:space="preserve">, het augustijnenklooster, de Spaanse huizen, het Gravenhuis en veel andere historische panden zijn verdwenen.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zakelijke stad etaleert zich op het Twee </w:t>
      </w:r>
      <w:proofErr w:type="spellStart"/>
      <w:r w:rsidRPr="003B3169">
        <w:rPr>
          <w:rFonts w:ascii="Verdana" w:hAnsi="Verdana"/>
          <w:szCs w:val="24"/>
        </w:rPr>
        <w:t>Torensplein</w:t>
      </w:r>
      <w:proofErr w:type="spellEnd"/>
      <w:r w:rsidRPr="003B3169">
        <w:rPr>
          <w:rFonts w:ascii="Verdana" w:hAnsi="Verdana"/>
          <w:szCs w:val="24"/>
        </w:rPr>
        <w:t>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Een monument van de zusterbetrekkingen met het Japanse </w:t>
      </w:r>
      <w:proofErr w:type="spellStart"/>
      <w:r w:rsidRPr="003B3169">
        <w:rPr>
          <w:rFonts w:ascii="Verdana" w:hAnsi="Verdana"/>
          <w:szCs w:val="24"/>
        </w:rPr>
        <w:t>Itami</w:t>
      </w:r>
      <w:proofErr w:type="spellEnd"/>
      <w:r w:rsidRPr="003B3169">
        <w:rPr>
          <w:rFonts w:ascii="Verdana" w:hAnsi="Verdana"/>
          <w:szCs w:val="24"/>
        </w:rPr>
        <w:t xml:space="preserve"> is de fraaie Japanse Tuin (</w:t>
      </w:r>
      <w:smartTag w:uri="urn:schemas-microsoft-com:office:smarttags" w:element="metricconverter">
        <w:smartTagPr>
          <w:attr w:name="ProductID" w:val="2,5 ha"/>
        </w:smartTagPr>
        <w:r w:rsidRPr="003B3169">
          <w:rPr>
            <w:rFonts w:ascii="Verdana" w:hAnsi="Verdana"/>
            <w:szCs w:val="24"/>
          </w:rPr>
          <w:t>2,5 ha</w:t>
        </w:r>
      </w:smartTag>
      <w:r w:rsidRPr="003B3169">
        <w:rPr>
          <w:rFonts w:ascii="Verdana" w:hAnsi="Verdana"/>
          <w:szCs w:val="24"/>
        </w:rPr>
        <w:t>) aan de grote stadsring.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Een culinaire specialiteit van Hasselt is jenever: 'n witteke, zoals de Hasseltenaren hun jenever noemen.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drank wordt sinds </w:t>
      </w:r>
      <w:smartTag w:uri="urn:schemas-microsoft-com:office:smarttags" w:element="metricconverter">
        <w:smartTagPr>
          <w:attr w:name="ProductID" w:val="1610 in"/>
        </w:smartTagPr>
        <w:r w:rsidRPr="003B3169">
          <w:rPr>
            <w:rFonts w:ascii="Verdana" w:hAnsi="Verdana"/>
            <w:szCs w:val="24"/>
          </w:rPr>
          <w:t>1610 in</w:t>
        </w:r>
      </w:smartTag>
      <w:r w:rsidRPr="003B3169">
        <w:rPr>
          <w:rFonts w:ascii="Verdana" w:hAnsi="Verdana"/>
          <w:szCs w:val="24"/>
        </w:rPr>
        <w:t xml:space="preserve"> de stad gestookt.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Het Nationaal Jenevermuseum, Witte Nonnenstraat 19, toont het productieproces van korrel tot borrel (dezelfde openingstijden als Modemuseum).</w:t>
      </w:r>
    </w:p>
    <w:p w:rsidR="003B3169" w:rsidRPr="003B3169" w:rsidRDefault="003B3169" w:rsidP="003B3169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337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6"/>
        <w:gridCol w:w="4742"/>
        <w:gridCol w:w="1146"/>
      </w:tblGrid>
      <w:tr w:rsidR="003F7AE9" w:rsidRPr="003B3169" w:rsidTr="003B3169">
        <w:trPr>
          <w:trHeight w:val="510"/>
          <w:jc w:val="center"/>
        </w:trPr>
        <w:tc>
          <w:tcPr>
            <w:tcW w:w="687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sz w:val="24"/>
                <w:szCs w:val="24"/>
                <w:lang w:val="nl-NL"/>
              </w:rPr>
              <w:t>km.0.1</w:t>
            </w:r>
          </w:p>
        </w:tc>
        <w:tc>
          <w:tcPr>
            <w:tcW w:w="3627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 wp14:anchorId="4BFCB75A" wp14:editId="3912C612">
                  <wp:extent cx="278130" cy="254635"/>
                  <wp:effectExtent l="0" t="0" r="7620" b="0"/>
                  <wp:docPr id="10" name="Afbeelding 10" descr="Beschrijving: S_landsgr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Beschrijving: S_landsgr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color w:val="FFFF00"/>
                <w:sz w:val="24"/>
                <w:szCs w:val="24"/>
                <w:lang w:val="nl-NL"/>
              </w:rPr>
              <w:t xml:space="preserve"> </w:t>
            </w:r>
            <w:r w:rsidRPr="003B3169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>NL - B.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sz w:val="24"/>
                <w:szCs w:val="24"/>
                <w:lang w:val="nl-NL"/>
              </w:rPr>
              <w:t>km.0.1</w:t>
            </w:r>
          </w:p>
        </w:tc>
      </w:tr>
    </w:tbl>
    <w:p w:rsidR="003F7AE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P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3B316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 km.0.8 Stein.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Stein.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3B316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Elsloo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3B3169" w:rsidRDefault="003B3169" w:rsidP="003F7AE9">
      <w:pPr>
        <w:pStyle w:val="Alinia6"/>
        <w:rPr>
          <w:rStyle w:val="Plaats"/>
          <w:rFonts w:ascii="Verdana" w:hAnsi="Verdana"/>
          <w:szCs w:val="24"/>
        </w:rPr>
      </w:pPr>
    </w:p>
    <w:p w:rsidR="003F7AE9" w:rsidRPr="003B3169" w:rsidRDefault="003F7AE9" w:rsidP="003F7AE9">
      <w:pPr>
        <w:pStyle w:val="Alinia6"/>
        <w:rPr>
          <w:szCs w:val="24"/>
        </w:rPr>
      </w:pPr>
      <w:r w:rsidRPr="003B3169">
        <w:rPr>
          <w:rStyle w:val="Plaats"/>
          <w:rFonts w:ascii="Verdana" w:hAnsi="Verdana"/>
          <w:szCs w:val="24"/>
        </w:rPr>
        <w:t>Stein</w:t>
      </w:r>
      <w:r w:rsidRPr="003B3169">
        <w:rPr>
          <w:szCs w:val="24"/>
        </w:rPr>
        <w:t xml:space="preserve"> ± 26.800 inwoners.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huidige gemeente Stein is een samenvoeging van </w:t>
      </w:r>
      <w:proofErr w:type="spellStart"/>
      <w:r w:rsidRPr="003B3169">
        <w:rPr>
          <w:rFonts w:ascii="Verdana" w:hAnsi="Verdana"/>
          <w:szCs w:val="24"/>
        </w:rPr>
        <w:t>Elsloo</w:t>
      </w:r>
      <w:proofErr w:type="spellEnd"/>
      <w:r w:rsidRPr="003B3169">
        <w:rPr>
          <w:rFonts w:ascii="Verdana" w:hAnsi="Verdana"/>
          <w:szCs w:val="24"/>
        </w:rPr>
        <w:t xml:space="preserve">, Stein en Urmond.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Stein ligt tussen de Maas en de A2.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A67 loopt dwars door Stein, door </w:t>
      </w:r>
      <w:proofErr w:type="spellStart"/>
      <w:r w:rsidRPr="003B3169">
        <w:rPr>
          <w:rFonts w:ascii="Verdana" w:hAnsi="Verdana"/>
          <w:szCs w:val="24"/>
        </w:rPr>
        <w:t>Elsloo</w:t>
      </w:r>
      <w:proofErr w:type="spellEnd"/>
      <w:r w:rsidRPr="003B3169">
        <w:rPr>
          <w:rFonts w:ascii="Verdana" w:hAnsi="Verdana"/>
          <w:szCs w:val="24"/>
        </w:rPr>
        <w:t xml:space="preserve"> loopt de spoorlijn </w:t>
      </w:r>
      <w:proofErr w:type="spellStart"/>
      <w:r w:rsidRPr="003B3169">
        <w:rPr>
          <w:rFonts w:ascii="Verdana" w:hAnsi="Verdana"/>
          <w:szCs w:val="24"/>
        </w:rPr>
        <w:t>Sittard</w:t>
      </w:r>
      <w:r w:rsidRPr="003B3169">
        <w:rPr>
          <w:rFonts w:ascii="Verdana" w:hAnsi="Verdana"/>
          <w:szCs w:val="24"/>
        </w:rPr>
        <w:softHyphen/>
        <w:t>Maastricht</w:t>
      </w:r>
      <w:proofErr w:type="spellEnd"/>
      <w:r w:rsidRPr="003B3169">
        <w:rPr>
          <w:rFonts w:ascii="Verdana" w:hAnsi="Verdana"/>
          <w:szCs w:val="24"/>
        </w:rPr>
        <w:t xml:space="preserve"> en het Julianakanaal scheidt de kernen </w:t>
      </w:r>
      <w:proofErr w:type="spellStart"/>
      <w:r w:rsidRPr="003B3169">
        <w:rPr>
          <w:rFonts w:ascii="Verdana" w:hAnsi="Verdana"/>
          <w:szCs w:val="24"/>
        </w:rPr>
        <w:t>Nattenhoven</w:t>
      </w:r>
      <w:proofErr w:type="spellEnd"/>
      <w:r w:rsidRPr="003B3169">
        <w:rPr>
          <w:rFonts w:ascii="Verdana" w:hAnsi="Verdana"/>
          <w:szCs w:val="24"/>
        </w:rPr>
        <w:t>, Berg, Oud</w:t>
      </w:r>
      <w:r w:rsidRPr="003B3169">
        <w:rPr>
          <w:rFonts w:ascii="Verdana" w:hAnsi="Verdana"/>
          <w:szCs w:val="24"/>
        </w:rPr>
        <w:noBreakHyphen/>
        <w:t xml:space="preserve">Urmond, </w:t>
      </w:r>
      <w:proofErr w:type="spellStart"/>
      <w:r w:rsidRPr="003B3169">
        <w:rPr>
          <w:rFonts w:ascii="Verdana" w:hAnsi="Verdana"/>
          <w:szCs w:val="24"/>
        </w:rPr>
        <w:t>Maasband</w:t>
      </w:r>
      <w:proofErr w:type="spellEnd"/>
      <w:r w:rsidRPr="003B3169">
        <w:rPr>
          <w:rFonts w:ascii="Verdana" w:hAnsi="Verdana"/>
          <w:szCs w:val="24"/>
        </w:rPr>
        <w:t xml:space="preserve">, Veldschuur en Grote en Kleine Meers van de rest van de gemeente.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Aan het kanaal ligt een grote haven, eertijds </w:t>
      </w:r>
      <w:proofErr w:type="spellStart"/>
      <w:r w:rsidRPr="003B3169">
        <w:rPr>
          <w:rFonts w:ascii="Verdana" w:hAnsi="Verdana"/>
          <w:szCs w:val="24"/>
        </w:rPr>
        <w:t>dè</w:t>
      </w:r>
      <w:proofErr w:type="spellEnd"/>
      <w:r w:rsidRPr="003B3169">
        <w:rPr>
          <w:rFonts w:ascii="Verdana" w:hAnsi="Verdana"/>
          <w:szCs w:val="24"/>
        </w:rPr>
        <w:t xml:space="preserve"> </w:t>
      </w:r>
      <w:proofErr w:type="spellStart"/>
      <w:r w:rsidRPr="003B3169">
        <w:rPr>
          <w:rFonts w:ascii="Verdana" w:hAnsi="Verdana"/>
          <w:szCs w:val="24"/>
        </w:rPr>
        <w:t>kolen</w:t>
      </w:r>
      <w:r w:rsidRPr="003B3169">
        <w:rPr>
          <w:rFonts w:ascii="Verdana" w:hAnsi="Verdana"/>
          <w:szCs w:val="24"/>
        </w:rPr>
        <w:softHyphen/>
        <w:t>haven</w:t>
      </w:r>
      <w:proofErr w:type="spellEnd"/>
      <w:r w:rsidRPr="003B3169">
        <w:rPr>
          <w:rFonts w:ascii="Verdana" w:hAnsi="Verdana"/>
          <w:szCs w:val="24"/>
        </w:rPr>
        <w:t xml:space="preserve"> van de Staatsmijnen; nu is de haven in gebruik bij DSM.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In de vorige eeuw was het armoe troef in Stein.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Bijna 40% van de mannen moest werk zoeken in Duitsland.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Velen werden </w:t>
      </w:r>
      <w:proofErr w:type="spellStart"/>
      <w:r w:rsidRPr="003B3169">
        <w:rPr>
          <w:rFonts w:ascii="Verdana" w:hAnsi="Verdana"/>
          <w:szCs w:val="24"/>
        </w:rPr>
        <w:t>brikkebekker</w:t>
      </w:r>
      <w:proofErr w:type="spellEnd"/>
      <w:r w:rsidRPr="003B3169">
        <w:rPr>
          <w:rFonts w:ascii="Verdana" w:hAnsi="Verdana"/>
          <w:szCs w:val="24"/>
        </w:rPr>
        <w:t xml:space="preserve">, steenbakker.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Voor het gemeentehuis staat een standbeeldje van zo'n </w:t>
      </w:r>
      <w:proofErr w:type="spellStart"/>
      <w:r w:rsidRPr="003B3169">
        <w:rPr>
          <w:rFonts w:ascii="Verdana" w:hAnsi="Verdana"/>
          <w:szCs w:val="24"/>
        </w:rPr>
        <w:t>brikkebekker</w:t>
      </w:r>
      <w:proofErr w:type="spellEnd"/>
      <w:r w:rsidRPr="003B3169">
        <w:rPr>
          <w:rFonts w:ascii="Verdana" w:hAnsi="Verdana"/>
          <w:szCs w:val="24"/>
        </w:rPr>
        <w:t>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Stein is ontstaan aan de voet van de Burcht die op een heuveltje ligt, niet ver van de Maas.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Wie erheen wil (aan</w:t>
      </w:r>
      <w:r w:rsidRPr="003B3169">
        <w:rPr>
          <w:rFonts w:ascii="Verdana" w:hAnsi="Verdana"/>
          <w:szCs w:val="24"/>
        </w:rPr>
        <w:softHyphen/>
        <w:t xml:space="preserve">bevolen) moet de borden 'Kasteel' volgen en aanbellen aan het klooster, een deel van de vroegere voorburcht.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Opvallend is de met mergel beklede witte toren (12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eeuw) van de burcht.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In de 15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 kwamen er enkele torens bij, waarvan er nog eentje bewaard is: de rode toren. </w:t>
      </w:r>
    </w:p>
    <w:p w:rsidR="003B3169" w:rsidRPr="003B3169" w:rsidRDefault="003B3169" w:rsidP="003B3169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F7AE9" w:rsidRPr="003B3169" w:rsidTr="003B316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km.2.0</w:t>
            </w:r>
          </w:p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Kerenheide.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F9EC7A7" wp14:editId="395E4EB9">
                  <wp:extent cx="365760" cy="222885"/>
                  <wp:effectExtent l="0" t="0" r="0" b="5715"/>
                  <wp:docPr id="9" name="Afbeelding 9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  <w:tc>
          <w:tcPr>
            <w:tcW w:w="2083" w:type="pct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1FEEF30" wp14:editId="5C2AF86D">
                  <wp:extent cx="365760" cy="222885"/>
                  <wp:effectExtent l="0" t="0" r="0" b="5715"/>
                  <wp:docPr id="8" name="Afbeelding 8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3B3169">
              <w:rPr>
                <w:rStyle w:val="Europaweg"/>
                <w:szCs w:val="24"/>
                <w:lang w:val="nl-NL"/>
              </w:rPr>
              <w:t>E25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Maastricht – Luik.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3B316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62037D" wp14:editId="082CBF23">
                  <wp:extent cx="365760" cy="222885"/>
                  <wp:effectExtent l="0" t="0" r="0" b="5715"/>
                  <wp:docPr id="7" name="Afbeelding 7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3B3169">
              <w:rPr>
                <w:rStyle w:val="Europaweg"/>
                <w:szCs w:val="24"/>
                <w:lang w:val="nl-NL"/>
              </w:rPr>
              <w:t>E25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Weert– </w:t>
            </w: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Endhoven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Stein.</w:t>
            </w:r>
          </w:p>
        </w:tc>
        <w:tc>
          <w:tcPr>
            <w:tcW w:w="0" w:type="auto"/>
            <w:vMerge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3F7AE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  <w:r w:rsidRPr="003B3169">
        <w:rPr>
          <w:rFonts w:ascii="Verdana" w:hAnsi="Verdana"/>
          <w:b/>
          <w:sz w:val="24"/>
          <w:szCs w:val="24"/>
          <w:lang w:val="nl-NL"/>
        </w:rPr>
        <w:t xml:space="preserve"> </w:t>
      </w: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B3169" w:rsidRPr="003B3169" w:rsidRDefault="003B3169" w:rsidP="003F7AE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3B316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 km.4.6 Geleen.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Beek.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3B316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Gleen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3F7AE9" w:rsidRPr="003B3169" w:rsidRDefault="003F7AE9" w:rsidP="003F7AE9">
      <w:pPr>
        <w:pStyle w:val="Alinia6"/>
        <w:rPr>
          <w:szCs w:val="24"/>
        </w:rPr>
      </w:pPr>
      <w:r w:rsidRPr="003B3169">
        <w:rPr>
          <w:rStyle w:val="Plaats"/>
          <w:rFonts w:ascii="Verdana" w:hAnsi="Verdana"/>
          <w:szCs w:val="24"/>
        </w:rPr>
        <w:t>Geleen</w:t>
      </w:r>
      <w:r w:rsidRPr="003B3169">
        <w:rPr>
          <w:szCs w:val="24"/>
        </w:rPr>
        <w:t xml:space="preserve"> ± 34.000 inwoners.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Wie Geleen zegt, zegt DSM.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Langs de autoweg naar Maastricht (A2) zie je kilometerslang de fabrieken en de rook, en neem je bij verkeersknoop</w:t>
      </w:r>
      <w:r w:rsidRPr="003B3169">
        <w:rPr>
          <w:rFonts w:ascii="Verdana" w:hAnsi="Verdana"/>
          <w:szCs w:val="24"/>
        </w:rPr>
        <w:softHyphen/>
        <w:t>punt Kerensheide de A67 naar Heer</w:t>
      </w:r>
      <w:r w:rsidRPr="003B3169">
        <w:rPr>
          <w:rFonts w:ascii="Verdana" w:hAnsi="Verdana"/>
          <w:szCs w:val="24"/>
        </w:rPr>
        <w:softHyphen/>
        <w:t>len, dan rijd je midden door het com</w:t>
      </w:r>
      <w:r w:rsidRPr="003B3169">
        <w:rPr>
          <w:rFonts w:ascii="Verdana" w:hAnsi="Verdana"/>
          <w:szCs w:val="24"/>
        </w:rPr>
        <w:softHyphen/>
        <w:t xml:space="preserve">plex.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Ook de trein Sittard</w:t>
      </w:r>
      <w:r w:rsidRPr="003B3169">
        <w:rPr>
          <w:rFonts w:ascii="Verdana" w:hAnsi="Verdana"/>
          <w:szCs w:val="24"/>
        </w:rPr>
        <w:noBreakHyphen/>
        <w:t xml:space="preserve">Maastricht rijdt er dwars doorheen.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Er was veel verzet tegen de komst van de mijnbouw: '</w:t>
      </w:r>
      <w:proofErr w:type="spellStart"/>
      <w:r w:rsidRPr="003B3169">
        <w:rPr>
          <w:rFonts w:ascii="Verdana" w:hAnsi="Verdana"/>
          <w:szCs w:val="24"/>
        </w:rPr>
        <w:t>celeen</w:t>
      </w:r>
      <w:proofErr w:type="spellEnd"/>
      <w:r w:rsidRPr="003B3169">
        <w:rPr>
          <w:rFonts w:ascii="Verdana" w:hAnsi="Verdana"/>
          <w:szCs w:val="24"/>
        </w:rPr>
        <w:t xml:space="preserve"> is ons te lief, met die brave, welvarende bevolking om deze te verlagen tot mijnslaven,' sprak het gemeentebestuur dapper.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Maar de mijn opende in 1926 en werd de modernste van Europa.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Er kwam chemische industrie bij: cokesfabrie</w:t>
      </w:r>
      <w:r w:rsidRPr="003B3169">
        <w:rPr>
          <w:rFonts w:ascii="Verdana" w:hAnsi="Verdana"/>
          <w:szCs w:val="24"/>
        </w:rPr>
        <w:softHyphen/>
        <w:t xml:space="preserve">ken, het Stikstof bindingsbedrijf (SBB) en laboratoria.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De mijn is in 1967 geslo</w:t>
      </w:r>
      <w:r w:rsidRPr="003B3169">
        <w:rPr>
          <w:rFonts w:ascii="Verdana" w:hAnsi="Verdana"/>
          <w:szCs w:val="24"/>
        </w:rPr>
        <w:softHyphen/>
        <w:t>ten, de chemische industrie breidde zich uit tot het huidige DSM, een multi</w:t>
      </w:r>
      <w:r w:rsidRPr="003B3169">
        <w:rPr>
          <w:rFonts w:ascii="Verdana" w:hAnsi="Verdana"/>
          <w:szCs w:val="24"/>
        </w:rPr>
        <w:softHyphen/>
        <w:t>national met een omzet van ongeveer tien miljard gulden.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De Kerktoren van Oud</w:t>
      </w:r>
      <w:r w:rsidRPr="003B3169">
        <w:rPr>
          <w:rFonts w:ascii="Verdana" w:hAnsi="Verdana"/>
          <w:szCs w:val="24"/>
        </w:rPr>
        <w:noBreakHyphen/>
        <w:t>Geleen is oud en opmerkelijk, evenals de calvarie</w:t>
      </w:r>
      <w:r w:rsidRPr="003B3169">
        <w:rPr>
          <w:rFonts w:ascii="Verdana" w:hAnsi="Verdana"/>
          <w:szCs w:val="24"/>
        </w:rPr>
        <w:softHyphen/>
        <w:t xml:space="preserve">groep bij de kerk.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Een calvariegroep beeldt het lijden en de dood van Chris</w:t>
      </w:r>
      <w:r w:rsidRPr="003B3169">
        <w:rPr>
          <w:rFonts w:ascii="Verdana" w:hAnsi="Verdana"/>
          <w:szCs w:val="24"/>
        </w:rPr>
        <w:softHyphen/>
        <w:t xml:space="preserve">tus uit.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Opmerkelijk is de Hermitage Of Sint</w:t>
      </w:r>
      <w:r w:rsidRPr="003B3169">
        <w:rPr>
          <w:rFonts w:ascii="Verdana" w:hAnsi="Verdana"/>
          <w:szCs w:val="24"/>
        </w:rPr>
        <w:noBreakHyphen/>
        <w:t xml:space="preserve">Janskluis, gebouwd in 1699.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laatste kluizenaar hier stierf in 1912.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kluis is nu een kapel.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Aan de mijnbouw herinnert nog de kolonie Lindenheuvel, in het noor</w:t>
      </w:r>
      <w:r w:rsidRPr="003B3169">
        <w:rPr>
          <w:rFonts w:ascii="Verdana" w:hAnsi="Verdana"/>
          <w:szCs w:val="24"/>
        </w:rPr>
        <w:softHyphen/>
        <w:t>den, tegen het huidige DSM</w:t>
      </w:r>
      <w:r w:rsidRPr="003B3169">
        <w:rPr>
          <w:rFonts w:ascii="Verdana" w:hAnsi="Verdana"/>
          <w:szCs w:val="24"/>
        </w:rPr>
        <w:noBreakHyphen/>
        <w:t xml:space="preserve">complex.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Op de plattegrond is te zien hoe de wijk in ringen rond de kerk gebouwd is: om de kompels duidelijk te maken wat het belangrijkste was.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3B316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 km.6.6 Spaubeek.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N583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Spaubeek – </w:t>
            </w: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Schimmert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3B316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N583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Gleen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3F7AE9" w:rsidRPr="003B3169" w:rsidRDefault="003F7AE9" w:rsidP="003F7AE9">
      <w:pPr>
        <w:pStyle w:val="Alinia6"/>
        <w:rPr>
          <w:szCs w:val="24"/>
        </w:rPr>
      </w:pPr>
      <w:r w:rsidRPr="003B3169">
        <w:rPr>
          <w:rStyle w:val="Plaats"/>
          <w:rFonts w:ascii="Verdana" w:hAnsi="Verdana"/>
          <w:szCs w:val="24"/>
        </w:rPr>
        <w:t>Spaubeek</w:t>
      </w:r>
      <w:r w:rsidRPr="003B3169">
        <w:rPr>
          <w:szCs w:val="24"/>
        </w:rPr>
        <w:t xml:space="preserve">  ± 3700 inwoners.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geschiedenis van Spaubeek is nauw verbonden met het Kasteel </w:t>
      </w:r>
      <w:proofErr w:type="spellStart"/>
      <w:r w:rsidRPr="003B3169">
        <w:rPr>
          <w:rFonts w:ascii="Verdana" w:hAnsi="Verdana"/>
          <w:szCs w:val="24"/>
        </w:rPr>
        <w:t>Jansgeleen</w:t>
      </w:r>
      <w:proofErr w:type="spellEnd"/>
      <w:r w:rsidRPr="003B3169">
        <w:rPr>
          <w:rFonts w:ascii="Verdana" w:hAnsi="Verdana"/>
          <w:szCs w:val="24"/>
        </w:rPr>
        <w:t xml:space="preserve"> aldaar, in de wijde omgeving vroeger ook wel "</w:t>
      </w:r>
      <w:proofErr w:type="spellStart"/>
      <w:r w:rsidRPr="003B3169">
        <w:rPr>
          <w:rFonts w:ascii="Verdana" w:hAnsi="Verdana"/>
          <w:szCs w:val="24"/>
        </w:rPr>
        <w:t>Genhoes</w:t>
      </w:r>
      <w:proofErr w:type="spellEnd"/>
      <w:r w:rsidRPr="003B3169">
        <w:rPr>
          <w:rFonts w:ascii="Verdana" w:hAnsi="Verdana"/>
          <w:szCs w:val="24"/>
        </w:rPr>
        <w:t>" of 'het Huis' geheten.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Waarvan thans alleen de fundamenten en een stukje muur resteren, terwijl de bijgebouwen (de voorhof) onder de naam 'Sint-</w:t>
      </w:r>
      <w:proofErr w:type="spellStart"/>
      <w:r w:rsidRPr="003B3169">
        <w:rPr>
          <w:rFonts w:ascii="Verdana" w:hAnsi="Verdana"/>
          <w:szCs w:val="24"/>
        </w:rPr>
        <w:t>Jansgeleen</w:t>
      </w:r>
      <w:proofErr w:type="spellEnd"/>
      <w:r w:rsidRPr="003B3169">
        <w:rPr>
          <w:rFonts w:ascii="Verdana" w:hAnsi="Verdana"/>
          <w:szCs w:val="24"/>
        </w:rPr>
        <w:t xml:space="preserve">' als bewoond monument zijn blijven bestaan.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“Sint-</w:t>
      </w:r>
      <w:proofErr w:type="spellStart"/>
      <w:r w:rsidRPr="003B3169">
        <w:rPr>
          <w:rFonts w:ascii="Verdana" w:hAnsi="Verdana"/>
          <w:szCs w:val="24"/>
        </w:rPr>
        <w:t>Jansgeleen</w:t>
      </w:r>
      <w:proofErr w:type="spellEnd"/>
      <w:r w:rsidRPr="003B3169">
        <w:rPr>
          <w:rFonts w:ascii="Verdana" w:hAnsi="Verdana"/>
          <w:szCs w:val="24"/>
        </w:rPr>
        <w:t xml:space="preserve">” is een verbastering van de naam Heer Jans Geleen.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proofErr w:type="spellStart"/>
      <w:r w:rsidRPr="003B3169">
        <w:rPr>
          <w:rFonts w:ascii="Verdana" w:hAnsi="Verdana"/>
          <w:szCs w:val="24"/>
        </w:rPr>
        <w:t>Jansgeleen</w:t>
      </w:r>
      <w:proofErr w:type="spellEnd"/>
      <w:r w:rsidRPr="003B3169">
        <w:rPr>
          <w:rFonts w:ascii="Verdana" w:hAnsi="Verdana"/>
          <w:szCs w:val="24"/>
        </w:rPr>
        <w:t xml:space="preserve"> ligt buiten het eigenlijke dorp, aan de uiterste noordrand van de gemeente Beek, ten noorden van de autoweg A76, aan de Geleenbeek, vlakbij de spoorlijn van Heerlen naar Sittard.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Het dal van de Geleenbeek is in de omgeving van Oude Kerk rijk aan versterkte woonsteden.</w:t>
      </w:r>
    </w:p>
    <w:p w:rsidR="003B3169" w:rsidRPr="003B3169" w:rsidRDefault="003B3169" w:rsidP="003B3169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3B316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 km.9.6 Schinnen.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Spaubeek.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3B316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Schinnen.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F55D42" w:rsidRDefault="00F55D42" w:rsidP="003F7AE9">
      <w:pPr>
        <w:pStyle w:val="Alinia6"/>
        <w:rPr>
          <w:rStyle w:val="Plaats"/>
          <w:rFonts w:ascii="Verdana" w:hAnsi="Verdana"/>
          <w:szCs w:val="24"/>
        </w:rPr>
      </w:pPr>
    </w:p>
    <w:p w:rsidR="003F7AE9" w:rsidRPr="003B3169" w:rsidRDefault="003F7AE9" w:rsidP="003F7AE9">
      <w:pPr>
        <w:pStyle w:val="Alinia6"/>
        <w:rPr>
          <w:szCs w:val="24"/>
        </w:rPr>
      </w:pPr>
      <w:r w:rsidRPr="003B3169">
        <w:rPr>
          <w:rStyle w:val="Plaats"/>
          <w:rFonts w:ascii="Verdana" w:hAnsi="Verdana"/>
          <w:szCs w:val="24"/>
        </w:rPr>
        <w:t>Schinnen</w:t>
      </w:r>
      <w:r w:rsidRPr="003B3169">
        <w:rPr>
          <w:szCs w:val="24"/>
        </w:rPr>
        <w:t xml:space="preserve">  ± 3100 inwoners.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Schinnen bestaat uit de kernen (van west naar oost) </w:t>
      </w:r>
      <w:proofErr w:type="spellStart"/>
      <w:r w:rsidRPr="003B3169">
        <w:rPr>
          <w:rFonts w:ascii="Verdana" w:hAnsi="Verdana"/>
          <w:szCs w:val="24"/>
        </w:rPr>
        <w:t>Sweikhuizen</w:t>
      </w:r>
      <w:proofErr w:type="spellEnd"/>
      <w:r w:rsidRPr="003B3169">
        <w:rPr>
          <w:rFonts w:ascii="Verdana" w:hAnsi="Verdana"/>
          <w:szCs w:val="24"/>
        </w:rPr>
        <w:t xml:space="preserve">, </w:t>
      </w:r>
      <w:proofErr w:type="spellStart"/>
      <w:r w:rsidRPr="003B3169">
        <w:rPr>
          <w:rFonts w:ascii="Verdana" w:hAnsi="Verdana"/>
          <w:szCs w:val="24"/>
        </w:rPr>
        <w:t>Puth</w:t>
      </w:r>
      <w:proofErr w:type="spellEnd"/>
      <w:r w:rsidRPr="003B3169">
        <w:rPr>
          <w:rFonts w:ascii="Verdana" w:hAnsi="Verdana"/>
          <w:szCs w:val="24"/>
        </w:rPr>
        <w:t xml:space="preserve">, Schinnen, </w:t>
      </w:r>
      <w:proofErr w:type="spellStart"/>
      <w:r w:rsidRPr="003B3169">
        <w:rPr>
          <w:rFonts w:ascii="Verdana" w:hAnsi="Verdana"/>
          <w:szCs w:val="24"/>
        </w:rPr>
        <w:t>Thull</w:t>
      </w:r>
      <w:proofErr w:type="spellEnd"/>
      <w:r w:rsidRPr="003B3169">
        <w:rPr>
          <w:rFonts w:ascii="Verdana" w:hAnsi="Verdana"/>
          <w:szCs w:val="24"/>
        </w:rPr>
        <w:t xml:space="preserve">, </w:t>
      </w:r>
      <w:proofErr w:type="spellStart"/>
      <w:r w:rsidRPr="003B3169">
        <w:rPr>
          <w:rFonts w:ascii="Verdana" w:hAnsi="Verdana"/>
          <w:szCs w:val="24"/>
        </w:rPr>
        <w:t>Oirsbeek</w:t>
      </w:r>
      <w:proofErr w:type="spellEnd"/>
      <w:r w:rsidRPr="003B3169">
        <w:rPr>
          <w:rFonts w:ascii="Verdana" w:hAnsi="Verdana"/>
          <w:szCs w:val="24"/>
        </w:rPr>
        <w:t xml:space="preserve"> en </w:t>
      </w:r>
      <w:proofErr w:type="spellStart"/>
      <w:r w:rsidRPr="003B3169">
        <w:rPr>
          <w:rFonts w:ascii="Verdana" w:hAnsi="Verdana"/>
          <w:szCs w:val="24"/>
        </w:rPr>
        <w:t>Amsten</w:t>
      </w:r>
      <w:r w:rsidRPr="003B3169">
        <w:rPr>
          <w:rFonts w:ascii="Verdana" w:hAnsi="Verdana"/>
          <w:szCs w:val="24"/>
        </w:rPr>
        <w:softHyphen/>
        <w:t>rade</w:t>
      </w:r>
      <w:proofErr w:type="spellEnd"/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In het noordoosten liggen nog Klein</w:t>
      </w:r>
      <w:r w:rsidRPr="003B3169">
        <w:rPr>
          <w:rFonts w:ascii="Verdana" w:hAnsi="Verdana"/>
          <w:szCs w:val="24"/>
        </w:rPr>
        <w:noBreakHyphen/>
      </w:r>
      <w:proofErr w:type="spellStart"/>
      <w:r w:rsidRPr="003B3169">
        <w:rPr>
          <w:rFonts w:ascii="Verdana" w:hAnsi="Verdana"/>
          <w:szCs w:val="24"/>
        </w:rPr>
        <w:t>Doenrade</w:t>
      </w:r>
      <w:proofErr w:type="spellEnd"/>
      <w:r w:rsidRPr="003B3169">
        <w:rPr>
          <w:rFonts w:ascii="Verdana" w:hAnsi="Verdana"/>
          <w:szCs w:val="24"/>
        </w:rPr>
        <w:t xml:space="preserve"> en </w:t>
      </w:r>
      <w:proofErr w:type="spellStart"/>
      <w:r w:rsidRPr="003B3169">
        <w:rPr>
          <w:rFonts w:ascii="Verdana" w:hAnsi="Verdana"/>
          <w:szCs w:val="24"/>
        </w:rPr>
        <w:t>Doenrade</w:t>
      </w:r>
      <w:proofErr w:type="spellEnd"/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Schin</w:t>
      </w:r>
      <w:r w:rsidRPr="003B3169">
        <w:rPr>
          <w:rFonts w:ascii="Verdana" w:hAnsi="Verdana"/>
          <w:szCs w:val="24"/>
        </w:rPr>
        <w:softHyphen/>
        <w:t xml:space="preserve">nen is een groene buffer tussen de beide mijnstreken.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dorp had bijna zelf een mijn gehad.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Nadat de schach</w:t>
      </w:r>
      <w:r w:rsidRPr="003B3169">
        <w:rPr>
          <w:rFonts w:ascii="Verdana" w:hAnsi="Verdana"/>
          <w:szCs w:val="24"/>
        </w:rPr>
        <w:softHyphen/>
        <w:t xml:space="preserve">ten gebouwd waren (op het terrein waar nu een deel van de </w:t>
      </w:r>
      <w:proofErr w:type="spellStart"/>
      <w:r w:rsidRPr="003B3169">
        <w:rPr>
          <w:rFonts w:ascii="Verdana" w:hAnsi="Verdana"/>
          <w:szCs w:val="24"/>
        </w:rPr>
        <w:t>AFCENT</w:t>
      </w:r>
      <w:proofErr w:type="spellEnd"/>
      <w:r w:rsidRPr="003B3169">
        <w:rPr>
          <w:rFonts w:ascii="Verdana" w:hAnsi="Verdana"/>
          <w:szCs w:val="24"/>
        </w:rPr>
        <w:t xml:space="preserve"> gevestigd is, langs de A76), viel het besluit de mijnen te sluiten.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Het rommelig gemetselde beneden</w:t>
      </w:r>
      <w:r w:rsidRPr="003B3169">
        <w:rPr>
          <w:rFonts w:ascii="Verdana" w:hAnsi="Verdana"/>
          <w:szCs w:val="24"/>
        </w:rPr>
        <w:softHyphen/>
        <w:t xml:space="preserve"> stuk van de Kerktoren van Schinnen (breukstenen, scherven van tegels) ver</w:t>
      </w:r>
      <w:r w:rsidRPr="003B3169">
        <w:rPr>
          <w:rFonts w:ascii="Verdana" w:hAnsi="Verdana"/>
          <w:szCs w:val="24"/>
        </w:rPr>
        <w:softHyphen/>
        <w:t>raadt dat die toren heel oud is, mis</w:t>
      </w:r>
      <w:r w:rsidRPr="003B3169">
        <w:rPr>
          <w:rFonts w:ascii="Verdana" w:hAnsi="Verdana"/>
          <w:szCs w:val="24"/>
        </w:rPr>
        <w:softHyphen/>
        <w:t>schien wel uit de 11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Het Huis Terborg (omstreeks 1700, niet te be</w:t>
      </w:r>
      <w:r w:rsidRPr="003B3169">
        <w:rPr>
          <w:rFonts w:ascii="Verdana" w:hAnsi="Verdana"/>
          <w:szCs w:val="24"/>
        </w:rPr>
        <w:softHyphen/>
        <w:t>zichtigen) is te zien vanaf de weg binnendoor naar Spaubeek.</w:t>
      </w:r>
    </w:p>
    <w:p w:rsidR="00F55D42" w:rsidRPr="003B3169" w:rsidRDefault="00F55D42" w:rsidP="00F55D42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3B316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Uitrit.5 km.11.5 Nuth.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N298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Nuth.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3B316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N298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Hoensbroek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F55D42" w:rsidRDefault="00F55D42" w:rsidP="003F7AE9">
      <w:pPr>
        <w:pStyle w:val="Alinia6"/>
        <w:rPr>
          <w:rStyle w:val="Plaats"/>
          <w:rFonts w:ascii="Verdana" w:hAnsi="Verdana"/>
          <w:szCs w:val="24"/>
        </w:rPr>
      </w:pPr>
    </w:p>
    <w:p w:rsidR="003F7AE9" w:rsidRPr="003B3169" w:rsidRDefault="003F7AE9" w:rsidP="003F7AE9">
      <w:pPr>
        <w:pStyle w:val="Alinia6"/>
        <w:rPr>
          <w:szCs w:val="24"/>
        </w:rPr>
      </w:pPr>
      <w:r w:rsidRPr="003B3169">
        <w:rPr>
          <w:rStyle w:val="Plaats"/>
          <w:rFonts w:ascii="Verdana" w:hAnsi="Verdana"/>
          <w:szCs w:val="24"/>
        </w:rPr>
        <w:t>Nuth</w:t>
      </w:r>
      <w:r w:rsidRPr="003B3169">
        <w:rPr>
          <w:szCs w:val="24"/>
        </w:rPr>
        <w:t xml:space="preserve"> ± 6050 inwoners.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Nuth ligt zo'n beetje centraal in </w:t>
      </w:r>
      <w:proofErr w:type="spellStart"/>
      <w:r w:rsidRPr="003B3169">
        <w:rPr>
          <w:rFonts w:ascii="Verdana" w:hAnsi="Verdana"/>
          <w:szCs w:val="24"/>
        </w:rPr>
        <w:t>Zuid</w:t>
      </w:r>
      <w:r w:rsidRPr="003B3169">
        <w:rPr>
          <w:rFonts w:ascii="Verdana" w:hAnsi="Verdana"/>
          <w:szCs w:val="24"/>
        </w:rPr>
        <w:softHyphen/>
        <w:t>Limburg</w:t>
      </w:r>
      <w:proofErr w:type="spellEnd"/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Daarom zou daar, zo is wel eens gesuggereerd, het stadion moe</w:t>
      </w:r>
      <w:r w:rsidRPr="003B3169">
        <w:rPr>
          <w:rFonts w:ascii="Verdana" w:hAnsi="Verdana"/>
          <w:szCs w:val="24"/>
        </w:rPr>
        <w:softHyphen/>
        <w:t>ten komen van FC Zuid</w:t>
      </w:r>
      <w:r w:rsidRPr="003B3169">
        <w:rPr>
          <w:rFonts w:ascii="Verdana" w:hAnsi="Verdana"/>
          <w:szCs w:val="24"/>
        </w:rPr>
        <w:noBreakHyphen/>
        <w:t xml:space="preserve">Limburg, de door velen gewenste fusieclub van Fortuna, </w:t>
      </w:r>
      <w:proofErr w:type="spellStart"/>
      <w:r w:rsidRPr="003B3169">
        <w:rPr>
          <w:rFonts w:ascii="Verdana" w:hAnsi="Verdana"/>
          <w:szCs w:val="24"/>
        </w:rPr>
        <w:t>Roda</w:t>
      </w:r>
      <w:proofErr w:type="spellEnd"/>
      <w:r w:rsidRPr="003B3169">
        <w:rPr>
          <w:rFonts w:ascii="Verdana" w:hAnsi="Verdana"/>
          <w:szCs w:val="24"/>
        </w:rPr>
        <w:t xml:space="preserve"> en </w:t>
      </w:r>
      <w:proofErr w:type="spellStart"/>
      <w:r w:rsidRPr="003B3169">
        <w:rPr>
          <w:rFonts w:ascii="Verdana" w:hAnsi="Verdana"/>
          <w:szCs w:val="24"/>
        </w:rPr>
        <w:t>MVV</w:t>
      </w:r>
      <w:proofErr w:type="spellEnd"/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Nuth (in 1982 uit</w:t>
      </w:r>
      <w:r w:rsidRPr="003B3169">
        <w:rPr>
          <w:rFonts w:ascii="Verdana" w:hAnsi="Verdana"/>
          <w:szCs w:val="24"/>
        </w:rPr>
        <w:softHyphen/>
        <w:t xml:space="preserve">gebreid met de gemeenten </w:t>
      </w:r>
      <w:proofErr w:type="spellStart"/>
      <w:r w:rsidRPr="003B3169">
        <w:rPr>
          <w:rFonts w:ascii="Verdana" w:hAnsi="Verdana"/>
          <w:szCs w:val="24"/>
        </w:rPr>
        <w:t>Schim</w:t>
      </w:r>
      <w:r w:rsidRPr="003B3169">
        <w:rPr>
          <w:rFonts w:ascii="Verdana" w:hAnsi="Verdana"/>
          <w:szCs w:val="24"/>
        </w:rPr>
        <w:softHyphen/>
        <w:t>mert</w:t>
      </w:r>
      <w:proofErr w:type="spellEnd"/>
      <w:r w:rsidRPr="003B3169">
        <w:rPr>
          <w:rFonts w:ascii="Verdana" w:hAnsi="Verdana"/>
          <w:szCs w:val="24"/>
        </w:rPr>
        <w:t xml:space="preserve">, Hulsberg en </w:t>
      </w:r>
      <w:proofErr w:type="spellStart"/>
      <w:r w:rsidRPr="003B3169">
        <w:rPr>
          <w:rFonts w:ascii="Verdana" w:hAnsi="Verdana"/>
          <w:szCs w:val="24"/>
        </w:rPr>
        <w:t>Wijnandsrade</w:t>
      </w:r>
      <w:proofErr w:type="spellEnd"/>
      <w:r w:rsidRPr="003B3169">
        <w:rPr>
          <w:rFonts w:ascii="Verdana" w:hAnsi="Verdana"/>
          <w:szCs w:val="24"/>
        </w:rPr>
        <w:softHyphen/>
        <w:t xml:space="preserve">) heeft echter geen centrumfunctie.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Zo ontbreekt een school voor voortgezet onderwijs in de kern Nuth.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In Nuth is de boerderij tegenover de kerk opmerkelijk.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De kerk (1763) heeft een romaans doopvont, dat enkele eeuwen ouder is.</w:t>
      </w:r>
    </w:p>
    <w:p w:rsidR="00F55D42" w:rsidRPr="003B3169" w:rsidRDefault="00F55D42" w:rsidP="00F55D42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92"/>
        <w:gridCol w:w="983"/>
        <w:gridCol w:w="4291"/>
        <w:gridCol w:w="854"/>
      </w:tblGrid>
      <w:tr w:rsidR="003F7AE9" w:rsidRPr="003B3169" w:rsidTr="003B3169">
        <w:trPr>
          <w:trHeight w:val="484"/>
        </w:trPr>
        <w:tc>
          <w:tcPr>
            <w:tcW w:w="20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14.7</w:t>
            </w:r>
          </w:p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Ten </w:t>
            </w: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Esschen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  <w:tc>
          <w:tcPr>
            <w:tcW w:w="2059" w:type="pct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N281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Heerlen – Voerendaal.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3B3169">
        <w:trPr>
          <w:trHeight w:val="48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  <w:tc>
          <w:tcPr>
            <w:tcW w:w="2059" w:type="pct"/>
            <w:vAlign w:val="center"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3F7AE9" w:rsidRPr="003B316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3F7AE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Pr="003B3169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7D0722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7D0722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Uitrit.6 Voerendaal.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Voerendaal.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7D0722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Hoensbroek</w:t>
            </w:r>
            <w:proofErr w:type="spellEnd"/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F55D42" w:rsidRDefault="00F55D42" w:rsidP="003F7AE9">
      <w:pPr>
        <w:pStyle w:val="Alinia6"/>
        <w:rPr>
          <w:rStyle w:val="Plaats"/>
          <w:rFonts w:ascii="Verdana" w:hAnsi="Verdana"/>
          <w:szCs w:val="24"/>
        </w:rPr>
      </w:pPr>
    </w:p>
    <w:p w:rsidR="003F7AE9" w:rsidRPr="003B3169" w:rsidRDefault="003F7AE9" w:rsidP="003F7AE9">
      <w:pPr>
        <w:pStyle w:val="Alinia6"/>
        <w:rPr>
          <w:szCs w:val="24"/>
        </w:rPr>
      </w:pPr>
      <w:r w:rsidRPr="003B3169">
        <w:rPr>
          <w:rStyle w:val="Plaats"/>
          <w:rFonts w:ascii="Verdana" w:hAnsi="Verdana"/>
          <w:szCs w:val="24"/>
        </w:rPr>
        <w:t>Voerendaal</w:t>
      </w:r>
      <w:r w:rsidRPr="003B3169">
        <w:rPr>
          <w:szCs w:val="24"/>
        </w:rPr>
        <w:t xml:space="preserve"> ± 13.000 inwoners.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Voerendaal ligt onder de rook van Heerlen.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In Voerendaal (dialect: </w:t>
      </w:r>
      <w:proofErr w:type="spellStart"/>
      <w:r w:rsidRPr="003B3169">
        <w:rPr>
          <w:rFonts w:ascii="Verdana" w:hAnsi="Verdana"/>
          <w:szCs w:val="24"/>
        </w:rPr>
        <w:t>Voelender</w:t>
      </w:r>
      <w:proofErr w:type="spellEnd"/>
      <w:r w:rsidRPr="003B3169">
        <w:rPr>
          <w:rFonts w:ascii="Verdana" w:hAnsi="Verdana"/>
          <w:szCs w:val="24"/>
        </w:rPr>
        <w:t xml:space="preserve">) voelden de Romeinen zich kennelijk thuis.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Aan de rand van het huidige dorp, bij de </w:t>
      </w:r>
      <w:proofErr w:type="spellStart"/>
      <w:r w:rsidRPr="003B3169">
        <w:rPr>
          <w:rFonts w:ascii="Verdana" w:hAnsi="Verdana"/>
          <w:szCs w:val="24"/>
        </w:rPr>
        <w:t>Steinweg</w:t>
      </w:r>
      <w:proofErr w:type="spellEnd"/>
      <w:r w:rsidRPr="003B3169">
        <w:rPr>
          <w:rFonts w:ascii="Verdana" w:hAnsi="Verdana"/>
          <w:szCs w:val="24"/>
        </w:rPr>
        <w:t xml:space="preserve">, zijn onder de grond de overblijfselen gevonden van een gigantische Romeinse villa </w:t>
      </w:r>
      <w:proofErr w:type="spellStart"/>
      <w:r w:rsidRPr="003B3169">
        <w:rPr>
          <w:rFonts w:ascii="Verdana" w:hAnsi="Verdana"/>
          <w:szCs w:val="24"/>
        </w:rPr>
        <w:t>urbana</w:t>
      </w:r>
      <w:proofErr w:type="spellEnd"/>
      <w:r w:rsidRPr="003B3169">
        <w:rPr>
          <w:rFonts w:ascii="Verdana" w:hAnsi="Verdana"/>
          <w:szCs w:val="24"/>
        </w:rPr>
        <w:t xml:space="preserve"> met een lengte van meer dan </w:t>
      </w:r>
      <w:smartTag w:uri="urn:schemas-microsoft-com:office:smarttags" w:element="metricconverter">
        <w:smartTagPr>
          <w:attr w:name="ProductID" w:val="190 m"/>
        </w:smartTagPr>
        <w:r w:rsidRPr="003B3169">
          <w:rPr>
            <w:rFonts w:ascii="Verdana" w:hAnsi="Verdana"/>
            <w:szCs w:val="24"/>
          </w:rPr>
          <w:t>190 m</w:t>
        </w:r>
      </w:smartTag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is de grootste villa die ooit in ons land is gevonden.  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villa had een groot hoofdgebouw, een zuilengalerij, schuren en een visvijver.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huidige Voerendaal ontstond in de Middeleeuwen.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Monument uit die tijd is de St. </w:t>
      </w:r>
      <w:proofErr w:type="spellStart"/>
      <w:r w:rsidRPr="003B3169">
        <w:rPr>
          <w:rFonts w:ascii="Verdana" w:hAnsi="Verdana"/>
          <w:szCs w:val="24"/>
        </w:rPr>
        <w:t>Laurentiuskerk</w:t>
      </w:r>
      <w:proofErr w:type="spellEnd"/>
      <w:r w:rsidRPr="003B3169">
        <w:rPr>
          <w:rFonts w:ascii="Verdana" w:hAnsi="Verdana"/>
          <w:szCs w:val="24"/>
        </w:rPr>
        <w:t xml:space="preserve">, die op 10 augustus 1049 door de reislustige paus Leo IX werd gewijd.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Daarmee is het de enige kerk in Nederland die ooit door een paus is gewijd. </w:t>
      </w:r>
    </w:p>
    <w:p w:rsidR="00F55D42" w:rsidRDefault="00F55D42" w:rsidP="003F7AE9">
      <w:pPr>
        <w:pStyle w:val="Alinia6"/>
        <w:rPr>
          <w:rStyle w:val="Beziens"/>
        </w:rPr>
      </w:pPr>
    </w:p>
    <w:p w:rsidR="003F7AE9" w:rsidRPr="00F55D42" w:rsidRDefault="003F7AE9" w:rsidP="003F7AE9">
      <w:pPr>
        <w:pStyle w:val="Alinia6"/>
        <w:rPr>
          <w:rStyle w:val="Beziens"/>
        </w:rPr>
      </w:pPr>
      <w:r w:rsidRPr="00F55D42">
        <w:rPr>
          <w:rStyle w:val="Beziens"/>
        </w:rPr>
        <w:t>Kastelen en Herenhuizen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Voeren</w:t>
      </w:r>
      <w:r w:rsidRPr="003B3169">
        <w:rPr>
          <w:rFonts w:ascii="Verdana" w:hAnsi="Verdana"/>
          <w:szCs w:val="24"/>
        </w:rPr>
        <w:softHyphen/>
        <w:t xml:space="preserve">daal is vooral bekend om zijn kastelen en herenhuizen.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Imposant is </w:t>
      </w:r>
      <w:proofErr w:type="spellStart"/>
      <w:r w:rsidRPr="003B3169">
        <w:rPr>
          <w:rFonts w:ascii="Verdana" w:hAnsi="Verdana"/>
          <w:szCs w:val="24"/>
        </w:rPr>
        <w:t>Corten</w:t>
      </w:r>
      <w:r w:rsidRPr="003B3169">
        <w:rPr>
          <w:rFonts w:ascii="Verdana" w:hAnsi="Verdana"/>
          <w:szCs w:val="24"/>
        </w:rPr>
        <w:softHyphen/>
        <w:t>bach</w:t>
      </w:r>
      <w:proofErr w:type="spellEnd"/>
      <w:r w:rsidRPr="003B3169">
        <w:rPr>
          <w:rFonts w:ascii="Verdana" w:hAnsi="Verdana"/>
          <w:szCs w:val="24"/>
        </w:rPr>
        <w:t>, een renaissance herenhuis uit de 17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mooie hoeve bij het huis is opgetrokken in </w:t>
      </w:r>
      <w:proofErr w:type="spellStart"/>
      <w:r w:rsidRPr="003B3169">
        <w:rPr>
          <w:rFonts w:ascii="Verdana" w:hAnsi="Verdana"/>
          <w:szCs w:val="24"/>
        </w:rPr>
        <w:t>Maaslandse</w:t>
      </w:r>
      <w:proofErr w:type="spellEnd"/>
      <w:r w:rsidRPr="003B3169">
        <w:rPr>
          <w:rFonts w:ascii="Verdana" w:hAnsi="Verdana"/>
          <w:szCs w:val="24"/>
        </w:rPr>
        <w:t xml:space="preserve"> renais</w:t>
      </w:r>
      <w:r w:rsidRPr="003B3169">
        <w:rPr>
          <w:rFonts w:ascii="Verdana" w:hAnsi="Verdana"/>
          <w:szCs w:val="24"/>
        </w:rPr>
        <w:softHyphen/>
        <w:t xml:space="preserve">sancestijl.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Bij de hoeve staan twee robuuste ronde torens, waarschijnlijk 15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eeuws.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Kasteel Rivieren heeft een woonhuis van mergel uit de 16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heeft een laatgotische kroonlijst en een ronde hoektoren.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De hoeve (17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eeuw) bij het kasteel is van baksteen.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Verder staan in Voerendaal nog het </w:t>
      </w:r>
      <w:proofErr w:type="spellStart"/>
      <w:r w:rsidRPr="003B3169">
        <w:rPr>
          <w:rFonts w:ascii="Verdana" w:hAnsi="Verdana"/>
          <w:szCs w:val="24"/>
        </w:rPr>
        <w:t>omgrachte</w:t>
      </w:r>
      <w:proofErr w:type="spellEnd"/>
      <w:r w:rsidRPr="003B3169">
        <w:rPr>
          <w:rFonts w:ascii="Verdana" w:hAnsi="Verdana"/>
          <w:szCs w:val="24"/>
        </w:rPr>
        <w:t xml:space="preserve"> Kasteel </w:t>
      </w:r>
      <w:proofErr w:type="spellStart"/>
      <w:r w:rsidRPr="003B3169">
        <w:rPr>
          <w:rFonts w:ascii="Verdana" w:hAnsi="Verdana"/>
          <w:szCs w:val="24"/>
        </w:rPr>
        <w:t>Puth</w:t>
      </w:r>
      <w:proofErr w:type="spellEnd"/>
      <w:r w:rsidRPr="003B3169">
        <w:rPr>
          <w:rFonts w:ascii="Verdana" w:hAnsi="Verdana"/>
          <w:szCs w:val="24"/>
        </w:rPr>
        <w:t xml:space="preserve"> (16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>-18</w:t>
      </w:r>
      <w:r w:rsidRPr="003B3169">
        <w:rPr>
          <w:rFonts w:ascii="Verdana" w:hAnsi="Verdana"/>
          <w:szCs w:val="24"/>
          <w:vertAlign w:val="superscript"/>
        </w:rPr>
        <w:t>de</w:t>
      </w:r>
      <w:r w:rsidRPr="003B3169">
        <w:rPr>
          <w:rFonts w:ascii="Verdana" w:hAnsi="Verdana"/>
          <w:szCs w:val="24"/>
        </w:rPr>
        <w:t xml:space="preserve"> eeuw) en kasteel Haeren. </w:t>
      </w:r>
    </w:p>
    <w:p w:rsidR="00F55D42" w:rsidRPr="003B3169" w:rsidRDefault="00F55D42" w:rsidP="00F55D42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F7AE9" w:rsidRPr="003B3169" w:rsidTr="00F55D42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19.1</w:t>
            </w:r>
          </w:p>
          <w:p w:rsidR="003F7AE9" w:rsidRPr="00F55D42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 Kunderberg.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A79</w:t>
            </w:r>
          </w:p>
        </w:tc>
        <w:tc>
          <w:tcPr>
            <w:tcW w:w="2083" w:type="pct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Autobaan"/>
                <w:lang w:val="nl-NL"/>
              </w:rPr>
              <w:t>A79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Valkenburg – Maastricht.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F55D42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3F7AE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Pr="003B3169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F55D42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Uitrit.7 km.24.3 </w:t>
            </w:r>
            <w:r w:rsidRPr="00F55D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Simpelveld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N281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Vaals –Simpelveld.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F55D42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Style w:val="Plaats"/>
                <w:rFonts w:ascii="Verdana" w:hAnsi="Verdana"/>
                <w:szCs w:val="24"/>
                <w:lang w:val="nl-NL"/>
              </w:rPr>
              <w:t>N281</w:t>
            </w: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Heerlen.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F55D42" w:rsidRDefault="00F55D42" w:rsidP="003F7AE9">
      <w:pPr>
        <w:pStyle w:val="Alinia6"/>
        <w:rPr>
          <w:rStyle w:val="Plaats"/>
          <w:rFonts w:ascii="Verdana" w:hAnsi="Verdana"/>
          <w:szCs w:val="24"/>
        </w:rPr>
      </w:pPr>
    </w:p>
    <w:p w:rsidR="003F7AE9" w:rsidRPr="003B3169" w:rsidRDefault="003F7AE9" w:rsidP="003F7AE9">
      <w:pPr>
        <w:pStyle w:val="Alinia6"/>
        <w:rPr>
          <w:szCs w:val="24"/>
        </w:rPr>
      </w:pPr>
      <w:r w:rsidRPr="003B3169">
        <w:rPr>
          <w:rStyle w:val="Plaats"/>
          <w:rFonts w:ascii="Verdana" w:hAnsi="Verdana"/>
          <w:szCs w:val="24"/>
        </w:rPr>
        <w:t>Simpelveld</w:t>
      </w:r>
      <w:r w:rsidRPr="003B3169">
        <w:rPr>
          <w:szCs w:val="24"/>
        </w:rPr>
        <w:t xml:space="preserve"> ± 7500 inwoners.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Simpelveld staat met één voet in de Mijnstreek en met één voet in het Heuvelland: grauw </w:t>
      </w:r>
      <w:proofErr w:type="spellStart"/>
      <w:r w:rsidRPr="003B3169">
        <w:rPr>
          <w:rFonts w:ascii="Verdana" w:hAnsi="Verdana"/>
          <w:szCs w:val="24"/>
        </w:rPr>
        <w:t>èn</w:t>
      </w:r>
      <w:proofErr w:type="spellEnd"/>
      <w:r w:rsidRPr="003B3169">
        <w:rPr>
          <w:rFonts w:ascii="Verdana" w:hAnsi="Verdana"/>
          <w:szCs w:val="24"/>
        </w:rPr>
        <w:t xml:space="preserve"> groen.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forensendorp, op acht kilometer van Heerlen, is door de mijnbouw sterk gegroeid.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was al in de Romeinse tijd bewoond.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Er zijn resten uit de tweede eeuw na Christus gevonden: funda</w:t>
      </w:r>
      <w:r w:rsidRPr="003B3169">
        <w:rPr>
          <w:rFonts w:ascii="Verdana" w:hAnsi="Verdana"/>
          <w:szCs w:val="24"/>
        </w:rPr>
        <w:softHyphen/>
        <w:t xml:space="preserve">menten van Romeinse landhuizen en een rijk versierde sarcofaag.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origineel staat in het Oudheidkundig museum in Leiden, een kopie is te bezichtigen in het gemeentehuis van Simpelveld.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Aan de Pastoriestraat staat de </w:t>
      </w:r>
      <w:proofErr w:type="spellStart"/>
      <w:r w:rsidRPr="003B3169">
        <w:rPr>
          <w:rFonts w:ascii="Verdana" w:hAnsi="Verdana"/>
          <w:szCs w:val="24"/>
        </w:rPr>
        <w:t>neo</w:t>
      </w:r>
      <w:r w:rsidRPr="003B3169">
        <w:rPr>
          <w:rFonts w:ascii="Verdana" w:hAnsi="Verdana"/>
          <w:szCs w:val="24"/>
        </w:rPr>
        <w:softHyphen/>
        <w:t>romaanse</w:t>
      </w:r>
      <w:proofErr w:type="spellEnd"/>
      <w:r w:rsidRPr="003B3169">
        <w:rPr>
          <w:rFonts w:ascii="Verdana" w:hAnsi="Verdana"/>
          <w:szCs w:val="24"/>
        </w:rPr>
        <w:t xml:space="preserve"> St. </w:t>
      </w:r>
      <w:proofErr w:type="spellStart"/>
      <w:r w:rsidRPr="003B3169">
        <w:rPr>
          <w:rFonts w:ascii="Verdana" w:hAnsi="Verdana"/>
          <w:szCs w:val="24"/>
        </w:rPr>
        <w:t>Remigiuskerk</w:t>
      </w:r>
      <w:proofErr w:type="spellEnd"/>
      <w:r w:rsidRPr="003B3169">
        <w:rPr>
          <w:rFonts w:ascii="Verdana" w:hAnsi="Verdana"/>
          <w:szCs w:val="24"/>
        </w:rPr>
        <w:t xml:space="preserve">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Verder heeft Simpelveld twee kloos</w:t>
      </w:r>
      <w:r w:rsidRPr="003B3169">
        <w:rPr>
          <w:rFonts w:ascii="Verdana" w:hAnsi="Verdana"/>
          <w:szCs w:val="24"/>
        </w:rPr>
        <w:softHyphen/>
        <w:t>ters, die haar de bijnaam '</w:t>
      </w:r>
      <w:proofErr w:type="spellStart"/>
      <w:r w:rsidRPr="003B3169">
        <w:rPr>
          <w:rFonts w:ascii="Verdana" w:hAnsi="Verdana"/>
          <w:szCs w:val="24"/>
        </w:rPr>
        <w:t>Klooster</w:t>
      </w:r>
      <w:r w:rsidRPr="003B3169">
        <w:rPr>
          <w:rFonts w:ascii="Verdana" w:hAnsi="Verdana"/>
          <w:szCs w:val="24"/>
        </w:rPr>
        <w:softHyphen/>
        <w:t>stadje</w:t>
      </w:r>
      <w:proofErr w:type="spellEnd"/>
      <w:r w:rsidRPr="003B3169">
        <w:rPr>
          <w:rFonts w:ascii="Verdana" w:hAnsi="Verdana"/>
          <w:szCs w:val="24"/>
        </w:rPr>
        <w:t xml:space="preserve">' bezorgden: het Moederhuis van de Zusters van het Arme Kindje </w:t>
      </w:r>
      <w:proofErr w:type="spellStart"/>
      <w:r w:rsidRPr="003B3169">
        <w:rPr>
          <w:rFonts w:ascii="Verdana" w:hAnsi="Verdana"/>
          <w:szCs w:val="24"/>
        </w:rPr>
        <w:t>Jesus</w:t>
      </w:r>
      <w:proofErr w:type="spellEnd"/>
      <w:r w:rsidRPr="003B3169">
        <w:rPr>
          <w:rFonts w:ascii="Verdana" w:hAnsi="Verdana"/>
          <w:szCs w:val="24"/>
        </w:rPr>
        <w:t xml:space="preserve"> (1875, Kloosterstraat 68) en het Duitse patersklooster, huize </w:t>
      </w:r>
      <w:proofErr w:type="spellStart"/>
      <w:r w:rsidRPr="003B3169">
        <w:rPr>
          <w:rFonts w:ascii="Verdana" w:hAnsi="Verdana"/>
          <w:szCs w:val="24"/>
        </w:rPr>
        <w:t>Damlaan</w:t>
      </w:r>
      <w:proofErr w:type="spellEnd"/>
      <w:r w:rsidRPr="003B3169">
        <w:rPr>
          <w:rFonts w:ascii="Verdana" w:hAnsi="Verdana"/>
          <w:szCs w:val="24"/>
        </w:rPr>
        <w:t xml:space="preserve"> (1896, Pater Damiaanstraat 38).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Simpel</w:t>
      </w:r>
      <w:r w:rsidRPr="003B3169">
        <w:rPr>
          <w:rFonts w:ascii="Verdana" w:hAnsi="Verdana"/>
          <w:szCs w:val="24"/>
        </w:rPr>
        <w:softHyphen/>
        <w:t xml:space="preserve">veld heeft ook enkele watermolens, aan de </w:t>
      </w:r>
      <w:proofErr w:type="spellStart"/>
      <w:r w:rsidRPr="003B3169">
        <w:rPr>
          <w:rFonts w:ascii="Verdana" w:hAnsi="Verdana"/>
          <w:szCs w:val="24"/>
        </w:rPr>
        <w:t>Eyserbeek</w:t>
      </w:r>
      <w:proofErr w:type="spellEnd"/>
      <w:r w:rsidRPr="003B3169">
        <w:rPr>
          <w:rFonts w:ascii="Verdana" w:hAnsi="Verdana"/>
          <w:szCs w:val="24"/>
        </w:rPr>
        <w:t xml:space="preserve">: de </w:t>
      </w:r>
      <w:proofErr w:type="spellStart"/>
      <w:r w:rsidRPr="003B3169">
        <w:rPr>
          <w:rFonts w:ascii="Verdana" w:hAnsi="Verdana"/>
          <w:szCs w:val="24"/>
        </w:rPr>
        <w:t>Bulkemsmolen</w:t>
      </w:r>
      <w:proofErr w:type="spellEnd"/>
      <w:r w:rsidRPr="003B3169">
        <w:rPr>
          <w:rFonts w:ascii="Verdana" w:hAnsi="Verdana"/>
          <w:szCs w:val="24"/>
        </w:rPr>
        <w:t xml:space="preserve"> uit 1850 is nog in bedrijf.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is een </w:t>
      </w:r>
      <w:proofErr w:type="spellStart"/>
      <w:r w:rsidRPr="003B3169">
        <w:rPr>
          <w:rFonts w:ascii="Verdana" w:hAnsi="Verdana"/>
          <w:szCs w:val="24"/>
        </w:rPr>
        <w:t>bo</w:t>
      </w:r>
      <w:r w:rsidRPr="003B3169">
        <w:rPr>
          <w:rFonts w:ascii="Verdana" w:hAnsi="Verdana"/>
          <w:szCs w:val="24"/>
        </w:rPr>
        <w:softHyphen/>
        <w:t>venslagmolen</w:t>
      </w:r>
      <w:proofErr w:type="spellEnd"/>
      <w:r w:rsidRPr="003B3169">
        <w:rPr>
          <w:rFonts w:ascii="Verdana" w:hAnsi="Verdana"/>
          <w:szCs w:val="24"/>
        </w:rPr>
        <w:t xml:space="preserve">, gebouwd met </w:t>
      </w:r>
      <w:proofErr w:type="spellStart"/>
      <w:r w:rsidRPr="003B3169">
        <w:rPr>
          <w:rFonts w:ascii="Verdana" w:hAnsi="Verdana"/>
          <w:szCs w:val="24"/>
        </w:rPr>
        <w:t>Kunra</w:t>
      </w:r>
      <w:r w:rsidRPr="003B3169">
        <w:rPr>
          <w:rFonts w:ascii="Verdana" w:hAnsi="Verdana"/>
          <w:szCs w:val="24"/>
        </w:rPr>
        <w:softHyphen/>
        <w:t>dersteen</w:t>
      </w:r>
      <w:proofErr w:type="spellEnd"/>
      <w:r w:rsidRPr="003B3169">
        <w:rPr>
          <w:rFonts w:ascii="Verdana" w:hAnsi="Verdana"/>
          <w:szCs w:val="24"/>
        </w:rPr>
        <w:t xml:space="preserve">. </w:t>
      </w:r>
    </w:p>
    <w:p w:rsidR="00F55D42" w:rsidRPr="003B3169" w:rsidRDefault="00F55D42" w:rsidP="00F55D42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  <w:gridCol w:w="888"/>
      </w:tblGrid>
      <w:tr w:rsidR="003F7AE9" w:rsidRPr="00F55D42" w:rsidTr="00F55D42">
        <w:trPr>
          <w:trHeight w:val="510"/>
        </w:trPr>
        <w:tc>
          <w:tcPr>
            <w:tcW w:w="2287" w:type="pct"/>
            <w:shd w:val="clear" w:color="auto" w:fill="auto"/>
            <w:vAlign w:val="center"/>
            <w:hideMark/>
          </w:tcPr>
          <w:p w:rsidR="003F7AE9" w:rsidRPr="00F55D42" w:rsidRDefault="003F7AE9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DBFEA2" wp14:editId="2CC46917">
                  <wp:extent cx="254635" cy="254635"/>
                  <wp:effectExtent l="0" t="0" r="0" b="0"/>
                  <wp:docPr id="6" name="Afbeelding 6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0061D7" wp14:editId="57B61759">
                  <wp:extent cx="254635" cy="254635"/>
                  <wp:effectExtent l="0" t="0" r="0" b="0"/>
                  <wp:docPr id="5" name="Afbeelding 5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Tienbaan. Km 26.4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:rsidR="003F7AE9" w:rsidRPr="00F55D42" w:rsidRDefault="003F7AE9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Langeveld. Km 26.5 </w:t>
            </w: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FAA8B8B" wp14:editId="4CB84802">
                  <wp:extent cx="254635" cy="254635"/>
                  <wp:effectExtent l="0" t="0" r="0" b="0"/>
                  <wp:docPr id="4" name="Afbeelding 4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F5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4AF5FF3" wp14:editId="6700C458">
                  <wp:extent cx="254635" cy="254635"/>
                  <wp:effectExtent l="0" t="0" r="0" b="0"/>
                  <wp:docPr id="3" name="Afbeelding 3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3F7AE9" w:rsidRPr="00F55D42" w:rsidRDefault="003F7AE9">
            <w:pPr>
              <w:spacing w:line="276" w:lineRule="auto"/>
              <w:jc w:val="center"/>
              <w:rPr>
                <w:rStyle w:val="Autobaan"/>
                <w:color w:val="0000FF"/>
                <w:lang w:val="nl-NL"/>
              </w:rPr>
            </w:pPr>
            <w:r w:rsidRPr="00F55D42">
              <w:rPr>
                <w:rStyle w:val="Autobaan"/>
                <w:color w:val="0000FF"/>
                <w:lang w:val="nl-NL"/>
              </w:rPr>
              <w:t xml:space="preserve">A76 </w:t>
            </w:r>
          </w:p>
        </w:tc>
      </w:tr>
    </w:tbl>
    <w:p w:rsidR="003F7AE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p w:rsidR="00F55D42" w:rsidRPr="003B3169" w:rsidRDefault="00F55D42" w:rsidP="003F7AE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7AE9" w:rsidRPr="003B3169" w:rsidTr="00F55D42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7AE9" w:rsidRPr="00F55D42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Bochholtz.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Bochholtz.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3B3169">
              <w:rPr>
                <w:rStyle w:val="Autobaan"/>
                <w:lang w:val="nl-NL"/>
              </w:rPr>
              <w:t>A76</w:t>
            </w:r>
          </w:p>
        </w:tc>
      </w:tr>
      <w:tr w:rsidR="003F7AE9" w:rsidRPr="003B3169" w:rsidTr="00F55D42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Bochholtz.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7AE9" w:rsidRPr="003B3169" w:rsidRDefault="003F7AE9">
            <w:pPr>
              <w:rPr>
                <w:rStyle w:val="Autobaan"/>
                <w:lang w:val="nl-NL"/>
              </w:rPr>
            </w:pPr>
          </w:p>
        </w:tc>
      </w:tr>
    </w:tbl>
    <w:p w:rsidR="003F7AE9" w:rsidRPr="003B3169" w:rsidRDefault="003F7AE9" w:rsidP="003F7AE9">
      <w:pPr>
        <w:pStyle w:val="Alinia6"/>
        <w:rPr>
          <w:rStyle w:val="Plaats"/>
          <w:rFonts w:ascii="Verdana" w:hAnsi="Verdana"/>
          <w:szCs w:val="24"/>
        </w:rPr>
      </w:pPr>
      <w:r w:rsidRPr="003B3169">
        <w:rPr>
          <w:rStyle w:val="Plaats"/>
          <w:rFonts w:ascii="Verdana" w:hAnsi="Verdana"/>
          <w:szCs w:val="24"/>
        </w:rPr>
        <w:t>Bochholtz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Tot 1982 was Bochholtz een zelfstandige gemeente.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Bij de gemeentelijke herindeling per 1 januari van dat jaar is zij samengevoegd met de naburige gemeente Simpelveld, waarnaar de ontstane fusiegemeente genoemd is.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De naam Bocholtz is waarschijnlijk afgeleid van beukenbos of beukenhout.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Het dialect dat in Bocholtz gesproken wordt, ligt ten oosten van de </w:t>
      </w:r>
      <w:r w:rsidRPr="003B3169">
        <w:rPr>
          <w:rFonts w:ascii="Verdana" w:hAnsi="Verdana"/>
          <w:b/>
          <w:szCs w:val="24"/>
        </w:rPr>
        <w:t>Benrather linie</w:t>
      </w:r>
      <w:r w:rsidRPr="003B3169">
        <w:rPr>
          <w:rFonts w:ascii="Verdana" w:hAnsi="Verdana"/>
          <w:szCs w:val="24"/>
        </w:rPr>
        <w:t>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Bocholtz ligt aan de grens met Duitsland, ten zuiden van de A76 en de N281.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De A76 gaat ter hoogte van Bocholtz de grens over.</w:t>
      </w:r>
      <w:r w:rsidRPr="003B3169">
        <w:rPr>
          <w:rFonts w:ascii="Verdana" w:hAnsi="Verdana"/>
          <w:noProof/>
          <w:szCs w:val="24"/>
        </w:rPr>
        <w:t xml:space="preserve">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Ook staan in Bocholtz restanten van de Siegfriedlinie, een verdedigingslinie van de Duitsers tegen de Fransen.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De stenen blokken en enkele bunkers zijn nog steeds te zien.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Van 1830 tot 1839 was een groot deel van het huidige Nederlands </w:t>
      </w:r>
      <w:proofErr w:type="spellStart"/>
      <w:r w:rsidRPr="003B3169">
        <w:rPr>
          <w:rFonts w:ascii="Verdana" w:hAnsi="Verdana"/>
          <w:szCs w:val="24"/>
        </w:rPr>
        <w:t>Limburg,waaronder</w:t>
      </w:r>
      <w:proofErr w:type="spellEnd"/>
      <w:r w:rsidRPr="003B3169">
        <w:rPr>
          <w:rFonts w:ascii="Verdana" w:hAnsi="Verdana"/>
          <w:szCs w:val="24"/>
        </w:rPr>
        <w:t xml:space="preserve"> Bocholtz, Belgisch.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>In 1838 richtte de burgemeester van Bocholtz zich namens alle inwoners van de gemeente tot de Koning der Belgen met een verzoekschrift om bij België ingelijfd te blijven, echter zonder succes.</w:t>
      </w:r>
    </w:p>
    <w:p w:rsidR="00F55D42" w:rsidRDefault="00F55D42" w:rsidP="003F7AE9">
      <w:pPr>
        <w:pStyle w:val="Alinia6"/>
        <w:rPr>
          <w:rStyle w:val="Beziens"/>
        </w:rPr>
      </w:pPr>
    </w:p>
    <w:p w:rsidR="003F7AE9" w:rsidRPr="00F55D42" w:rsidRDefault="003F7AE9" w:rsidP="003F7AE9">
      <w:pPr>
        <w:pStyle w:val="Alinia6"/>
        <w:rPr>
          <w:rStyle w:val="Beziens"/>
        </w:rPr>
      </w:pPr>
      <w:r w:rsidRPr="00F55D42">
        <w:rPr>
          <w:rStyle w:val="Beziens"/>
        </w:rPr>
        <w:t>Benrather linie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</w:t>
      </w:r>
      <w:r w:rsidRPr="003B3169">
        <w:rPr>
          <w:rFonts w:ascii="Verdana" w:hAnsi="Verdana"/>
          <w:bCs/>
          <w:szCs w:val="24"/>
        </w:rPr>
        <w:t>Benrather linie</w:t>
      </w:r>
      <w:r w:rsidRPr="003B3169">
        <w:rPr>
          <w:rFonts w:ascii="Verdana" w:hAnsi="Verdana"/>
          <w:szCs w:val="24"/>
        </w:rPr>
        <w:t xml:space="preserve"> is een dialectscheidingslijn (</w:t>
      </w:r>
      <w:proofErr w:type="spellStart"/>
      <w:r w:rsidRPr="003B3169">
        <w:rPr>
          <w:rFonts w:ascii="Verdana" w:hAnsi="Verdana"/>
          <w:szCs w:val="24"/>
        </w:rPr>
        <w:t>isoglose</w:t>
      </w:r>
      <w:proofErr w:type="spellEnd"/>
      <w:r w:rsidRPr="003B3169">
        <w:rPr>
          <w:rFonts w:ascii="Verdana" w:hAnsi="Verdana"/>
          <w:szCs w:val="24"/>
        </w:rPr>
        <w:t xml:space="preserve">) in het Duitse taalgebied, die de variëteiten die de verandering van </w:t>
      </w:r>
      <w:r w:rsidRPr="003B3169">
        <w:rPr>
          <w:rFonts w:ascii="Verdana" w:hAnsi="Verdana"/>
          <w:i/>
          <w:iCs/>
          <w:szCs w:val="24"/>
        </w:rPr>
        <w:t>k</w:t>
      </w:r>
      <w:r w:rsidRPr="003B3169">
        <w:rPr>
          <w:rFonts w:ascii="Verdana" w:hAnsi="Verdana"/>
          <w:szCs w:val="24"/>
        </w:rPr>
        <w:t xml:space="preserve"> in </w:t>
      </w:r>
      <w:proofErr w:type="spellStart"/>
      <w:r w:rsidRPr="003B3169">
        <w:rPr>
          <w:rFonts w:ascii="Verdana" w:hAnsi="Verdana"/>
          <w:i/>
          <w:iCs/>
          <w:szCs w:val="24"/>
        </w:rPr>
        <w:t>ch</w:t>
      </w:r>
      <w:proofErr w:type="spellEnd"/>
      <w:r w:rsidRPr="003B3169">
        <w:rPr>
          <w:rFonts w:ascii="Verdana" w:hAnsi="Verdana"/>
          <w:szCs w:val="24"/>
        </w:rPr>
        <w:t xml:space="preserve"> na oorspronkelijk lange klinkers hebben doorgemaakt scheidt van de variëteiten waar dat niet voor geldt. 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Hiervoor heeft men de </w:t>
      </w:r>
      <w:r w:rsidRPr="00F55D42">
        <w:rPr>
          <w:rFonts w:ascii="Verdana" w:hAnsi="Verdana"/>
          <w:iCs/>
          <w:szCs w:val="24"/>
        </w:rPr>
        <w:t>maken/</w:t>
      </w:r>
      <w:proofErr w:type="spellStart"/>
      <w:r w:rsidRPr="00F55D42">
        <w:rPr>
          <w:rFonts w:ascii="Verdana" w:hAnsi="Verdana"/>
          <w:iCs/>
          <w:szCs w:val="24"/>
        </w:rPr>
        <w:t>machen</w:t>
      </w:r>
      <w:proofErr w:type="spellEnd"/>
      <w:r w:rsidRPr="003B3169">
        <w:rPr>
          <w:rFonts w:ascii="Verdana" w:hAnsi="Verdana"/>
          <w:szCs w:val="24"/>
        </w:rPr>
        <w:t>-lijn gekozen.</w:t>
      </w:r>
    </w:p>
    <w:p w:rsidR="003F7AE9" w:rsidRPr="003B316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Ten noorden van de lijn liggen de zgn. Nederduitse variëteiten, ten zuiden de </w:t>
      </w:r>
      <w:proofErr w:type="spellStart"/>
      <w:r w:rsidRPr="003B3169">
        <w:rPr>
          <w:rFonts w:ascii="Verdana" w:hAnsi="Verdana"/>
          <w:szCs w:val="24"/>
        </w:rPr>
        <w:t>Middelduitse</w:t>
      </w:r>
      <w:proofErr w:type="spellEnd"/>
      <w:r w:rsidRPr="003B3169">
        <w:rPr>
          <w:rFonts w:ascii="Verdana" w:hAnsi="Verdana"/>
          <w:szCs w:val="24"/>
        </w:rPr>
        <w:t xml:space="preserve"> en Hoogduitse.</w:t>
      </w:r>
    </w:p>
    <w:p w:rsidR="003F7AE9" w:rsidRPr="003B3169" w:rsidRDefault="003F7AE9" w:rsidP="003F7AE9">
      <w:pPr>
        <w:pStyle w:val="BusTic1"/>
        <w:rPr>
          <w:rFonts w:ascii="Verdana" w:hAnsi="Verdana"/>
          <w:b/>
          <w:szCs w:val="24"/>
        </w:rPr>
      </w:pPr>
      <w:r w:rsidRPr="003B3169">
        <w:rPr>
          <w:rFonts w:ascii="Verdana" w:hAnsi="Verdana"/>
          <w:szCs w:val="24"/>
        </w:rPr>
        <w:t xml:space="preserve">De lijn begint bij de Germaans-Romaanse taalgrens ten zuiden van Eupen in België, loopt ten oosten van Eupen naar het noorden, kruist de Nederlands-Belgische grens en verder naar het noorden de Nederlands-Duitse grens. </w:t>
      </w:r>
    </w:p>
    <w:p w:rsidR="003F7AE9" w:rsidRDefault="003F7AE9" w:rsidP="003F7AE9">
      <w:pPr>
        <w:pStyle w:val="BusTic1"/>
        <w:rPr>
          <w:rFonts w:ascii="Verdana" w:hAnsi="Verdana"/>
          <w:szCs w:val="24"/>
        </w:rPr>
      </w:pPr>
      <w:r w:rsidRPr="003B3169">
        <w:rPr>
          <w:rFonts w:ascii="Verdana" w:hAnsi="Verdana"/>
          <w:szCs w:val="24"/>
        </w:rPr>
        <w:t xml:space="preserve">De consequentie is dat het dialect van Eupen (waar het Duits de officiële taal is) tot het Nederlands dan wel Nederduits wordt gerekend, en dat de dialecten van de Nederlandse plaatsen </w:t>
      </w:r>
      <w:proofErr w:type="spellStart"/>
      <w:r w:rsidRPr="003B3169">
        <w:rPr>
          <w:rFonts w:ascii="Verdana" w:hAnsi="Verdana"/>
          <w:szCs w:val="24"/>
        </w:rPr>
        <w:t>Vaals,Bocholtz</w:t>
      </w:r>
      <w:proofErr w:type="spellEnd"/>
      <w:r w:rsidRPr="003B3169">
        <w:rPr>
          <w:rFonts w:ascii="Verdana" w:hAnsi="Verdana"/>
          <w:szCs w:val="24"/>
        </w:rPr>
        <w:t xml:space="preserve"> en Kerkrade, die ten oosten van de lijn liggen, bij het </w:t>
      </w:r>
      <w:proofErr w:type="spellStart"/>
      <w:r w:rsidRPr="003B3169">
        <w:rPr>
          <w:rFonts w:ascii="Verdana" w:hAnsi="Verdana"/>
          <w:szCs w:val="24"/>
        </w:rPr>
        <w:t>Middelduits</w:t>
      </w:r>
      <w:proofErr w:type="spellEnd"/>
      <w:r w:rsidRPr="003B3169">
        <w:rPr>
          <w:rFonts w:ascii="Verdana" w:hAnsi="Verdana"/>
          <w:szCs w:val="24"/>
        </w:rPr>
        <w:t xml:space="preserve"> horen.</w:t>
      </w:r>
    </w:p>
    <w:p w:rsidR="00F55D42" w:rsidRPr="003B3169" w:rsidRDefault="00F55D42" w:rsidP="00F55D42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3F7AE9" w:rsidRPr="003B3169" w:rsidRDefault="003F7AE9" w:rsidP="003F7AE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350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7"/>
        <w:gridCol w:w="4668"/>
        <w:gridCol w:w="1317"/>
      </w:tblGrid>
      <w:tr w:rsidR="003F7AE9" w:rsidRPr="003B3169" w:rsidTr="00F55D42">
        <w:trPr>
          <w:trHeight w:val="510"/>
          <w:jc w:val="center"/>
        </w:trPr>
        <w:tc>
          <w:tcPr>
            <w:tcW w:w="753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sz w:val="24"/>
                <w:szCs w:val="24"/>
                <w:lang w:val="nl-NL"/>
              </w:rPr>
              <w:t>km.27.1</w:t>
            </w:r>
          </w:p>
        </w:tc>
        <w:tc>
          <w:tcPr>
            <w:tcW w:w="3494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 wp14:anchorId="55DE63DF" wp14:editId="4FAA370E">
                  <wp:extent cx="278130" cy="254635"/>
                  <wp:effectExtent l="0" t="0" r="7620" b="0"/>
                  <wp:docPr id="2" name="Afbeelding 2" descr="http://www.autosnelwegen.net/img/S_landsgre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utosnelwegen.net/img/S_landsgre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69">
              <w:rPr>
                <w:rFonts w:ascii="Verdana" w:hAnsi="Verdana"/>
                <w:b/>
                <w:color w:val="FFFF00"/>
                <w:sz w:val="24"/>
                <w:szCs w:val="24"/>
                <w:lang w:val="nl-NL"/>
              </w:rPr>
              <w:t xml:space="preserve"> </w:t>
            </w:r>
            <w:r w:rsidRPr="003B3169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>NL - D.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3F7AE9" w:rsidRPr="003B3169" w:rsidRDefault="003F7AE9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B3169">
              <w:rPr>
                <w:rFonts w:ascii="Verdana" w:hAnsi="Verdana"/>
                <w:b/>
                <w:sz w:val="24"/>
                <w:szCs w:val="24"/>
                <w:lang w:val="nl-NL"/>
              </w:rPr>
              <w:t>km.27.1</w:t>
            </w:r>
          </w:p>
        </w:tc>
      </w:tr>
    </w:tbl>
    <w:p w:rsidR="003F7AE9" w:rsidRPr="003B3169" w:rsidRDefault="003F7AE9" w:rsidP="003F7AE9">
      <w:pPr>
        <w:rPr>
          <w:rFonts w:ascii="Verdana" w:hAnsi="Verdana"/>
          <w:sz w:val="24"/>
          <w:szCs w:val="24"/>
          <w:lang w:val="nl-NL"/>
        </w:rPr>
      </w:pPr>
    </w:p>
    <w:p w:rsidR="00A63239" w:rsidRPr="003B316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3B3169" w:rsidSect="007A2B79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D5" w:rsidRDefault="005C4AD5" w:rsidP="007A2B79">
      <w:r>
        <w:separator/>
      </w:r>
    </w:p>
  </w:endnote>
  <w:endnote w:type="continuationSeparator" w:id="0">
    <w:p w:rsidR="005C4AD5" w:rsidRDefault="005C4AD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C33C8" w:rsidRPr="00FC33C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D5" w:rsidRDefault="005C4AD5" w:rsidP="007A2B79">
      <w:r>
        <w:separator/>
      </w:r>
    </w:p>
  </w:footnote>
  <w:footnote w:type="continuationSeparator" w:id="0">
    <w:p w:rsidR="005C4AD5" w:rsidRDefault="005C4AD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D228AC2" wp14:editId="61321F8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3B3169" w:rsidRPr="003B3169">
      <w:rPr>
        <w:rStyle w:val="Autobaan"/>
      </w:rPr>
      <w:t>A76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11A33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3169"/>
    <w:rsid w:val="003B734B"/>
    <w:rsid w:val="003F7AE9"/>
    <w:rsid w:val="004435A4"/>
    <w:rsid w:val="004B0A15"/>
    <w:rsid w:val="004F49EB"/>
    <w:rsid w:val="00522CF5"/>
    <w:rsid w:val="00553B72"/>
    <w:rsid w:val="005C4AD5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C5E0F"/>
    <w:rsid w:val="007D0722"/>
    <w:rsid w:val="007E779C"/>
    <w:rsid w:val="0083246E"/>
    <w:rsid w:val="00862C18"/>
    <w:rsid w:val="00867836"/>
    <w:rsid w:val="008D0BAE"/>
    <w:rsid w:val="009709BB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  <w:rsid w:val="00F55D42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3F7AE9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3F7AE9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://www.autosnelwegen.net/img/S_landsgrens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7</cp:revision>
  <cp:lastPrinted>2011-10-21T09:12:00Z</cp:lastPrinted>
  <dcterms:created xsi:type="dcterms:W3CDTF">2011-10-27T09:16:00Z</dcterms:created>
  <dcterms:modified xsi:type="dcterms:W3CDTF">2011-10-29T09:04:00Z</dcterms:modified>
</cp:coreProperties>
</file>