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03D7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03D7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103D74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103D74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103D74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03D74" w:rsidRPr="00103D74">
        <w:rPr>
          <w:rFonts w:ascii="Verdana" w:hAnsi="Verdana"/>
          <w:b/>
          <w:bCs/>
          <w:sz w:val="96"/>
          <w:szCs w:val="96"/>
          <w:lang w:val="nl-NL"/>
        </w:rPr>
        <w:t>65</w:t>
      </w: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103D74">
        <w:rPr>
          <w:rFonts w:ascii="Verdana" w:hAnsi="Verdana"/>
          <w:b/>
          <w:bCs/>
          <w:lang w:val="nl-NL"/>
        </w:rPr>
        <w:t xml:space="preserve"> </w:t>
      </w:r>
    </w:p>
    <w:p w:rsidR="002221B7" w:rsidRPr="00103D74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103D74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103D74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4B82743A" wp14:editId="66B1B14E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103D74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103D74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103D7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103D74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103D7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103D74" w:rsidRPr="00103D7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65</w:t>
            </w:r>
          </w:p>
        </w:tc>
      </w:tr>
    </w:tbl>
    <w:p w:rsidR="007A2B79" w:rsidRPr="00103D74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103D74" w:rsidRPr="00103D74" w:rsidRDefault="00103D74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03D74">
        <w:rPr>
          <w:rFonts w:ascii="Verdana" w:hAnsi="Verdana"/>
          <w:b/>
          <w:bCs/>
          <w:sz w:val="72"/>
          <w:szCs w:val="72"/>
          <w:lang w:val="nl-NL"/>
        </w:rPr>
        <w:t>‘s-Hertogenbosch –</w:t>
      </w:r>
      <w:r w:rsidR="007A2B79" w:rsidRPr="00103D74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 w:rsidRPr="00103D74">
        <w:rPr>
          <w:rFonts w:ascii="Verdana" w:hAnsi="Verdana"/>
          <w:b/>
          <w:bCs/>
          <w:sz w:val="72"/>
          <w:szCs w:val="72"/>
          <w:lang w:val="nl-NL"/>
        </w:rPr>
        <w:t>Tilburg</w:t>
      </w:r>
    </w:p>
    <w:p w:rsidR="007A2B79" w:rsidRPr="00103D74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103D74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7A2B79" w:rsidRPr="00103D74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103D74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03D74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03D74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103D74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03D74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03D74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103D74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103D74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F6A29" w:rsidRPr="00103D74" w:rsidTr="00103D7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6A29" w:rsidRPr="00103D74" w:rsidRDefault="003F6A29" w:rsidP="006D0389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03D74">
              <w:rPr>
                <w:rFonts w:ascii="Verdana" w:hAnsi="Verdana"/>
                <w:szCs w:val="24"/>
              </w:rPr>
              <w:t xml:space="preserve">De </w:t>
            </w:r>
            <w:r w:rsidR="006D0389">
              <w:rPr>
                <w:rFonts w:ascii="Verdana" w:hAnsi="Verdana"/>
                <w:szCs w:val="24"/>
              </w:rPr>
              <w:t xml:space="preserve"> </w:t>
            </w:r>
            <w:bookmarkStart w:id="0" w:name="_GoBack"/>
            <w:bookmarkEnd w:id="0"/>
            <w:r w:rsidRPr="00103D74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386153B1" wp14:editId="08D47FA7">
                  <wp:extent cx="357505" cy="230505"/>
                  <wp:effectExtent l="0" t="0" r="4445" b="0"/>
                  <wp:docPr id="14" name="Afbeelding 14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szCs w:val="24"/>
              </w:rPr>
              <w:t xml:space="preserve"> = 9 km lang.</w:t>
            </w:r>
          </w:p>
        </w:tc>
      </w:tr>
      <w:tr w:rsidR="003F6A29" w:rsidRPr="00103D74" w:rsidTr="00103D7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03D74">
              <w:rPr>
                <w:rFonts w:ascii="Verdana" w:hAnsi="Verdana"/>
                <w:szCs w:val="24"/>
              </w:rPr>
              <w:t>’s-Hertogenbosch – Tilburg.</w:t>
            </w:r>
          </w:p>
        </w:tc>
      </w:tr>
      <w:tr w:rsidR="003F6A29" w:rsidRPr="00103D74" w:rsidTr="00103D74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103D74">
              <w:rPr>
                <w:rStyle w:val="Europaweg"/>
                <w:b/>
                <w:szCs w:val="24"/>
              </w:rPr>
              <w:t>E</w:t>
            </w:r>
            <w:r w:rsidRPr="00103D74">
              <w:rPr>
                <w:rFonts w:ascii="Verdana" w:hAnsi="Verdana"/>
                <w:szCs w:val="24"/>
              </w:rPr>
              <w:t xml:space="preserve">   = Europaweg  </w:t>
            </w:r>
            <w:r w:rsidRPr="00103D74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103D74">
              <w:rPr>
                <w:rFonts w:ascii="Verdana" w:hAnsi="Verdana"/>
                <w:szCs w:val="24"/>
              </w:rPr>
              <w:t xml:space="preserve">   = Provincialenweg.</w:t>
            </w:r>
          </w:p>
        </w:tc>
      </w:tr>
    </w:tbl>
    <w:p w:rsidR="003F6A29" w:rsidRDefault="003F6A29" w:rsidP="003F6A29">
      <w:pPr>
        <w:rPr>
          <w:rFonts w:ascii="Verdana" w:hAnsi="Verdana"/>
          <w:sz w:val="24"/>
          <w:szCs w:val="24"/>
          <w:lang w:val="nl-NL"/>
        </w:rPr>
      </w:pPr>
    </w:p>
    <w:p w:rsidR="00103D74" w:rsidRPr="00103D74" w:rsidRDefault="00103D74" w:rsidP="003F6A2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F6A29" w:rsidRPr="00103D74" w:rsidTr="00103D7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Vught.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2D1F1F8" wp14:editId="4B3C5BBC">
                  <wp:extent cx="357505" cy="230505"/>
                  <wp:effectExtent l="0" t="0" r="4445" b="0"/>
                  <wp:docPr id="13" name="Afbeelding 13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5980E51" wp14:editId="156A3429">
                  <wp:extent cx="365760" cy="230505"/>
                  <wp:effectExtent l="0" t="0" r="0" b="0"/>
                  <wp:docPr id="12" name="Afbeelding 12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5FD09A" wp14:editId="44D27744">
                  <wp:extent cx="365760" cy="230505"/>
                  <wp:effectExtent l="0" t="0" r="0" b="0"/>
                  <wp:docPr id="11" name="Afbeelding 11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Utrecht – Nijmegen.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93644F1" wp14:editId="11FFB835">
                  <wp:extent cx="357505" cy="230505"/>
                  <wp:effectExtent l="0" t="0" r="4445" b="0"/>
                  <wp:docPr id="10" name="Afbeelding 10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F6A29" w:rsidRPr="00103D74" w:rsidTr="00103D7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F6A29" w:rsidRDefault="003F6A29" w:rsidP="003F6A29">
      <w:pPr>
        <w:rPr>
          <w:rFonts w:ascii="Verdana" w:hAnsi="Verdana"/>
          <w:sz w:val="24"/>
          <w:szCs w:val="24"/>
          <w:lang w:val="nl-NL"/>
        </w:rPr>
      </w:pPr>
    </w:p>
    <w:p w:rsidR="00103D74" w:rsidRPr="00103D74" w:rsidRDefault="00103D74" w:rsidP="003F6A2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6A29" w:rsidRPr="00103D74" w:rsidTr="00103D7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 km.3.2 Vught.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Vught - 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A4A76E3" wp14:editId="35BFADB2">
                  <wp:extent cx="357505" cy="230505"/>
                  <wp:effectExtent l="0" t="0" r="4445" b="0"/>
                  <wp:docPr id="9" name="Afbeelding 9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F6A29" w:rsidRPr="00103D74" w:rsidTr="00103D7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577473B" wp14:editId="1BF45370">
                  <wp:extent cx="365760" cy="230505"/>
                  <wp:effectExtent l="0" t="0" r="0" b="0"/>
                  <wp:docPr id="8" name="Afbeelding 8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Eindhoven.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03D74" w:rsidRDefault="00103D74" w:rsidP="003F6A29">
      <w:pPr>
        <w:pStyle w:val="Alinia6"/>
        <w:rPr>
          <w:rStyle w:val="plaats0"/>
          <w:szCs w:val="24"/>
        </w:rPr>
      </w:pPr>
    </w:p>
    <w:p w:rsidR="003F6A29" w:rsidRPr="00103D74" w:rsidRDefault="003F6A29" w:rsidP="003F6A29">
      <w:pPr>
        <w:pStyle w:val="Alinia6"/>
        <w:rPr>
          <w:szCs w:val="24"/>
        </w:rPr>
      </w:pPr>
      <w:r w:rsidRPr="00103D74">
        <w:rPr>
          <w:rStyle w:val="plaats0"/>
          <w:szCs w:val="24"/>
        </w:rPr>
        <w:t>Vught</w:t>
      </w:r>
      <w:r w:rsidRPr="00103D74">
        <w:rPr>
          <w:szCs w:val="24"/>
        </w:rPr>
        <w:t xml:space="preserve"> ± 24000 inwoners.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Vught is al sinds de late Middel</w:t>
      </w:r>
      <w:r w:rsidRPr="00103D74">
        <w:rPr>
          <w:rFonts w:ascii="Verdana" w:hAnsi="Verdana"/>
          <w:szCs w:val="24"/>
        </w:rPr>
        <w:softHyphen/>
        <w:t>eeuwen in trek bij voorname Bossche</w:t>
      </w:r>
      <w:r w:rsidRPr="00103D74">
        <w:rPr>
          <w:rFonts w:ascii="Verdana" w:hAnsi="Verdana"/>
          <w:szCs w:val="24"/>
        </w:rPr>
        <w:softHyphen/>
        <w:t xml:space="preserve">naren, zij bouwden er zich slotjes en landhuizen; rond 1800 lieten zij op de </w:t>
      </w:r>
      <w:proofErr w:type="spellStart"/>
      <w:r w:rsidRPr="00103D74">
        <w:rPr>
          <w:rFonts w:ascii="Verdana" w:hAnsi="Verdana"/>
          <w:szCs w:val="24"/>
        </w:rPr>
        <w:t>Vughtse</w:t>
      </w:r>
      <w:proofErr w:type="spellEnd"/>
      <w:r w:rsidRPr="00103D74">
        <w:rPr>
          <w:rFonts w:ascii="Verdana" w:hAnsi="Verdana"/>
          <w:szCs w:val="24"/>
        </w:rPr>
        <w:t xml:space="preserve"> Hei bosrijke landgoederen aanleggen.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Het westelijk deel van de hei kreeg een militaire functie toen Willem II er in 1847 een legerplaats stichtte en acht lunetten liet bouwen.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In de late 19</w:t>
      </w:r>
      <w:r w:rsidRPr="00103D74">
        <w:rPr>
          <w:rFonts w:ascii="Verdana" w:hAnsi="Verdana"/>
          <w:szCs w:val="24"/>
          <w:vertAlign w:val="superscript"/>
        </w:rPr>
        <w:t>de</w:t>
      </w:r>
      <w:r w:rsidRPr="00103D74">
        <w:rPr>
          <w:rFonts w:ascii="Verdana" w:hAnsi="Verdana"/>
          <w:szCs w:val="24"/>
        </w:rPr>
        <w:t xml:space="preserve"> eeuw kwamen veel land</w:t>
      </w:r>
      <w:r w:rsidRPr="00103D74">
        <w:rPr>
          <w:rFonts w:ascii="Verdana" w:hAnsi="Verdana"/>
          <w:szCs w:val="24"/>
        </w:rPr>
        <w:softHyphen/>
        <w:t>goederen in handen van katholieke instellingen, dorp en omgeving geraak</w:t>
      </w:r>
      <w:r w:rsidRPr="00103D74">
        <w:rPr>
          <w:rFonts w:ascii="Verdana" w:hAnsi="Verdana"/>
          <w:szCs w:val="24"/>
        </w:rPr>
        <w:softHyphen/>
        <w:t xml:space="preserve">ten daarmee in rijk roomse sferen.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De 20</w:t>
      </w:r>
      <w:r w:rsidRPr="00103D74">
        <w:rPr>
          <w:rFonts w:ascii="Verdana" w:hAnsi="Verdana"/>
          <w:szCs w:val="24"/>
          <w:vertAlign w:val="superscript"/>
        </w:rPr>
        <w:t xml:space="preserve">ste </w:t>
      </w:r>
      <w:r w:rsidRPr="00103D74">
        <w:rPr>
          <w:rFonts w:ascii="Verdana" w:hAnsi="Verdana"/>
          <w:szCs w:val="24"/>
        </w:rPr>
        <w:t xml:space="preserve">eeuw stond vooral in het teken van de uitdijende villawijken. </w:t>
      </w:r>
    </w:p>
    <w:p w:rsidR="003F6A29" w:rsidRPr="00103D74" w:rsidRDefault="003F6A29" w:rsidP="003F6A29">
      <w:pPr>
        <w:pStyle w:val="BusTic1"/>
        <w:numPr>
          <w:ilvl w:val="0"/>
          <w:numId w:val="0"/>
        </w:numPr>
        <w:ind w:left="284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In de Tweede Wereldoorlog werd Vught bekend als de plaats van het Duitse concentratiekamp.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Vught ligt in een vork waar de wegen uit Tilburg en Eindhoven samenkomen om vervolgens gezamenlijk op te trek</w:t>
      </w:r>
      <w:r w:rsidRPr="00103D74">
        <w:rPr>
          <w:rFonts w:ascii="Verdana" w:hAnsi="Verdana"/>
          <w:szCs w:val="24"/>
        </w:rPr>
        <w:softHyphen/>
        <w:t xml:space="preserve">ken naar Den Bosch.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Vlakbij die drie</w:t>
      </w:r>
      <w:r w:rsidRPr="00103D74">
        <w:rPr>
          <w:rFonts w:ascii="Verdana" w:hAnsi="Verdana"/>
          <w:szCs w:val="24"/>
        </w:rPr>
        <w:softHyphen/>
        <w:t>sprong staat de 16</w:t>
      </w:r>
      <w:r w:rsidRPr="00103D74">
        <w:rPr>
          <w:rFonts w:ascii="Verdana" w:hAnsi="Verdana"/>
          <w:szCs w:val="24"/>
          <w:vertAlign w:val="superscript"/>
        </w:rPr>
        <w:t>de</w:t>
      </w:r>
      <w:r w:rsidRPr="00103D74">
        <w:rPr>
          <w:rFonts w:ascii="Verdana" w:hAnsi="Verdana"/>
          <w:szCs w:val="24"/>
        </w:rPr>
        <w:t xml:space="preserve"> eeuwse Sint </w:t>
      </w:r>
      <w:proofErr w:type="spellStart"/>
      <w:r w:rsidRPr="00103D74">
        <w:rPr>
          <w:rFonts w:ascii="Verdana" w:hAnsi="Verdana"/>
          <w:szCs w:val="24"/>
        </w:rPr>
        <w:t>Lam</w:t>
      </w:r>
      <w:r w:rsidRPr="00103D74">
        <w:rPr>
          <w:rFonts w:ascii="Verdana" w:hAnsi="Verdana"/>
          <w:szCs w:val="24"/>
        </w:rPr>
        <w:softHyphen/>
        <w:t>bertustoren</w:t>
      </w:r>
      <w:proofErr w:type="spellEnd"/>
      <w:r w:rsidRPr="00103D74">
        <w:rPr>
          <w:rFonts w:ascii="Verdana" w:hAnsi="Verdana"/>
          <w:szCs w:val="24"/>
        </w:rPr>
        <w:t xml:space="preserve"> robuust op zijn eentje; van de bijbehorende kruiskerk bleven kerkkoor en transepten overeind, het schip werd in 1819 afgebroken.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Ten noorden van de vork voert de </w:t>
      </w:r>
      <w:proofErr w:type="spellStart"/>
      <w:r w:rsidRPr="00103D74">
        <w:rPr>
          <w:rFonts w:ascii="Verdana" w:hAnsi="Verdana"/>
          <w:szCs w:val="24"/>
        </w:rPr>
        <w:t>Taal</w:t>
      </w:r>
      <w:r w:rsidRPr="00103D74">
        <w:rPr>
          <w:rFonts w:ascii="Verdana" w:hAnsi="Verdana"/>
          <w:szCs w:val="24"/>
        </w:rPr>
        <w:softHyphen/>
        <w:t>straat</w:t>
      </w:r>
      <w:proofErr w:type="spellEnd"/>
      <w:r w:rsidRPr="00103D74">
        <w:rPr>
          <w:rFonts w:ascii="Verdana" w:hAnsi="Verdana"/>
          <w:szCs w:val="24"/>
        </w:rPr>
        <w:t xml:space="preserve"> Den Bosch </w:t>
      </w:r>
      <w:proofErr w:type="spellStart"/>
      <w:r w:rsidRPr="00103D74">
        <w:rPr>
          <w:rFonts w:ascii="Verdana" w:hAnsi="Verdana"/>
          <w:szCs w:val="24"/>
        </w:rPr>
        <w:t>waarts</w:t>
      </w:r>
      <w:proofErr w:type="spellEnd"/>
      <w:r w:rsidRPr="00103D74">
        <w:rPr>
          <w:rFonts w:ascii="Verdana" w:hAnsi="Verdana"/>
          <w:szCs w:val="24"/>
        </w:rPr>
        <w:t xml:space="preserve">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Hierlangs kwamen na de aanleg van de 18</w:t>
      </w:r>
      <w:r w:rsidRPr="00103D74">
        <w:rPr>
          <w:rFonts w:ascii="Verdana" w:hAnsi="Verdana"/>
          <w:szCs w:val="24"/>
          <w:vertAlign w:val="superscript"/>
        </w:rPr>
        <w:t>de</w:t>
      </w:r>
      <w:r w:rsidRPr="00103D74">
        <w:rPr>
          <w:rFonts w:ascii="Verdana" w:hAnsi="Verdana"/>
          <w:szCs w:val="24"/>
        </w:rPr>
        <w:t xml:space="preserve"> </w:t>
      </w:r>
      <w:r w:rsidRPr="00103D74">
        <w:rPr>
          <w:rFonts w:ascii="Verdana" w:hAnsi="Verdana"/>
          <w:szCs w:val="24"/>
        </w:rPr>
        <w:softHyphen/>
        <w:t>eeuwse straatweg tal van stalhouderij</w:t>
      </w:r>
      <w:r w:rsidRPr="00103D74">
        <w:rPr>
          <w:rFonts w:ascii="Verdana" w:hAnsi="Verdana"/>
          <w:szCs w:val="24"/>
        </w:rPr>
        <w:softHyphen/>
        <w:t xml:space="preserve">en, zadelmakerijen en herbergen te staan, later verbouwd tot herenhuizen en villa's.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proofErr w:type="spellStart"/>
      <w:r w:rsidRPr="00103D74">
        <w:rPr>
          <w:rFonts w:ascii="Verdana" w:hAnsi="Verdana"/>
          <w:szCs w:val="24"/>
        </w:rPr>
        <w:t>Sophia's</w:t>
      </w:r>
      <w:proofErr w:type="spellEnd"/>
      <w:r w:rsidRPr="00103D74">
        <w:rPr>
          <w:rFonts w:ascii="Verdana" w:hAnsi="Verdana"/>
          <w:szCs w:val="24"/>
        </w:rPr>
        <w:t xml:space="preserve"> Burg (Taalstraat 72</w:t>
      </w:r>
      <w:r w:rsidRPr="00103D74">
        <w:rPr>
          <w:rFonts w:ascii="Verdana" w:hAnsi="Verdana"/>
          <w:szCs w:val="24"/>
        </w:rPr>
        <w:softHyphen/>
        <w:t xml:space="preserve">76) gaat terug op een </w:t>
      </w:r>
      <w:proofErr w:type="spellStart"/>
      <w:r w:rsidRPr="00103D74">
        <w:rPr>
          <w:rFonts w:ascii="Verdana" w:hAnsi="Verdana"/>
          <w:szCs w:val="24"/>
        </w:rPr>
        <w:t>karthuizer</w:t>
      </w:r>
      <w:proofErr w:type="spellEnd"/>
      <w:r w:rsidRPr="00103D74">
        <w:rPr>
          <w:rFonts w:ascii="Verdana" w:hAnsi="Verdana"/>
          <w:szCs w:val="24"/>
        </w:rPr>
        <w:t xml:space="preserve"> kloos</w:t>
      </w:r>
      <w:r w:rsidRPr="00103D74">
        <w:rPr>
          <w:rFonts w:ascii="Verdana" w:hAnsi="Verdana"/>
          <w:szCs w:val="24"/>
        </w:rPr>
        <w:softHyphen/>
        <w:t>ter uit de 15</w:t>
      </w:r>
      <w:r w:rsidRPr="00103D74">
        <w:rPr>
          <w:rFonts w:ascii="Verdana" w:hAnsi="Verdana"/>
          <w:szCs w:val="24"/>
          <w:vertAlign w:val="superscript"/>
        </w:rPr>
        <w:t>de</w:t>
      </w:r>
      <w:r w:rsidRPr="00103D74">
        <w:rPr>
          <w:rFonts w:ascii="Verdana" w:hAnsi="Verdana"/>
          <w:szCs w:val="24"/>
        </w:rPr>
        <w:t xml:space="preserve"> eeuw, de ronde toe</w:t>
      </w:r>
      <w:r w:rsidRPr="00103D74">
        <w:rPr>
          <w:rFonts w:ascii="Verdana" w:hAnsi="Verdana"/>
          <w:szCs w:val="24"/>
        </w:rPr>
        <w:softHyphen/>
        <w:t>gangspoort herinnert daar nog aan.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Huize </w:t>
      </w:r>
      <w:proofErr w:type="spellStart"/>
      <w:r w:rsidRPr="00103D74">
        <w:rPr>
          <w:rFonts w:ascii="Verdana" w:hAnsi="Verdana"/>
          <w:szCs w:val="24"/>
        </w:rPr>
        <w:t>Maurick</w:t>
      </w:r>
      <w:proofErr w:type="spellEnd"/>
      <w:r w:rsidRPr="00103D74">
        <w:rPr>
          <w:rFonts w:ascii="Verdana" w:hAnsi="Verdana"/>
          <w:szCs w:val="24"/>
        </w:rPr>
        <w:t xml:space="preserve">, even ten oosten van de A2, is een typisch 'slotje', een </w:t>
      </w:r>
      <w:proofErr w:type="spellStart"/>
      <w:r w:rsidRPr="00103D74">
        <w:rPr>
          <w:rFonts w:ascii="Verdana" w:hAnsi="Verdana"/>
          <w:szCs w:val="24"/>
        </w:rPr>
        <w:t>kaste</w:t>
      </w:r>
      <w:r w:rsidRPr="00103D74">
        <w:rPr>
          <w:rFonts w:ascii="Verdana" w:hAnsi="Verdana"/>
          <w:szCs w:val="24"/>
        </w:rPr>
        <w:softHyphen/>
        <w:t>lesk</w:t>
      </w:r>
      <w:proofErr w:type="spellEnd"/>
      <w:r w:rsidRPr="00103D74">
        <w:rPr>
          <w:rFonts w:ascii="Verdana" w:hAnsi="Verdana"/>
          <w:szCs w:val="24"/>
        </w:rPr>
        <w:t xml:space="preserve"> landhuis, met gracht en slanke torentjes.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De ingangspoort is van rond 1400, de rest stamt uit de vroege 16</w:t>
      </w:r>
      <w:r w:rsidRPr="00103D74">
        <w:rPr>
          <w:rFonts w:ascii="Verdana" w:hAnsi="Verdana"/>
          <w:szCs w:val="24"/>
          <w:vertAlign w:val="superscript"/>
        </w:rPr>
        <w:t>de</w:t>
      </w:r>
      <w:r w:rsidRPr="00103D74">
        <w:rPr>
          <w:rFonts w:ascii="Verdana" w:hAnsi="Verdana"/>
          <w:szCs w:val="24"/>
        </w:rPr>
        <w:t xml:space="preserve"> eeuw.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Jan Heyns, één der bouwmees</w:t>
      </w:r>
      <w:r w:rsidRPr="00103D74">
        <w:rPr>
          <w:rFonts w:ascii="Verdana" w:hAnsi="Verdana"/>
          <w:szCs w:val="24"/>
        </w:rPr>
        <w:softHyphen/>
        <w:t xml:space="preserve">ters van de St. Jan, ontwierp het in opdracht van opperschout der Meierij Jonker Jan </w:t>
      </w:r>
      <w:proofErr w:type="spellStart"/>
      <w:r w:rsidRPr="00103D74">
        <w:rPr>
          <w:rFonts w:ascii="Verdana" w:hAnsi="Verdana"/>
          <w:szCs w:val="24"/>
        </w:rPr>
        <w:t>Heym</w:t>
      </w:r>
      <w:proofErr w:type="spellEnd"/>
      <w:r w:rsidRPr="00103D74">
        <w:rPr>
          <w:rFonts w:ascii="Verdana" w:hAnsi="Verdana"/>
          <w:szCs w:val="24"/>
        </w:rPr>
        <w:t xml:space="preserve">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lastRenderedPageBreak/>
        <w:t xml:space="preserve">Al even </w:t>
      </w:r>
      <w:proofErr w:type="spellStart"/>
      <w:r w:rsidRPr="00103D74">
        <w:rPr>
          <w:rFonts w:ascii="Verdana" w:hAnsi="Verdana"/>
          <w:szCs w:val="24"/>
        </w:rPr>
        <w:t>kastelesk</w:t>
      </w:r>
      <w:proofErr w:type="spellEnd"/>
      <w:r w:rsidRPr="00103D74">
        <w:rPr>
          <w:rFonts w:ascii="Verdana" w:hAnsi="Verdana"/>
          <w:szCs w:val="24"/>
        </w:rPr>
        <w:t xml:space="preserve">, maar vier eeuwen jonger, oogt Huize </w:t>
      </w:r>
      <w:proofErr w:type="spellStart"/>
      <w:r w:rsidRPr="00103D74">
        <w:rPr>
          <w:rFonts w:ascii="Verdana" w:hAnsi="Verdana"/>
          <w:szCs w:val="24"/>
        </w:rPr>
        <w:t>Leeuwenstein</w:t>
      </w:r>
      <w:proofErr w:type="spellEnd"/>
      <w:r w:rsidRPr="00103D74">
        <w:rPr>
          <w:rFonts w:ascii="Verdana" w:hAnsi="Verdana"/>
          <w:szCs w:val="24"/>
        </w:rPr>
        <w:t xml:space="preserve">, in 1900 gebouwd voor de </w:t>
      </w:r>
      <w:proofErr w:type="spellStart"/>
      <w:r w:rsidRPr="00103D74">
        <w:rPr>
          <w:rFonts w:ascii="Verdana" w:hAnsi="Verdana"/>
          <w:szCs w:val="24"/>
        </w:rPr>
        <w:t>Bossche</w:t>
      </w:r>
      <w:proofErr w:type="spellEnd"/>
      <w:r w:rsidRPr="00103D74">
        <w:rPr>
          <w:rFonts w:ascii="Verdana" w:hAnsi="Verdana"/>
          <w:szCs w:val="24"/>
        </w:rPr>
        <w:t xml:space="preserve"> patriciërsfamilie Van Rijcke</w:t>
      </w:r>
      <w:r w:rsidRPr="00103D74">
        <w:rPr>
          <w:rFonts w:ascii="Verdana" w:hAnsi="Verdana"/>
          <w:szCs w:val="24"/>
        </w:rPr>
        <w:softHyphen/>
        <w:t xml:space="preserve">vorsel, thans raadhuis.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De </w:t>
      </w:r>
      <w:r w:rsidR="00103D74" w:rsidRPr="00103D74">
        <w:rPr>
          <w:rFonts w:ascii="Verdana" w:hAnsi="Verdana"/>
          <w:szCs w:val="24"/>
        </w:rPr>
        <w:t>terracotta beelden</w:t>
      </w:r>
      <w:r w:rsidRPr="00103D74">
        <w:rPr>
          <w:rFonts w:ascii="Verdana" w:hAnsi="Verdana"/>
          <w:szCs w:val="24"/>
        </w:rPr>
        <w:t xml:space="preserve"> op de voorgevel stellen boer, herder, </w:t>
      </w:r>
      <w:proofErr w:type="spellStart"/>
      <w:r w:rsidRPr="00103D74">
        <w:rPr>
          <w:rFonts w:ascii="Verdana" w:hAnsi="Verdana"/>
          <w:szCs w:val="24"/>
        </w:rPr>
        <w:t>stucadoor</w:t>
      </w:r>
      <w:proofErr w:type="spellEnd"/>
      <w:r w:rsidRPr="00103D74">
        <w:rPr>
          <w:rFonts w:ascii="Verdana" w:hAnsi="Verdana"/>
          <w:szCs w:val="24"/>
        </w:rPr>
        <w:t xml:space="preserve"> en smid voor.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Er staan meer kapitale panden aan deze zuidkant van Vught.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Zuidelijker, langs de </w:t>
      </w:r>
      <w:proofErr w:type="spellStart"/>
      <w:r w:rsidRPr="00103D74">
        <w:rPr>
          <w:rFonts w:ascii="Verdana" w:hAnsi="Verdana"/>
          <w:szCs w:val="24"/>
        </w:rPr>
        <w:t>Glorieuxlaan</w:t>
      </w:r>
      <w:proofErr w:type="spellEnd"/>
      <w:r w:rsidRPr="00103D74">
        <w:rPr>
          <w:rFonts w:ascii="Verdana" w:hAnsi="Verdana"/>
          <w:szCs w:val="24"/>
        </w:rPr>
        <w:t xml:space="preserve"> (</w:t>
      </w:r>
      <w:proofErr w:type="spellStart"/>
      <w:r w:rsidRPr="00103D74">
        <w:rPr>
          <w:rFonts w:ascii="Verdana" w:hAnsi="Verdana"/>
          <w:szCs w:val="24"/>
        </w:rPr>
        <w:t>what's</w:t>
      </w:r>
      <w:proofErr w:type="spellEnd"/>
      <w:r w:rsidRPr="00103D74">
        <w:rPr>
          <w:rFonts w:ascii="Verdana" w:hAnsi="Verdana"/>
          <w:szCs w:val="24"/>
        </w:rPr>
        <w:t xml:space="preserve"> in a name) prijkt op </w:t>
      </w:r>
      <w:proofErr w:type="spellStart"/>
      <w:r w:rsidRPr="00103D74">
        <w:rPr>
          <w:rFonts w:ascii="Verdana" w:hAnsi="Verdana"/>
          <w:szCs w:val="24"/>
        </w:rPr>
        <w:t>nr</w:t>
      </w:r>
      <w:proofErr w:type="spellEnd"/>
      <w:r w:rsidRPr="00103D74">
        <w:rPr>
          <w:rFonts w:ascii="Verdana" w:hAnsi="Verdana"/>
          <w:szCs w:val="24"/>
        </w:rPr>
        <w:t xml:space="preserve"> 4 </w:t>
      </w:r>
      <w:proofErr w:type="spellStart"/>
      <w:r w:rsidRPr="00103D74">
        <w:rPr>
          <w:rFonts w:ascii="Verdana" w:hAnsi="Verdana"/>
          <w:szCs w:val="24"/>
        </w:rPr>
        <w:t>Roocouleur</w:t>
      </w:r>
      <w:proofErr w:type="spellEnd"/>
      <w:r w:rsidRPr="00103D74">
        <w:rPr>
          <w:rFonts w:ascii="Verdana" w:hAnsi="Verdana"/>
          <w:szCs w:val="24"/>
        </w:rPr>
        <w:t xml:space="preserve">, een fors bemeten huis uit 1884 met trapgevels, hoektoren en erker. </w:t>
      </w:r>
    </w:p>
    <w:p w:rsidR="003F6A29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>De zus</w:t>
      </w:r>
      <w:r w:rsidRPr="00103D74">
        <w:rPr>
          <w:rFonts w:ascii="Verdana" w:hAnsi="Verdana"/>
          <w:szCs w:val="24"/>
        </w:rPr>
        <w:softHyphen/>
        <w:t xml:space="preserve">ters Ursulinen lieten op </w:t>
      </w:r>
      <w:proofErr w:type="spellStart"/>
      <w:r w:rsidRPr="00103D74">
        <w:rPr>
          <w:rFonts w:ascii="Verdana" w:hAnsi="Verdana"/>
          <w:szCs w:val="24"/>
        </w:rPr>
        <w:t>nr</w:t>
      </w:r>
      <w:proofErr w:type="spellEnd"/>
      <w:r w:rsidRPr="00103D74">
        <w:rPr>
          <w:rFonts w:ascii="Verdana" w:hAnsi="Verdana"/>
          <w:szCs w:val="24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103D74">
          <w:rPr>
            <w:rFonts w:ascii="Verdana" w:hAnsi="Verdana"/>
            <w:szCs w:val="24"/>
          </w:rPr>
          <w:t>6 in</w:t>
        </w:r>
      </w:smartTag>
      <w:r w:rsidRPr="00103D74">
        <w:rPr>
          <w:rFonts w:ascii="Verdana" w:hAnsi="Verdana"/>
          <w:szCs w:val="24"/>
        </w:rPr>
        <w:t xml:space="preserve"> 1910 Mariaoord bouwen, een immens </w:t>
      </w:r>
      <w:r w:rsidR="00103D74" w:rsidRPr="00103D74">
        <w:rPr>
          <w:rFonts w:ascii="Verdana" w:hAnsi="Verdana"/>
          <w:szCs w:val="24"/>
        </w:rPr>
        <w:t>internaat gebouw</w:t>
      </w:r>
      <w:r w:rsidRPr="00103D74">
        <w:rPr>
          <w:rFonts w:ascii="Verdana" w:hAnsi="Verdana"/>
          <w:szCs w:val="24"/>
        </w:rPr>
        <w:t>.</w:t>
      </w:r>
    </w:p>
    <w:p w:rsidR="00103D74" w:rsidRP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244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3F6A29" w:rsidRPr="00103D74" w:rsidTr="00103D74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noProof/>
                <w:color w:val="FFFFFF"/>
                <w:sz w:val="24"/>
                <w:szCs w:val="24"/>
                <w:lang w:val="nl-NL" w:eastAsia="zh-CN"/>
              </w:rPr>
              <w:drawing>
                <wp:inline distT="0" distB="0" distL="0" distR="0" wp14:anchorId="0731C197" wp14:editId="1ADC5F6D">
                  <wp:extent cx="238760" cy="182880"/>
                  <wp:effectExtent l="0" t="0" r="8890" b="7620"/>
                  <wp:docPr id="7" name="Afbeelding 7" descr="Beschrijving: snelweg-e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Beschrijving: snelweg-e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color w:val="FFFFFF"/>
                <w:sz w:val="24"/>
                <w:szCs w:val="24"/>
                <w:lang w:val="nl-NL"/>
              </w:rPr>
              <w:t xml:space="preserve">  </w:t>
            </w:r>
            <w:r w:rsidRPr="00103D74">
              <w:rPr>
                <w:rStyle w:val="Plaats"/>
                <w:rFonts w:ascii="Verdana" w:hAnsi="Verdana"/>
                <w:szCs w:val="24"/>
                <w:lang w:val="nl-NL"/>
              </w:rPr>
              <w:t>N65</w:t>
            </w:r>
            <w:r w:rsidRPr="00103D74">
              <w:rPr>
                <w:rFonts w:ascii="Verdana" w:hAnsi="Verdana"/>
                <w:color w:val="FFFFFF"/>
                <w:sz w:val="24"/>
                <w:szCs w:val="24"/>
                <w:lang w:val="nl-NL"/>
              </w:rPr>
              <w:t xml:space="preserve">  </w:t>
            </w:r>
            <w:r w:rsidRPr="00103D74">
              <w:rPr>
                <w:rFonts w:ascii="Verdana" w:hAnsi="Verdana"/>
                <w:noProof/>
                <w:color w:val="FFFFFF"/>
                <w:sz w:val="24"/>
                <w:szCs w:val="24"/>
                <w:lang w:val="nl-NL" w:eastAsia="zh-CN"/>
              </w:rPr>
              <w:drawing>
                <wp:inline distT="0" distB="0" distL="0" distR="0" wp14:anchorId="13459A76" wp14:editId="70436DBE">
                  <wp:extent cx="230505" cy="182880"/>
                  <wp:effectExtent l="0" t="0" r="0" b="7620"/>
                  <wp:docPr id="6" name="Afbeelding 6" descr="Beschrijving: snelweg-b-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2" descr="Beschrijving: snelweg-b-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6A29" w:rsidRDefault="003F6A29" w:rsidP="003F6A29">
      <w:pPr>
        <w:rPr>
          <w:rFonts w:ascii="Verdana" w:hAnsi="Verdana"/>
          <w:sz w:val="24"/>
          <w:szCs w:val="24"/>
          <w:lang w:val="nl-NL"/>
        </w:rPr>
      </w:pPr>
    </w:p>
    <w:p w:rsidR="00103D74" w:rsidRPr="00103D74" w:rsidRDefault="00103D74" w:rsidP="003F6A2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6A29" w:rsidRPr="00103D74" w:rsidTr="00103D7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 km.17.3 Berkel-Enschot.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Berkel-Enschot.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5D5F9CC" wp14:editId="5CDCF6FA">
                  <wp:extent cx="357505" cy="230505"/>
                  <wp:effectExtent l="0" t="0" r="4445" b="0"/>
                  <wp:docPr id="5" name="Afbeelding 5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F6A29" w:rsidRPr="00103D74" w:rsidTr="00103D7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Oisterwijk.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03D74" w:rsidRDefault="00103D74" w:rsidP="003F6A29">
      <w:pPr>
        <w:pStyle w:val="Alinia6"/>
        <w:rPr>
          <w:rStyle w:val="Plaats"/>
          <w:rFonts w:ascii="Verdana" w:hAnsi="Verdana"/>
          <w:szCs w:val="24"/>
        </w:rPr>
      </w:pPr>
    </w:p>
    <w:p w:rsidR="003F6A29" w:rsidRPr="00103D74" w:rsidRDefault="003F6A29" w:rsidP="003F6A29">
      <w:pPr>
        <w:pStyle w:val="Alinia6"/>
        <w:rPr>
          <w:szCs w:val="24"/>
        </w:rPr>
      </w:pPr>
      <w:r w:rsidRPr="00103D74">
        <w:rPr>
          <w:rStyle w:val="Plaats"/>
          <w:rFonts w:ascii="Verdana" w:hAnsi="Verdana"/>
          <w:szCs w:val="24"/>
        </w:rPr>
        <w:t>Berkel-Enschot</w:t>
      </w:r>
      <w:r w:rsidRPr="00103D74">
        <w:rPr>
          <w:szCs w:val="24"/>
        </w:rPr>
        <w:t xml:space="preserve"> ± 10.596 inwoners.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szCs w:val="24"/>
        </w:rPr>
        <w:t xml:space="preserve">Berkel en Enschot zijn van oudsher twee boerendorpen die samen één gemeente vormden (later met </w:t>
      </w:r>
      <w:proofErr w:type="spellStart"/>
      <w:r w:rsidRPr="00103D74">
        <w:rPr>
          <w:rFonts w:ascii="Verdana" w:hAnsi="Verdana"/>
          <w:szCs w:val="24"/>
        </w:rPr>
        <w:t>Heukelom</w:t>
      </w:r>
      <w:proofErr w:type="spellEnd"/>
      <w:r w:rsidRPr="00103D74">
        <w:rPr>
          <w:rFonts w:ascii="Verdana" w:hAnsi="Verdana"/>
          <w:szCs w:val="24"/>
        </w:rPr>
        <w:t>).</w:t>
      </w:r>
    </w:p>
    <w:p w:rsidR="003F6A29" w:rsidRPr="00103D74" w:rsidRDefault="003F6A29" w:rsidP="003F6A29">
      <w:pPr>
        <w:pStyle w:val="BusTic1"/>
        <w:rPr>
          <w:rFonts w:ascii="Verdana" w:hAnsi="Verdana"/>
          <w:color w:val="000000"/>
          <w:szCs w:val="24"/>
        </w:rPr>
      </w:pPr>
      <w:r w:rsidRPr="00103D74">
        <w:rPr>
          <w:rFonts w:ascii="Verdana" w:hAnsi="Verdana"/>
          <w:szCs w:val="24"/>
        </w:rPr>
        <w:t xml:space="preserve">Dit gebeurde onder de "burgemeester der boeren" genaamd Cornelis </w:t>
      </w:r>
      <w:proofErr w:type="spellStart"/>
      <w:r w:rsidRPr="00103D74">
        <w:rPr>
          <w:rFonts w:ascii="Verdana" w:hAnsi="Verdana"/>
          <w:szCs w:val="24"/>
        </w:rPr>
        <w:t>Brenders</w:t>
      </w:r>
      <w:proofErr w:type="spellEnd"/>
      <w:r w:rsidRPr="00103D74">
        <w:rPr>
          <w:rFonts w:ascii="Verdana" w:hAnsi="Verdana"/>
          <w:szCs w:val="24"/>
        </w:rPr>
        <w:t>.</w:t>
      </w:r>
    </w:p>
    <w:p w:rsidR="003F6A29" w:rsidRPr="00103D74" w:rsidRDefault="003F6A29" w:rsidP="003F6A29">
      <w:pPr>
        <w:pStyle w:val="BusTic1"/>
        <w:rPr>
          <w:rFonts w:ascii="Verdana" w:hAnsi="Verdana"/>
          <w:color w:val="000000"/>
          <w:szCs w:val="24"/>
        </w:rPr>
      </w:pPr>
      <w:r w:rsidRPr="00103D74">
        <w:rPr>
          <w:rFonts w:ascii="Verdana" w:hAnsi="Verdana"/>
          <w:color w:val="000000"/>
          <w:szCs w:val="24"/>
        </w:rPr>
        <w:t>De namen Berkel en Enschot komen van oudere Nederlandse woorden '</w:t>
      </w:r>
      <w:proofErr w:type="spellStart"/>
      <w:r w:rsidRPr="00103D74">
        <w:rPr>
          <w:rFonts w:ascii="Verdana" w:hAnsi="Verdana"/>
          <w:color w:val="000000"/>
          <w:szCs w:val="24"/>
        </w:rPr>
        <w:t>Berkeloo</w:t>
      </w:r>
      <w:proofErr w:type="spellEnd"/>
      <w:r w:rsidRPr="00103D74">
        <w:rPr>
          <w:rFonts w:ascii="Verdana" w:hAnsi="Verdana"/>
          <w:color w:val="000000"/>
          <w:szCs w:val="24"/>
        </w:rPr>
        <w:t xml:space="preserve">' en 'Ende </w:t>
      </w:r>
      <w:proofErr w:type="spellStart"/>
      <w:r w:rsidRPr="00103D74">
        <w:rPr>
          <w:rFonts w:ascii="Verdana" w:hAnsi="Verdana"/>
          <w:color w:val="000000"/>
          <w:szCs w:val="24"/>
        </w:rPr>
        <w:t>Skied</w:t>
      </w:r>
      <w:proofErr w:type="spellEnd"/>
      <w:r w:rsidRPr="00103D74">
        <w:rPr>
          <w:rFonts w:ascii="Verdana" w:hAnsi="Verdana"/>
          <w:color w:val="000000"/>
          <w:szCs w:val="24"/>
        </w:rPr>
        <w:t>', die respectievelijk 'Berkenbos' en 'Eindgrens' betekende.</w:t>
      </w:r>
    </w:p>
    <w:p w:rsidR="003F6A29" w:rsidRPr="00103D74" w:rsidRDefault="003F6A29" w:rsidP="003F6A29">
      <w:pPr>
        <w:pStyle w:val="BusTic1"/>
        <w:rPr>
          <w:rFonts w:ascii="Verdana" w:hAnsi="Verdana"/>
          <w:b/>
          <w:szCs w:val="24"/>
        </w:rPr>
      </w:pPr>
      <w:r w:rsidRPr="00103D74">
        <w:rPr>
          <w:rFonts w:ascii="Verdana" w:hAnsi="Verdana"/>
          <w:color w:val="000000"/>
          <w:szCs w:val="24"/>
        </w:rPr>
        <w:t xml:space="preserve">Berkel-Enschot zat in de Eerste en Tweede Wereldoorlog vol met soldaten. </w:t>
      </w:r>
    </w:p>
    <w:p w:rsidR="003F6A29" w:rsidRPr="00103D74" w:rsidRDefault="003F6A29" w:rsidP="003F6A29">
      <w:pPr>
        <w:pStyle w:val="BusTic1"/>
        <w:rPr>
          <w:rFonts w:ascii="Verdana" w:hAnsi="Verdana"/>
          <w:szCs w:val="24"/>
        </w:rPr>
      </w:pPr>
      <w:r w:rsidRPr="00103D74">
        <w:rPr>
          <w:rFonts w:ascii="Verdana" w:hAnsi="Verdana"/>
          <w:color w:val="000000"/>
          <w:szCs w:val="24"/>
        </w:rPr>
        <w:t>In het stadsarchief Tilburg zijn foto's te vinden over de inname van Berkel-Enschot door de Geallieerden.</w:t>
      </w: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p w:rsidR="00103D74" w:rsidRDefault="00103D74" w:rsidP="00103D74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color w:val="000000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3F6A29" w:rsidRPr="00103D74" w:rsidTr="00103D74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 km.19.3 Tilburg-Noord.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Style w:val="Plaats"/>
                <w:rFonts w:ascii="Verdana" w:hAnsi="Verdana"/>
                <w:szCs w:val="24"/>
                <w:lang w:val="nl-NL"/>
              </w:rPr>
              <w:t>N261</w:t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Tilburg – 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3D5FF62" wp14:editId="73B3471D">
                  <wp:extent cx="357505" cy="230505"/>
                  <wp:effectExtent l="0" t="0" r="4445" b="0"/>
                  <wp:docPr id="4" name="Afbeelding 4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F6A29" w:rsidRPr="00103D74" w:rsidTr="00103D74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103D74" w:rsidRDefault="00103D74" w:rsidP="003F6A29">
      <w:pPr>
        <w:pStyle w:val="Alinia6"/>
        <w:rPr>
          <w:rStyle w:val="Plaats"/>
          <w:rFonts w:ascii="Verdana" w:hAnsi="Verdana"/>
          <w:szCs w:val="24"/>
        </w:rPr>
      </w:pPr>
    </w:p>
    <w:p w:rsidR="003F6A29" w:rsidRPr="00103D74" w:rsidRDefault="003F6A29" w:rsidP="003F6A29">
      <w:pPr>
        <w:pStyle w:val="Alinia6"/>
        <w:rPr>
          <w:color w:val="000000"/>
          <w:szCs w:val="24"/>
        </w:rPr>
      </w:pPr>
      <w:r w:rsidRPr="00103D74">
        <w:rPr>
          <w:rStyle w:val="Plaats"/>
          <w:rFonts w:ascii="Verdana" w:hAnsi="Verdana"/>
          <w:szCs w:val="24"/>
        </w:rPr>
        <w:t>Tilburg</w:t>
      </w:r>
      <w:r w:rsidRPr="00103D74">
        <w:rPr>
          <w:color w:val="000000"/>
          <w:szCs w:val="24"/>
        </w:rPr>
        <w:t xml:space="preserve"> ± 160.000 inwoners.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>Tilburg is ontstaan uit de zogenaamde “</w:t>
      </w:r>
      <w:proofErr w:type="spellStart"/>
      <w:r w:rsidRPr="00103D74">
        <w:t>Herdgangen</w:t>
      </w:r>
      <w:proofErr w:type="spellEnd"/>
      <w:r w:rsidRPr="00103D74">
        <w:t xml:space="preserve">”, dit zijn driehoekige pleintjes waar zandwegen op uitkwamen.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De </w:t>
      </w:r>
      <w:proofErr w:type="spellStart"/>
      <w:r w:rsidRPr="00103D74">
        <w:t>Herdgangen</w:t>
      </w:r>
      <w:proofErr w:type="spellEnd"/>
      <w:r w:rsidRPr="00103D74">
        <w:t xml:space="preserve"> vormden de gezamenlijke weiden voor de kudde schapen.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De driehoekige pleinen zijn nog op veel plaatsen terug te vinden. </w:t>
      </w:r>
    </w:p>
    <w:p w:rsidR="003F6A29" w:rsidRPr="00103D74" w:rsidRDefault="003F6A29" w:rsidP="00103D74">
      <w:pPr>
        <w:pStyle w:val="BusTic"/>
      </w:pPr>
      <w:r w:rsidRPr="00103D74">
        <w:t>Al snel besloten de arme schapenboeren die de buurtschappen bewoonden, hun wol niet meer direct te verkopen maar zelf te gaan weven.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Het weven gebeurde in kleine zijkamertjes.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>In de 17</w:t>
      </w:r>
      <w:r w:rsidRPr="00103D74">
        <w:rPr>
          <w:b/>
          <w:vertAlign w:val="superscript"/>
        </w:rPr>
        <w:t>d</w:t>
      </w:r>
      <w:r w:rsidRPr="00103D74">
        <w:rPr>
          <w:vertAlign w:val="superscript"/>
        </w:rPr>
        <w:t>e</w:t>
      </w:r>
      <w:r w:rsidRPr="00103D74">
        <w:rPr>
          <w:b/>
        </w:rPr>
        <w:t xml:space="preserve"> </w:t>
      </w:r>
      <w:r w:rsidRPr="00103D74">
        <w:t xml:space="preserve">eeuw waren er 300 weefgetouwen.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Tilburg is van oudsher een rooms-katholieke textielstad.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Van de vroegste geschiedenis van Tilburg is weinig bekend.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In het jaar 709 komt de naam Tilburg voor het eerst voor in de geschriften.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Daarna zwijgen de bronnen weer voor enkele eeuwen. </w:t>
      </w:r>
    </w:p>
    <w:p w:rsidR="003F6A29" w:rsidRPr="00103D74" w:rsidRDefault="003F6A29" w:rsidP="00103D74">
      <w:pPr>
        <w:pStyle w:val="BusTic"/>
      </w:pPr>
      <w:r w:rsidRPr="00103D74">
        <w:t>In de 14</w:t>
      </w:r>
      <w:r w:rsidRPr="00103D74">
        <w:rPr>
          <w:b/>
          <w:vertAlign w:val="superscript"/>
        </w:rPr>
        <w:t>d</w:t>
      </w:r>
      <w:r w:rsidRPr="00103D74">
        <w:rPr>
          <w:vertAlign w:val="superscript"/>
        </w:rPr>
        <w:t>e</w:t>
      </w:r>
      <w:r w:rsidRPr="00103D74">
        <w:rPr>
          <w:b/>
        </w:rPr>
        <w:t xml:space="preserve"> </w:t>
      </w:r>
      <w:r w:rsidRPr="00103D74">
        <w:t xml:space="preserve">eeuw wordt Tilburg tot "heerlijkheid" uitgeroepen, samen met Goirle "de heerlijkheid Tilburg en Goirle" vormend. </w:t>
      </w:r>
    </w:p>
    <w:p w:rsidR="00103D74" w:rsidRDefault="00103D74" w:rsidP="003F6A29">
      <w:pPr>
        <w:pStyle w:val="Alinia6"/>
        <w:rPr>
          <w:rStyle w:val="Plaats"/>
          <w:rFonts w:ascii="Verdana" w:hAnsi="Verdana"/>
          <w:szCs w:val="24"/>
        </w:rPr>
      </w:pPr>
    </w:p>
    <w:p w:rsidR="003F6A29" w:rsidRPr="00103D74" w:rsidRDefault="003F6A29" w:rsidP="003F6A29">
      <w:pPr>
        <w:pStyle w:val="Alinia6"/>
        <w:rPr>
          <w:rStyle w:val="Plaats"/>
          <w:rFonts w:ascii="Verdana" w:hAnsi="Verdana"/>
          <w:szCs w:val="24"/>
        </w:rPr>
      </w:pPr>
      <w:r w:rsidRPr="00103D74">
        <w:rPr>
          <w:rStyle w:val="Plaats"/>
          <w:rFonts w:ascii="Verdana" w:hAnsi="Verdana"/>
          <w:szCs w:val="24"/>
        </w:rPr>
        <w:t xml:space="preserve">De </w:t>
      </w:r>
      <w:proofErr w:type="spellStart"/>
      <w:r w:rsidRPr="00103D74">
        <w:rPr>
          <w:rStyle w:val="Plaats"/>
          <w:rFonts w:ascii="Verdana" w:hAnsi="Verdana"/>
          <w:szCs w:val="24"/>
        </w:rPr>
        <w:t>Herdgangen</w:t>
      </w:r>
      <w:proofErr w:type="spellEnd"/>
    </w:p>
    <w:p w:rsidR="003F6A29" w:rsidRPr="00103D74" w:rsidRDefault="003F6A29" w:rsidP="00103D74">
      <w:pPr>
        <w:pStyle w:val="BusTic"/>
      </w:pPr>
      <w:r w:rsidRPr="00103D74">
        <w:t>Tilburg is ontstaan uit de zogenaamde "</w:t>
      </w:r>
      <w:proofErr w:type="spellStart"/>
      <w:r w:rsidRPr="00103D74">
        <w:t>herdgangen</w:t>
      </w:r>
      <w:proofErr w:type="spellEnd"/>
      <w:r w:rsidRPr="00103D74">
        <w:t xml:space="preserve">", driehoekige pleinen waar enkele wegen (meestal zandweggetjes) op uitkwamen.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De </w:t>
      </w:r>
      <w:proofErr w:type="spellStart"/>
      <w:r w:rsidRPr="00103D74">
        <w:t>herdgangen</w:t>
      </w:r>
      <w:proofErr w:type="spellEnd"/>
      <w:r w:rsidRPr="00103D74">
        <w:t xml:space="preserve"> vormden de gezamenlijke weidegronden voor de schaapskudden (</w:t>
      </w:r>
      <w:proofErr w:type="spellStart"/>
      <w:r w:rsidRPr="00103D74">
        <w:t>herde</w:t>
      </w:r>
      <w:proofErr w:type="spellEnd"/>
      <w:r w:rsidRPr="00103D74">
        <w:t xml:space="preserve"> = kudde, </w:t>
      </w:r>
      <w:proofErr w:type="spellStart"/>
      <w:r w:rsidRPr="00103D74">
        <w:t>ganc</w:t>
      </w:r>
      <w:proofErr w:type="spellEnd"/>
      <w:r w:rsidRPr="00103D74">
        <w:t xml:space="preserve"> = gang). </w:t>
      </w:r>
    </w:p>
    <w:p w:rsidR="003F6A29" w:rsidRPr="00103D74" w:rsidRDefault="003F6A29" w:rsidP="00103D74">
      <w:pPr>
        <w:pStyle w:val="BusTic"/>
        <w:rPr>
          <w:b/>
        </w:rPr>
      </w:pPr>
      <w:r w:rsidRPr="00103D74">
        <w:t xml:space="preserve">De structuur van de driehoekige pleinen is nog op veel plaatsen in Tilburg terug te vinden. </w:t>
      </w:r>
    </w:p>
    <w:p w:rsidR="003F6A29" w:rsidRPr="00103D74" w:rsidRDefault="003F6A29" w:rsidP="00103D74">
      <w:pPr>
        <w:pStyle w:val="BusTic"/>
        <w:rPr>
          <w:rFonts w:eastAsia="Calibri"/>
          <w:lang w:eastAsia="en-US"/>
        </w:rPr>
      </w:pPr>
      <w:r w:rsidRPr="00103D74">
        <w:t xml:space="preserve">Veel wijken dragen de naam van deze oude buurtschappen, zoals </w:t>
      </w:r>
      <w:proofErr w:type="spellStart"/>
      <w:r w:rsidRPr="00103D74">
        <w:t>Korvel</w:t>
      </w:r>
      <w:proofErr w:type="spellEnd"/>
      <w:r w:rsidRPr="00103D74">
        <w:t xml:space="preserve">, Oerle, Broekhoven, Hasselt, </w:t>
      </w:r>
      <w:proofErr w:type="spellStart"/>
      <w:r w:rsidRPr="00103D74">
        <w:t>Heikant</w:t>
      </w:r>
      <w:proofErr w:type="spellEnd"/>
      <w:r w:rsidRPr="00103D74">
        <w:t xml:space="preserve"> en Heuvel. </w:t>
      </w:r>
    </w:p>
    <w:p w:rsidR="00103D74" w:rsidRPr="00103D74" w:rsidRDefault="00103D74" w:rsidP="00103D74">
      <w:pPr>
        <w:pStyle w:val="BusTic"/>
        <w:numPr>
          <w:ilvl w:val="0"/>
          <w:numId w:val="0"/>
        </w:numPr>
        <w:rPr>
          <w:rFonts w:eastAsia="Calibri"/>
          <w:lang w:eastAsia="en-U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3F6A29" w:rsidRPr="00103D74" w:rsidTr="00103D74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km.20.4</w:t>
            </w:r>
          </w:p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De Baars.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C90ABC2" wp14:editId="4519F762">
                  <wp:extent cx="357505" cy="230505"/>
                  <wp:effectExtent l="0" t="0" r="4445" b="0"/>
                  <wp:docPr id="3" name="Afbeelding 3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A29" w:rsidRPr="00103D74" w:rsidRDefault="003F6A29">
            <w:pPr>
              <w:spacing w:line="276" w:lineRule="auto"/>
              <w:jc w:val="center"/>
              <w:rPr>
                <w:rStyle w:val="Autobaan"/>
                <w:lang w:val="nl-NL"/>
              </w:rPr>
            </w:pPr>
            <w:r w:rsidRPr="00103D74">
              <w:rPr>
                <w:rStyle w:val="Autobaan"/>
                <w:lang w:val="nl-NL"/>
              </w:rPr>
              <w:t>A58</w:t>
            </w:r>
          </w:p>
        </w:tc>
        <w:tc>
          <w:tcPr>
            <w:tcW w:w="2083" w:type="pct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Style w:val="Autobaan"/>
                <w:lang w:val="nl-NL"/>
              </w:rPr>
              <w:t>A58</w:t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 – Tilburg.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3F6A29" w:rsidRPr="00103D74" w:rsidRDefault="003F6A29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0345680" wp14:editId="42E7358E">
                  <wp:extent cx="357505" cy="230505"/>
                  <wp:effectExtent l="0" t="0" r="4445" b="0"/>
                  <wp:docPr id="2" name="Afbeelding 2" descr="Beschrijving: http://www.bustic.nl/Web%20Pagina%20Informatie%20autowegen/Buttons%20autowegen/A6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4" descr="Beschrijving: http://www.bustic.nl/Web%20Pagina%20Informatie%20autowegen/Buttons%20autowegen/A6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3F6A29" w:rsidRPr="00103D74" w:rsidTr="00103D74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6A29" w:rsidRPr="00103D74" w:rsidRDefault="003F6A29">
            <w:pPr>
              <w:rPr>
                <w:rStyle w:val="Autobaan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3F6A29" w:rsidRPr="00103D74" w:rsidRDefault="003F6A29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103D74">
              <w:rPr>
                <w:rStyle w:val="Autobaan"/>
                <w:lang w:val="nl-NL"/>
              </w:rPr>
              <w:t>A58</w:t>
            </w:r>
            <w:r w:rsidRPr="00103D74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Eindhoven.</w:t>
            </w:r>
          </w:p>
        </w:tc>
        <w:tc>
          <w:tcPr>
            <w:tcW w:w="0" w:type="auto"/>
            <w:vMerge/>
            <w:vAlign w:val="center"/>
            <w:hideMark/>
          </w:tcPr>
          <w:p w:rsidR="003F6A29" w:rsidRPr="00103D74" w:rsidRDefault="003F6A29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3F6A29" w:rsidRPr="00103D74" w:rsidRDefault="003F6A29" w:rsidP="003F6A29">
      <w:pPr>
        <w:rPr>
          <w:rFonts w:ascii="Verdana" w:hAnsi="Verdana"/>
          <w:sz w:val="24"/>
          <w:szCs w:val="24"/>
          <w:lang w:val="nl-NL"/>
        </w:rPr>
      </w:pPr>
    </w:p>
    <w:p w:rsidR="003F6A29" w:rsidRPr="00103D74" w:rsidRDefault="003F6A29" w:rsidP="003F6A29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3F6A29" w:rsidRPr="00103D74" w:rsidRDefault="003F6A29" w:rsidP="003F6A29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  <w:r w:rsidRPr="00103D74"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  <w:t xml:space="preserve"> </w:t>
      </w:r>
    </w:p>
    <w:p w:rsidR="003F6A29" w:rsidRPr="00103D74" w:rsidRDefault="003F6A29" w:rsidP="003F6A29">
      <w:pPr>
        <w:rPr>
          <w:rFonts w:ascii="Verdana" w:hAnsi="Verdana"/>
          <w:b/>
          <w:sz w:val="24"/>
          <w:szCs w:val="24"/>
          <w:bdr w:val="thinThickLargeGap" w:sz="12" w:space="0" w:color="auto" w:frame="1"/>
          <w:shd w:val="clear" w:color="auto" w:fill="0000FF"/>
          <w:lang w:val="nl-NL"/>
        </w:rPr>
      </w:pPr>
    </w:p>
    <w:p w:rsidR="003F6A29" w:rsidRPr="00103D74" w:rsidRDefault="003F6A29" w:rsidP="003F6A29">
      <w:pPr>
        <w:rPr>
          <w:rStyle w:val="Europaweg"/>
          <w:szCs w:val="24"/>
          <w:lang w:val="nl-NL"/>
        </w:rPr>
      </w:pPr>
    </w:p>
    <w:p w:rsidR="00A63239" w:rsidRPr="00103D74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p w:rsidR="00103D74" w:rsidRPr="00103D74" w:rsidRDefault="00103D74">
      <w:pPr>
        <w:rPr>
          <w:rFonts w:ascii="Verdana" w:hAnsi="Verdana"/>
          <w:sz w:val="24"/>
          <w:szCs w:val="24"/>
          <w:lang w:val="nl-NL"/>
        </w:rPr>
      </w:pPr>
    </w:p>
    <w:sectPr w:rsidR="00103D74" w:rsidRPr="00103D74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45" w:rsidRDefault="00312445" w:rsidP="007A2B79">
      <w:r>
        <w:separator/>
      </w:r>
    </w:p>
  </w:endnote>
  <w:endnote w:type="continuationSeparator" w:id="0">
    <w:p w:rsidR="00312445" w:rsidRDefault="0031244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D0389" w:rsidRPr="006D038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45" w:rsidRDefault="00312445" w:rsidP="007A2B79">
      <w:r>
        <w:separator/>
      </w:r>
    </w:p>
  </w:footnote>
  <w:footnote w:type="continuationSeparator" w:id="0">
    <w:p w:rsidR="00312445" w:rsidRDefault="0031244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1A43EC2" wp14:editId="650856A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103D74" w:rsidRPr="00103D74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0BF1AED3" wp14:editId="51CC79D1">
          <wp:extent cx="358140" cy="226695"/>
          <wp:effectExtent l="19050" t="0" r="3810" b="0"/>
          <wp:docPr id="64" name="Afbeelding 64" descr="http://www.bustic.nl/Web%20Pagina%20Informatie%20autowegen/Buttons%20autowegen/A6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http://www.bustic.nl/Web%20Pagina%20Informatie%20autowegen/Buttons%20autowegen/A6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3D74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E3A5974"/>
    <w:multiLevelType w:val="hybridMultilevel"/>
    <w:tmpl w:val="1D6401C8"/>
    <w:lvl w:ilvl="0" w:tplc="190AE4B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81F632B"/>
    <w:multiLevelType w:val="hybridMultilevel"/>
    <w:tmpl w:val="5DD8BF2C"/>
    <w:lvl w:ilvl="0" w:tplc="190AE4BC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7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4"/>
  </w:num>
  <w:num w:numId="3">
    <w:abstractNumId w:val="28"/>
  </w:num>
  <w:num w:numId="4">
    <w:abstractNumId w:val="13"/>
  </w:num>
  <w:num w:numId="5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</w:num>
  <w:num w:numId="50">
    <w:abstractNumId w:val="5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38"/>
  </w:num>
  <w:num w:numId="68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03D74"/>
    <w:rsid w:val="00120DD2"/>
    <w:rsid w:val="001B0768"/>
    <w:rsid w:val="001D64BE"/>
    <w:rsid w:val="002221B7"/>
    <w:rsid w:val="00275D6D"/>
    <w:rsid w:val="002A65F5"/>
    <w:rsid w:val="002B29A5"/>
    <w:rsid w:val="002F6A8B"/>
    <w:rsid w:val="00312445"/>
    <w:rsid w:val="00330EC1"/>
    <w:rsid w:val="00343FFB"/>
    <w:rsid w:val="00375508"/>
    <w:rsid w:val="003B734B"/>
    <w:rsid w:val="003F6A29"/>
    <w:rsid w:val="004050D3"/>
    <w:rsid w:val="004435A4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6D0389"/>
    <w:rsid w:val="00732328"/>
    <w:rsid w:val="00762F5A"/>
    <w:rsid w:val="007854B0"/>
    <w:rsid w:val="007A2B79"/>
    <w:rsid w:val="007C5E0F"/>
    <w:rsid w:val="007E779C"/>
    <w:rsid w:val="00817D0D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03D7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03D7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3F6A29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3F6A29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03D74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03D74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3F6A29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3F6A29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65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716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2011-10-27T09:07:00Z</dcterms:created>
  <dcterms:modified xsi:type="dcterms:W3CDTF">2011-10-29T09:02:00Z</dcterms:modified>
</cp:coreProperties>
</file>