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642722">
        <w:rPr>
          <w:rFonts w:ascii="Verdana" w:hAnsi="Verdana"/>
          <w:b/>
          <w:bCs/>
          <w:sz w:val="96"/>
          <w:szCs w:val="96"/>
          <w:lang w:val="nl-NL"/>
        </w:rPr>
        <w:t>44</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642722">
              <w:rPr>
                <w:rFonts w:ascii="Verdana" w:hAnsi="Verdana"/>
                <w:b/>
                <w:bCs/>
                <w:sz w:val="72"/>
                <w:szCs w:val="72"/>
                <w:lang w:val="nl-NL"/>
              </w:rPr>
              <w:t>44</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642722" w:rsidP="007A2B79">
      <w:pPr>
        <w:jc w:val="center"/>
        <w:rPr>
          <w:rFonts w:ascii="Verdana" w:hAnsi="Verdana"/>
          <w:sz w:val="72"/>
          <w:szCs w:val="72"/>
          <w:lang w:val="nl-NL"/>
        </w:rPr>
      </w:pPr>
      <w:r>
        <w:rPr>
          <w:rFonts w:ascii="Verdana" w:hAnsi="Verdana"/>
          <w:b/>
          <w:bCs/>
          <w:sz w:val="72"/>
          <w:szCs w:val="72"/>
          <w:lang w:val="nl-NL"/>
        </w:rPr>
        <w:t>Wassenaar – Leiden - Burgerveen</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E9106B" w:rsidRPr="00E9106B" w:rsidTr="00E9106B">
        <w:trPr>
          <w:trHeight w:val="510"/>
        </w:trPr>
        <w:tc>
          <w:tcPr>
            <w:tcW w:w="5000" w:type="pct"/>
            <w:shd w:val="clear" w:color="auto" w:fill="auto"/>
            <w:vAlign w:val="center"/>
            <w:hideMark/>
          </w:tcPr>
          <w:p w:rsidR="00E9106B" w:rsidRPr="00E9106B" w:rsidRDefault="00E9106B" w:rsidP="00C04E3E">
            <w:pPr>
              <w:pStyle w:val="Cambria"/>
              <w:spacing w:line="276" w:lineRule="auto"/>
              <w:rPr>
                <w:rFonts w:ascii="Verdana" w:hAnsi="Verdana"/>
                <w:b/>
                <w:lang w:eastAsia="nl-NL"/>
              </w:rPr>
            </w:pPr>
            <w:r w:rsidRPr="00E9106B">
              <w:rPr>
                <w:rFonts w:ascii="Verdana" w:hAnsi="Verdana"/>
                <w:b/>
              </w:rPr>
              <w:t>De</w:t>
            </w:r>
            <w:r w:rsidR="00C04E3E">
              <w:rPr>
                <w:rFonts w:ascii="Verdana" w:hAnsi="Verdana"/>
                <w:b/>
              </w:rPr>
              <w:t xml:space="preserve"> </w:t>
            </w:r>
            <w:bookmarkStart w:id="0" w:name="_GoBack"/>
            <w:bookmarkEnd w:id="0"/>
            <w:r w:rsidRPr="00E9106B">
              <w:rPr>
                <w:rFonts w:ascii="Verdana" w:hAnsi="Verdana"/>
                <w:b/>
              </w:rPr>
              <w:t xml:space="preserve">  </w:t>
            </w:r>
            <w:r w:rsidRPr="00E9106B">
              <w:rPr>
                <w:rFonts w:ascii="Verdana" w:hAnsi="Verdana"/>
                <w:b/>
                <w:noProof/>
                <w:lang w:eastAsia="zh-CN"/>
              </w:rPr>
              <w:drawing>
                <wp:inline distT="0" distB="0" distL="0" distR="0" wp14:anchorId="57061A54" wp14:editId="202CF743">
                  <wp:extent cx="357505" cy="230505"/>
                  <wp:effectExtent l="0" t="0" r="4445" b="0"/>
                  <wp:docPr id="21" name="Afbeelding 21"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rPr>
              <w:t xml:space="preserve"> = 22 km lang</w:t>
            </w:r>
          </w:p>
        </w:tc>
      </w:tr>
      <w:tr w:rsidR="00E9106B" w:rsidRPr="00E9106B" w:rsidTr="00E9106B">
        <w:trPr>
          <w:trHeight w:val="510"/>
        </w:trPr>
        <w:tc>
          <w:tcPr>
            <w:tcW w:w="5000" w:type="pct"/>
            <w:shd w:val="clear" w:color="auto" w:fill="auto"/>
            <w:vAlign w:val="center"/>
            <w:hideMark/>
          </w:tcPr>
          <w:p w:rsidR="00E9106B" w:rsidRPr="00E9106B" w:rsidRDefault="00E9106B">
            <w:pPr>
              <w:pStyle w:val="Cambria"/>
              <w:spacing w:line="276" w:lineRule="auto"/>
              <w:rPr>
                <w:rFonts w:ascii="Verdana" w:hAnsi="Verdana"/>
                <w:b/>
                <w:lang w:eastAsia="nl-NL"/>
              </w:rPr>
            </w:pPr>
            <w:r w:rsidRPr="00E9106B">
              <w:rPr>
                <w:rFonts w:ascii="Verdana" w:hAnsi="Verdana"/>
                <w:b/>
              </w:rPr>
              <w:t>Wassenaar – Leiden –Burgerveen</w:t>
            </w:r>
          </w:p>
        </w:tc>
      </w:tr>
      <w:tr w:rsidR="00E9106B" w:rsidRPr="00E9106B" w:rsidTr="00E9106B">
        <w:trPr>
          <w:trHeight w:val="510"/>
        </w:trPr>
        <w:tc>
          <w:tcPr>
            <w:tcW w:w="5000" w:type="pct"/>
            <w:shd w:val="clear" w:color="auto" w:fill="auto"/>
            <w:vAlign w:val="center"/>
            <w:hideMark/>
          </w:tcPr>
          <w:p w:rsidR="00E9106B" w:rsidRPr="00E9106B" w:rsidRDefault="00E9106B">
            <w:pPr>
              <w:pStyle w:val="Cambria"/>
              <w:spacing w:line="276" w:lineRule="auto"/>
              <w:rPr>
                <w:rFonts w:ascii="Verdana" w:hAnsi="Verdana"/>
                <w:b/>
                <w:lang w:eastAsia="nl-NL"/>
              </w:rPr>
            </w:pPr>
            <w:r w:rsidRPr="00E9106B">
              <w:rPr>
                <w:rStyle w:val="Europaweg"/>
                <w:rFonts w:cs="Times New Roman"/>
              </w:rPr>
              <w:t>E</w:t>
            </w:r>
            <w:r w:rsidRPr="00E9106B">
              <w:rPr>
                <w:rFonts w:ascii="Verdana" w:hAnsi="Verdana"/>
                <w:b/>
              </w:rPr>
              <w:t xml:space="preserve">  = Europaweg  </w:t>
            </w:r>
            <w:r w:rsidRPr="00E9106B">
              <w:rPr>
                <w:rStyle w:val="Plaats"/>
                <w:rFonts w:ascii="Verdana" w:hAnsi="Verdana" w:cs="Times New Roman"/>
              </w:rPr>
              <w:t>N</w:t>
            </w:r>
            <w:r w:rsidRPr="00E9106B">
              <w:rPr>
                <w:rFonts w:ascii="Verdana" w:hAnsi="Verdana"/>
                <w:b/>
              </w:rPr>
              <w:t xml:space="preserve">  = Provincialenweg</w:t>
            </w:r>
          </w:p>
        </w:tc>
      </w:tr>
    </w:tbl>
    <w:p w:rsidR="00E9106B" w:rsidRPr="00E9106B" w:rsidRDefault="00E9106B" w:rsidP="00E9106B">
      <w:pPr>
        <w:rPr>
          <w:rFonts w:ascii="Verdana" w:hAnsi="Verdana" w:cstheme="minorBidi"/>
          <w:sz w:val="24"/>
          <w:szCs w:val="24"/>
          <w:lang w:val="nl-NL"/>
        </w:rPr>
      </w:pPr>
    </w:p>
    <w:p w:rsidR="00E9106B" w:rsidRPr="00E9106B" w:rsidRDefault="00E9106B" w:rsidP="00E9106B">
      <w:pPr>
        <w:pStyle w:val="Alinia6"/>
        <w:rPr>
          <w:szCs w:val="24"/>
        </w:rPr>
      </w:pPr>
      <w:r w:rsidRPr="00E9106B">
        <w:rPr>
          <w:rStyle w:val="Plaats"/>
          <w:rFonts w:ascii="Verdana" w:hAnsi="Verdana"/>
          <w:szCs w:val="24"/>
        </w:rPr>
        <w:t>Den Haag of ’s-Gravenhage</w:t>
      </w:r>
      <w:r w:rsidRPr="00E9106B">
        <w:rPr>
          <w:szCs w:val="24"/>
        </w:rPr>
        <w:t xml:space="preserve">  ±  474.245 inwoners.</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Het is de residentie van de Nederlandse nationale overheid en van het koninklijk huis.</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Het is ook de vestigingsplaats van de Hoge Raad.</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Daarnaast is de stad een centrum voor de internationale rechtspraak en vredespolitiek.</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Vanouds werd voor de plaats de naam </w:t>
      </w:r>
      <w:r w:rsidRPr="00E9106B">
        <w:rPr>
          <w:rFonts w:ascii="Verdana" w:hAnsi="Verdana"/>
          <w:iCs/>
          <w:szCs w:val="24"/>
        </w:rPr>
        <w:t xml:space="preserve">Die </w:t>
      </w:r>
      <w:proofErr w:type="spellStart"/>
      <w:r w:rsidRPr="00E9106B">
        <w:rPr>
          <w:rFonts w:ascii="Verdana" w:hAnsi="Verdana"/>
          <w:iCs/>
          <w:szCs w:val="24"/>
        </w:rPr>
        <w:t>Haghe</w:t>
      </w:r>
      <w:proofErr w:type="spellEnd"/>
      <w:r w:rsidRPr="00E9106B">
        <w:rPr>
          <w:rFonts w:ascii="Verdana" w:hAnsi="Verdana"/>
          <w:szCs w:val="24"/>
        </w:rPr>
        <w:t xml:space="preserve"> of </w:t>
      </w:r>
      <w:r w:rsidRPr="00E9106B">
        <w:rPr>
          <w:rFonts w:ascii="Verdana" w:hAnsi="Verdana"/>
          <w:iCs/>
          <w:szCs w:val="24"/>
        </w:rPr>
        <w:t xml:space="preserve">Den </w:t>
      </w:r>
      <w:proofErr w:type="spellStart"/>
      <w:r w:rsidRPr="00E9106B">
        <w:rPr>
          <w:rFonts w:ascii="Verdana" w:hAnsi="Verdana"/>
          <w:iCs/>
          <w:szCs w:val="24"/>
        </w:rPr>
        <w:t>Hag</w:t>
      </w:r>
      <w:proofErr w:type="spellEnd"/>
      <w:r w:rsidRPr="00E9106B">
        <w:rPr>
          <w:rFonts w:ascii="Verdana" w:hAnsi="Verdana"/>
          <w:iCs/>
          <w:szCs w:val="24"/>
        </w:rPr>
        <w:t>(h)e</w:t>
      </w:r>
      <w:r w:rsidRPr="00E9106B">
        <w:rPr>
          <w:rFonts w:ascii="Verdana" w:hAnsi="Verdana"/>
          <w:szCs w:val="24"/>
        </w:rPr>
        <w:t xml:space="preserve"> gebruikt.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Vanaf 1602-1603 gebruikte het stadsbestuur officieel de naam '</w:t>
      </w:r>
      <w:r w:rsidRPr="00E9106B">
        <w:rPr>
          <w:rFonts w:ascii="Verdana" w:hAnsi="Verdana"/>
          <w:iCs/>
          <w:szCs w:val="24"/>
        </w:rPr>
        <w:t>s-Gravenhage</w:t>
      </w:r>
      <w:r w:rsidRPr="00E9106B">
        <w:rPr>
          <w:rFonts w:ascii="Verdana" w:hAnsi="Verdana"/>
          <w:szCs w:val="24"/>
        </w:rPr>
        <w:t>, die als deftiger werd beschouwd en een samentrekking is van 'des Graven ha(a)ge' (oftewel: de Haag &lt;=bos&gt; van de Graaf &lt;van Holland&gt;).</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Sinds 1990 gebruikt de gemeente consequent de (verkorte) naam </w:t>
      </w:r>
      <w:r w:rsidRPr="00E9106B">
        <w:rPr>
          <w:rFonts w:ascii="Verdana" w:hAnsi="Verdana"/>
          <w:iCs/>
          <w:szCs w:val="24"/>
        </w:rPr>
        <w:t>Den Haag</w:t>
      </w:r>
      <w:r w:rsidRPr="00E9106B">
        <w:rPr>
          <w:rFonts w:ascii="Verdana" w:hAnsi="Verdana"/>
          <w:szCs w:val="24"/>
        </w:rPr>
        <w:t xml:space="preserve"> (in plaats van 's-Gravenhage), ook al vanwege de internationalisering van de hofstad, haar huidige status van mondiaal justitieel centrum (</w:t>
      </w:r>
      <w:proofErr w:type="spellStart"/>
      <w:r w:rsidRPr="00E9106B">
        <w:rPr>
          <w:rFonts w:ascii="Verdana" w:hAnsi="Verdana"/>
          <w:szCs w:val="24"/>
        </w:rPr>
        <w:t>IGH</w:t>
      </w:r>
      <w:proofErr w:type="spellEnd"/>
      <w:r w:rsidRPr="00E9106B">
        <w:rPr>
          <w:rFonts w:ascii="Verdana" w:hAnsi="Verdana"/>
          <w:szCs w:val="24"/>
        </w:rPr>
        <w:t>; VN-</w:t>
      </w:r>
      <w:proofErr w:type="spellStart"/>
      <w:r w:rsidRPr="00E9106B">
        <w:rPr>
          <w:rFonts w:ascii="Verdana" w:hAnsi="Verdana"/>
          <w:szCs w:val="24"/>
        </w:rPr>
        <w:t>ISH</w:t>
      </w:r>
      <w:proofErr w:type="spellEnd"/>
      <w:r w:rsidRPr="00E9106B">
        <w:rPr>
          <w:rFonts w:ascii="Verdana" w:hAnsi="Verdana"/>
          <w:szCs w:val="24"/>
        </w:rPr>
        <w:t xml:space="preserve">), en tevens om aan te sluiten bij buitenlandse benamingen als </w:t>
      </w:r>
      <w:r w:rsidRPr="00E9106B">
        <w:rPr>
          <w:rFonts w:ascii="Verdana" w:hAnsi="Verdana"/>
          <w:iCs/>
          <w:szCs w:val="24"/>
        </w:rPr>
        <w:t>The Hague</w:t>
      </w:r>
      <w:r w:rsidRPr="00E9106B">
        <w:rPr>
          <w:rFonts w:ascii="Verdana" w:hAnsi="Verdana"/>
          <w:szCs w:val="24"/>
        </w:rPr>
        <w:t xml:space="preserve"> (Engels), </w:t>
      </w:r>
      <w:r w:rsidRPr="00E9106B">
        <w:rPr>
          <w:rFonts w:ascii="Verdana" w:hAnsi="Verdana"/>
          <w:iCs/>
          <w:szCs w:val="24"/>
        </w:rPr>
        <w:t>La Haye</w:t>
      </w:r>
      <w:r w:rsidRPr="00E9106B">
        <w:rPr>
          <w:rFonts w:ascii="Verdana" w:hAnsi="Verdana"/>
          <w:szCs w:val="24"/>
        </w:rPr>
        <w:t xml:space="preserve"> (Frans), </w:t>
      </w:r>
      <w:r w:rsidRPr="00E9106B">
        <w:rPr>
          <w:rFonts w:ascii="Verdana" w:hAnsi="Verdana"/>
          <w:iCs/>
          <w:szCs w:val="24"/>
        </w:rPr>
        <w:t>Den Haag</w:t>
      </w:r>
      <w:r w:rsidRPr="00E9106B">
        <w:rPr>
          <w:rFonts w:ascii="Verdana" w:hAnsi="Verdana"/>
          <w:szCs w:val="24"/>
        </w:rPr>
        <w:t xml:space="preserve"> (Duits), </w:t>
      </w:r>
      <w:r w:rsidRPr="00E9106B">
        <w:rPr>
          <w:rFonts w:ascii="Verdana" w:hAnsi="Verdana"/>
          <w:iCs/>
          <w:szCs w:val="24"/>
        </w:rPr>
        <w:t>Haag</w:t>
      </w:r>
      <w:r w:rsidRPr="00E9106B">
        <w:rPr>
          <w:rFonts w:ascii="Verdana" w:hAnsi="Verdana"/>
          <w:szCs w:val="24"/>
        </w:rPr>
        <w:t xml:space="preserve"> (Deens), </w:t>
      </w:r>
      <w:r w:rsidRPr="00E9106B">
        <w:rPr>
          <w:rFonts w:ascii="Verdana" w:hAnsi="Verdana"/>
          <w:iCs/>
          <w:szCs w:val="24"/>
        </w:rPr>
        <w:t xml:space="preserve">La </w:t>
      </w:r>
      <w:proofErr w:type="spellStart"/>
      <w:r w:rsidRPr="00E9106B">
        <w:rPr>
          <w:rFonts w:ascii="Verdana" w:hAnsi="Verdana"/>
          <w:iCs/>
          <w:szCs w:val="24"/>
        </w:rPr>
        <w:t>Haya</w:t>
      </w:r>
      <w:proofErr w:type="spellEnd"/>
      <w:r w:rsidRPr="00E9106B">
        <w:rPr>
          <w:rFonts w:ascii="Verdana" w:hAnsi="Verdana"/>
          <w:szCs w:val="24"/>
        </w:rPr>
        <w:t xml:space="preserve"> (Spaans), </w:t>
      </w:r>
      <w:proofErr w:type="spellStart"/>
      <w:r w:rsidRPr="00E9106B">
        <w:rPr>
          <w:rFonts w:ascii="Verdana" w:hAnsi="Verdana"/>
          <w:iCs/>
          <w:szCs w:val="24"/>
        </w:rPr>
        <w:t>L'Aia</w:t>
      </w:r>
      <w:proofErr w:type="spellEnd"/>
      <w:r w:rsidRPr="00E9106B">
        <w:rPr>
          <w:rFonts w:ascii="Verdana" w:hAnsi="Verdana"/>
          <w:szCs w:val="24"/>
        </w:rPr>
        <w:t xml:space="preserve"> (Italiaans) </w:t>
      </w:r>
      <w:proofErr w:type="spellStart"/>
      <w:r w:rsidRPr="00E9106B">
        <w:rPr>
          <w:rFonts w:ascii="Verdana" w:hAnsi="Verdana"/>
          <w:iCs/>
          <w:szCs w:val="24"/>
        </w:rPr>
        <w:t>Haia</w:t>
      </w:r>
      <w:proofErr w:type="spellEnd"/>
      <w:r w:rsidRPr="00E9106B">
        <w:rPr>
          <w:rFonts w:ascii="Verdana" w:hAnsi="Verdana"/>
          <w:szCs w:val="24"/>
        </w:rPr>
        <w:t xml:space="preserve"> (Portugees), en </w:t>
      </w:r>
      <w:proofErr w:type="spellStart"/>
      <w:r w:rsidRPr="00E9106B">
        <w:rPr>
          <w:rFonts w:ascii="Verdana" w:hAnsi="Verdana"/>
          <w:iCs/>
          <w:szCs w:val="24"/>
        </w:rPr>
        <w:t>Haga</w:t>
      </w:r>
      <w:proofErr w:type="spellEnd"/>
      <w:r w:rsidRPr="00E9106B">
        <w:rPr>
          <w:rFonts w:ascii="Verdana" w:hAnsi="Verdana"/>
          <w:szCs w:val="24"/>
        </w:rPr>
        <w:t xml:space="preserve"> (Roemeens).</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In 1990 werd een voorstel om de gemeentenaam officieel in </w:t>
      </w:r>
      <w:r w:rsidRPr="00E9106B">
        <w:rPr>
          <w:rFonts w:ascii="Verdana" w:hAnsi="Verdana"/>
          <w:iCs/>
          <w:szCs w:val="24"/>
        </w:rPr>
        <w:t>Den Haag</w:t>
      </w:r>
      <w:r w:rsidRPr="00E9106B">
        <w:rPr>
          <w:rFonts w:ascii="Verdana" w:hAnsi="Verdana"/>
          <w:szCs w:val="24"/>
        </w:rPr>
        <w:t xml:space="preserve"> te veranderen echter afgewezen.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Beide namen zijn echter vanouds officieel toegestaan.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Dit in tegenstelling tot </w:t>
      </w:r>
      <w:r w:rsidRPr="00E9106B">
        <w:rPr>
          <w:rFonts w:ascii="Verdana" w:hAnsi="Verdana"/>
          <w:iCs/>
          <w:szCs w:val="24"/>
        </w:rPr>
        <w:t>Den Bosch</w:t>
      </w:r>
      <w:r w:rsidRPr="00E9106B">
        <w:rPr>
          <w:rFonts w:ascii="Verdana" w:hAnsi="Verdana"/>
          <w:szCs w:val="24"/>
        </w:rPr>
        <w:t>, dat officieel alleen ’s-Hertogenbosch heet.</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Hoewel Den Haag in vrijwel alle opzichten een stad was, heeft het nooit formeel stadsrechten gehad.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Hoewel Den Haag formeel een dorp bleef kreeg het al in de Middeleeuwen bestuurlijke instellingen die alleen in steden voorkwamen.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Den Haag kreeg in 1806 van koning Lodewijk Napoleon en in 1810 van keizer Napoleon </w:t>
      </w:r>
      <w:proofErr w:type="spellStart"/>
      <w:r w:rsidRPr="00E9106B">
        <w:rPr>
          <w:rFonts w:ascii="Verdana" w:hAnsi="Verdana"/>
          <w:szCs w:val="24"/>
        </w:rPr>
        <w:t>Bonaparte</w:t>
      </w:r>
      <w:proofErr w:type="spellEnd"/>
      <w:r w:rsidRPr="00E9106B">
        <w:rPr>
          <w:rFonts w:ascii="Verdana" w:hAnsi="Verdana"/>
          <w:szCs w:val="24"/>
        </w:rPr>
        <w:t xml:space="preserve"> de eretitel stad.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Dit gaf toen geen bijzondere rechten meer, want het stadsrecht was al in 1798 tijdens de Bataafse Republiek afgeschaft.</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Den Haag bestaat sinds 1230, toen graaf Floris V op de plek, waar reeds een hofstede stond van </w:t>
      </w:r>
      <w:proofErr w:type="spellStart"/>
      <w:r w:rsidRPr="00E9106B">
        <w:rPr>
          <w:rFonts w:ascii="Verdana" w:hAnsi="Verdana"/>
          <w:szCs w:val="24"/>
        </w:rPr>
        <w:t>Vrouwe</w:t>
      </w:r>
      <w:proofErr w:type="spellEnd"/>
      <w:r w:rsidRPr="00E9106B">
        <w:rPr>
          <w:rFonts w:ascii="Verdana" w:hAnsi="Verdana"/>
          <w:szCs w:val="24"/>
        </w:rPr>
        <w:t xml:space="preserve"> </w:t>
      </w:r>
      <w:proofErr w:type="spellStart"/>
      <w:r w:rsidRPr="00E9106B">
        <w:rPr>
          <w:rFonts w:ascii="Verdana" w:hAnsi="Verdana"/>
          <w:szCs w:val="24"/>
        </w:rPr>
        <w:t>Meilindis</w:t>
      </w:r>
      <w:proofErr w:type="spellEnd"/>
      <w:r w:rsidRPr="00E9106B">
        <w:rPr>
          <w:rFonts w:ascii="Verdana" w:hAnsi="Verdana"/>
          <w:szCs w:val="24"/>
        </w:rPr>
        <w:t xml:space="preserve"> van Wassenaer, een bescheiden kasteel bouwde.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In 1248 liet graaf Willem II, tevens Rooms Koning geworden, een meer passend kasteel bouwen aan het duinmeer, de huidige </w:t>
      </w:r>
      <w:proofErr w:type="spellStart"/>
      <w:r w:rsidRPr="00E9106B">
        <w:rPr>
          <w:rFonts w:ascii="Verdana" w:hAnsi="Verdana"/>
          <w:szCs w:val="24"/>
        </w:rPr>
        <w:t>Hofvijver</w:t>
      </w:r>
      <w:proofErr w:type="spellEnd"/>
      <w:r w:rsidRPr="00E9106B">
        <w:rPr>
          <w:rFonts w:ascii="Verdana" w:hAnsi="Verdana"/>
          <w:szCs w:val="24"/>
        </w:rPr>
        <w:t>.</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Zijn zoon Floris V zorgde er na Willems vroegtijdige dood voor dat de Ridderzaal voltooid werd.</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lastRenderedPageBreak/>
        <w:t>Ze was voorzien van verguld dak en torenspitsen.</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Ridderzaal en het Binnenhof werden versterkt, maar het dorp eromheen kreeg nooit stadsrechten, al bleef Den Haag residentie van de graven van Holland en hun opvolgers.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Den Haag kon groeien als compromis tussen de Hollandse steden, maar diezelfde steden zorgden ervoor dat Den Haag geen vestingstad werd.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oppervlakte van Den Haag was aanzienlijk en omvatte behalve het dorp Die </w:t>
      </w:r>
      <w:proofErr w:type="spellStart"/>
      <w:r w:rsidRPr="00E9106B">
        <w:rPr>
          <w:rFonts w:ascii="Verdana" w:hAnsi="Verdana"/>
          <w:szCs w:val="24"/>
        </w:rPr>
        <w:t>Haghe</w:t>
      </w:r>
      <w:proofErr w:type="spellEnd"/>
      <w:r w:rsidRPr="00E9106B">
        <w:rPr>
          <w:rFonts w:ascii="Verdana" w:hAnsi="Verdana"/>
          <w:szCs w:val="24"/>
        </w:rPr>
        <w:t xml:space="preserve">, ook Haagambacht bestaande uit het vissersdorp Scheveningen, het bedevaartsoord Eikenduinen, </w:t>
      </w:r>
      <w:proofErr w:type="spellStart"/>
      <w:r w:rsidRPr="00E9106B">
        <w:rPr>
          <w:rFonts w:ascii="Verdana" w:hAnsi="Verdana"/>
          <w:szCs w:val="24"/>
        </w:rPr>
        <w:t>Halfloosduinen</w:t>
      </w:r>
      <w:proofErr w:type="spellEnd"/>
      <w:r w:rsidRPr="00E9106B">
        <w:rPr>
          <w:rFonts w:ascii="Verdana" w:hAnsi="Verdana"/>
          <w:szCs w:val="24"/>
        </w:rPr>
        <w:t xml:space="preserve"> en de heerlijkheid Nieuwveen, dat thans Nootdorps grondgebied is.</w:t>
      </w:r>
    </w:p>
    <w:p w:rsidR="00642722" w:rsidRDefault="00642722" w:rsidP="00E9106B">
      <w:pPr>
        <w:pStyle w:val="Alinia6"/>
        <w:rPr>
          <w:rStyle w:val="Plaats"/>
          <w:rFonts w:ascii="Verdana" w:hAnsi="Verdana"/>
          <w:szCs w:val="24"/>
        </w:rPr>
      </w:pPr>
    </w:p>
    <w:p w:rsidR="00E9106B" w:rsidRPr="00E9106B" w:rsidRDefault="00E9106B" w:rsidP="00E9106B">
      <w:pPr>
        <w:pStyle w:val="Alinia6"/>
        <w:rPr>
          <w:szCs w:val="24"/>
        </w:rPr>
      </w:pPr>
      <w:r w:rsidRPr="00E9106B">
        <w:rPr>
          <w:rStyle w:val="Plaats"/>
          <w:rFonts w:ascii="Verdana" w:hAnsi="Verdana"/>
          <w:szCs w:val="24"/>
        </w:rPr>
        <w:t>Wassenaar</w:t>
      </w:r>
      <w:r w:rsidRPr="00E9106B">
        <w:rPr>
          <w:szCs w:val="24"/>
        </w:rPr>
        <w:t xml:space="preserve">  ± 25.668 inwoners.</w:t>
      </w:r>
    </w:p>
    <w:p w:rsidR="00E9106B" w:rsidRPr="00E9106B" w:rsidRDefault="00E9106B" w:rsidP="00E9106B">
      <w:pPr>
        <w:keepLines/>
        <w:numPr>
          <w:ilvl w:val="0"/>
          <w:numId w:val="67"/>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 xml:space="preserve">Wassenaar bestaat uit een dorpskern met daaromheen een bosrijke omgeving met veel villa's en landhuizen. </w:t>
      </w:r>
    </w:p>
    <w:p w:rsidR="00E9106B" w:rsidRPr="00E9106B" w:rsidRDefault="00E9106B" w:rsidP="00E9106B">
      <w:pPr>
        <w:keepLines/>
        <w:numPr>
          <w:ilvl w:val="0"/>
          <w:numId w:val="67"/>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 xml:space="preserve">Vele hiervan zijn vanouds buitenplaatsen zomerverblijven voor rijke stedelingen. </w:t>
      </w:r>
    </w:p>
    <w:p w:rsidR="00E9106B" w:rsidRPr="00E9106B" w:rsidRDefault="00E9106B" w:rsidP="00E9106B">
      <w:pPr>
        <w:keepLines/>
        <w:numPr>
          <w:ilvl w:val="0"/>
          <w:numId w:val="67"/>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Behalve aan veel (zeer) rijken bieden deze onderdak aan bedrijven en consulaten.</w:t>
      </w:r>
    </w:p>
    <w:p w:rsidR="00E9106B" w:rsidRPr="00E9106B" w:rsidRDefault="00E9106B" w:rsidP="00E9106B">
      <w:pPr>
        <w:keepLines/>
        <w:numPr>
          <w:ilvl w:val="0"/>
          <w:numId w:val="67"/>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Prins Willen Alexander en Prinses Máxima hebben hier hun woning op het landgoed Eikenhorst.</w:t>
      </w:r>
    </w:p>
    <w:p w:rsidR="00E9106B" w:rsidRPr="00E9106B" w:rsidRDefault="00E9106B" w:rsidP="00E9106B">
      <w:pPr>
        <w:keepLines/>
        <w:numPr>
          <w:ilvl w:val="0"/>
          <w:numId w:val="67"/>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Het landgoed Duinrell is thans in gebruik als pretpark.</w:t>
      </w:r>
    </w:p>
    <w:p w:rsidR="00E9106B" w:rsidRPr="00E9106B" w:rsidRDefault="00E9106B" w:rsidP="00E9106B">
      <w:pPr>
        <w:keepLines/>
        <w:numPr>
          <w:ilvl w:val="0"/>
          <w:numId w:val="67"/>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In de omgeving ligt de renbaan Duindigt, de enige overgebleven grasrenbaan in Nederland.</w:t>
      </w:r>
    </w:p>
    <w:p w:rsidR="00E9106B" w:rsidRPr="00E9106B" w:rsidRDefault="00E9106B" w:rsidP="00E9106B">
      <w:pPr>
        <w:keepLines/>
        <w:numPr>
          <w:ilvl w:val="0"/>
          <w:numId w:val="67"/>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In het centrum van Wassenaar staat nog een oude, romaanse kerk die grotendeels uit de 12</w:t>
      </w:r>
      <w:r w:rsidRPr="00E9106B">
        <w:rPr>
          <w:rFonts w:ascii="Verdana" w:hAnsi="Verdana" w:cs="Arial"/>
          <w:color w:val="000000"/>
          <w:sz w:val="24"/>
          <w:szCs w:val="24"/>
          <w:vertAlign w:val="superscript"/>
          <w:lang w:val="nl-NL"/>
        </w:rPr>
        <w:t>de</w:t>
      </w:r>
      <w:r w:rsidRPr="00E9106B">
        <w:rPr>
          <w:rFonts w:ascii="Verdana" w:hAnsi="Verdana" w:cs="Arial"/>
          <w:color w:val="000000"/>
          <w:sz w:val="24"/>
          <w:szCs w:val="24"/>
          <w:lang w:val="nl-NL"/>
        </w:rPr>
        <w:t xml:space="preserve"> eeuw dateert. </w:t>
      </w:r>
    </w:p>
    <w:p w:rsidR="00E9106B" w:rsidRPr="00E9106B" w:rsidRDefault="00E9106B" w:rsidP="00E9106B">
      <w:pPr>
        <w:keepLines/>
        <w:numPr>
          <w:ilvl w:val="0"/>
          <w:numId w:val="67"/>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In deze kerk werd prinses der Nederlanden Alexia gedoopt.</w:t>
      </w:r>
    </w:p>
    <w:p w:rsidR="00E9106B" w:rsidRPr="00E9106B" w:rsidRDefault="00E9106B" w:rsidP="00E9106B">
      <w:pPr>
        <w:keepLines/>
        <w:numPr>
          <w:ilvl w:val="0"/>
          <w:numId w:val="67"/>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 xml:space="preserve">Aan de </w:t>
      </w:r>
      <w:proofErr w:type="spellStart"/>
      <w:r w:rsidRPr="00E9106B">
        <w:rPr>
          <w:rFonts w:ascii="Verdana" w:hAnsi="Verdana" w:cs="Arial"/>
          <w:color w:val="000000"/>
          <w:sz w:val="24"/>
          <w:szCs w:val="24"/>
          <w:lang w:val="nl-NL"/>
        </w:rPr>
        <w:t>Wassenaarse</w:t>
      </w:r>
      <w:proofErr w:type="spellEnd"/>
      <w:r w:rsidRPr="00E9106B">
        <w:rPr>
          <w:rFonts w:ascii="Verdana" w:hAnsi="Verdana" w:cs="Arial"/>
          <w:color w:val="000000"/>
          <w:sz w:val="24"/>
          <w:szCs w:val="24"/>
          <w:lang w:val="nl-NL"/>
        </w:rPr>
        <w:t xml:space="preserve"> slag bevinden zich nog de restanten van de </w:t>
      </w:r>
      <w:proofErr w:type="spellStart"/>
      <w:r w:rsidRPr="00E9106B">
        <w:rPr>
          <w:rFonts w:ascii="Verdana" w:hAnsi="Verdana" w:cs="Arial"/>
          <w:color w:val="000000"/>
          <w:sz w:val="24"/>
          <w:szCs w:val="24"/>
          <w:lang w:val="nl-NL"/>
        </w:rPr>
        <w:t>Atlantiwall</w:t>
      </w:r>
      <w:proofErr w:type="spellEnd"/>
      <w:r w:rsidRPr="00E9106B">
        <w:rPr>
          <w:rFonts w:ascii="Verdana" w:hAnsi="Verdana" w:cs="Arial"/>
          <w:color w:val="000000"/>
          <w:sz w:val="24"/>
          <w:szCs w:val="24"/>
          <w:lang w:val="nl-NL"/>
        </w:rPr>
        <w:t>.</w:t>
      </w:r>
    </w:p>
    <w:p w:rsidR="00E9106B" w:rsidRPr="00E9106B" w:rsidRDefault="00E9106B" w:rsidP="00E9106B">
      <w:pPr>
        <w:keepLines/>
        <w:numPr>
          <w:ilvl w:val="0"/>
          <w:numId w:val="67"/>
        </w:numPr>
        <w:spacing w:before="120" w:after="120"/>
        <w:rPr>
          <w:rFonts w:ascii="Verdana" w:hAnsi="Verdana"/>
          <w:sz w:val="24"/>
          <w:szCs w:val="24"/>
          <w:lang w:val="nl-NL"/>
        </w:rPr>
      </w:pPr>
      <w:r w:rsidRPr="00E9106B">
        <w:rPr>
          <w:rFonts w:ascii="Verdana" w:hAnsi="Verdana" w:cs="Arial"/>
          <w:color w:val="000000"/>
          <w:sz w:val="24"/>
          <w:szCs w:val="24"/>
          <w:lang w:val="nl-NL"/>
        </w:rPr>
        <w:t xml:space="preserve">Met bijna 1000 meter aan ondergrondse gemetselde gangen worden nog 5 bunkers verbonden. </w:t>
      </w:r>
    </w:p>
    <w:p w:rsidR="00E9106B" w:rsidRPr="00E9106B" w:rsidRDefault="00E9106B" w:rsidP="00E9106B">
      <w:pPr>
        <w:keepLines/>
        <w:numPr>
          <w:ilvl w:val="0"/>
          <w:numId w:val="67"/>
        </w:numPr>
        <w:spacing w:before="120" w:after="120"/>
        <w:rPr>
          <w:rFonts w:ascii="Verdana" w:hAnsi="Verdana" w:cstheme="minorBidi"/>
          <w:sz w:val="24"/>
          <w:szCs w:val="24"/>
          <w:lang w:val="nl-NL"/>
        </w:rPr>
      </w:pPr>
      <w:r w:rsidRPr="00E9106B">
        <w:rPr>
          <w:rFonts w:ascii="Verdana" w:hAnsi="Verdana" w:cs="Arial"/>
          <w:color w:val="000000"/>
          <w:sz w:val="24"/>
          <w:szCs w:val="24"/>
          <w:lang w:val="nl-NL"/>
        </w:rPr>
        <w:t>Het stelsel doet dienst als vleermuisreservaat en is in de zomer te bezichtigen.</w:t>
      </w:r>
    </w:p>
    <w:p w:rsidR="00E9106B" w:rsidRPr="00E9106B" w:rsidRDefault="00E9106B" w:rsidP="00E9106B">
      <w:pPr>
        <w:keepLines/>
        <w:spacing w:before="120" w:after="120"/>
        <w:rPr>
          <w:rFonts w:ascii="Verdana" w:hAnsi="Verdana" w:cs="Arial"/>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E9106B" w:rsidRPr="00E9106B" w:rsidTr="00642722">
        <w:trPr>
          <w:trHeight w:val="156"/>
        </w:trPr>
        <w:tc>
          <w:tcPr>
            <w:tcW w:w="2286" w:type="pct"/>
            <w:vMerge w:val="restart"/>
            <w:shd w:val="clear" w:color="auto" w:fill="auto"/>
            <w:vAlign w:val="center"/>
            <w:hideMark/>
          </w:tcPr>
          <w:p w:rsidR="00E9106B" w:rsidRPr="00642722"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Uitrit. 9 km. Leiden-Zuid.</w:t>
            </w:r>
          </w:p>
        </w:tc>
        <w:tc>
          <w:tcPr>
            <w:tcW w:w="2286" w:type="pct"/>
            <w:shd w:val="clear" w:color="auto" w:fill="auto"/>
            <w:vAlign w:val="center"/>
          </w:tcPr>
          <w:p w:rsidR="00E9106B" w:rsidRPr="00E9106B" w:rsidRDefault="00E9106B">
            <w:pPr>
              <w:spacing w:line="276" w:lineRule="auto"/>
              <w:rPr>
                <w:rFonts w:ascii="Verdana" w:hAnsi="Verdana"/>
                <w:b/>
                <w:color w:val="000000" w:themeColor="text1"/>
                <w:sz w:val="24"/>
                <w:szCs w:val="24"/>
                <w:lang w:val="nl-NL"/>
              </w:rPr>
            </w:pPr>
          </w:p>
        </w:tc>
        <w:tc>
          <w:tcPr>
            <w:tcW w:w="428" w:type="pct"/>
            <w:vMerge w:val="restart"/>
            <w:shd w:val="clear" w:color="auto" w:fill="auto"/>
            <w:vAlign w:val="center"/>
            <w:hideMark/>
          </w:tcPr>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2567DF0B" wp14:editId="1CE4804A">
                  <wp:extent cx="357505" cy="230505"/>
                  <wp:effectExtent l="0" t="0" r="4445" b="0"/>
                  <wp:docPr id="20" name="Afbeelding 20"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r w:rsidR="00E9106B" w:rsidRPr="00E9106B" w:rsidTr="00642722">
        <w:trPr>
          <w:trHeight w:val="155"/>
        </w:trPr>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Leiden.</w:t>
            </w:r>
          </w:p>
        </w:tc>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r>
    </w:tbl>
    <w:p w:rsidR="00E9106B" w:rsidRDefault="00E9106B" w:rsidP="00E9106B">
      <w:pPr>
        <w:rPr>
          <w:rFonts w:ascii="Verdana" w:hAnsi="Verdana"/>
          <w:sz w:val="24"/>
          <w:szCs w:val="24"/>
          <w:lang w:val="nl-NL"/>
        </w:rPr>
      </w:pPr>
    </w:p>
    <w:p w:rsidR="00642722" w:rsidRDefault="00642722" w:rsidP="00E9106B">
      <w:pPr>
        <w:rPr>
          <w:rFonts w:ascii="Verdana" w:hAnsi="Verdana"/>
          <w:sz w:val="24"/>
          <w:szCs w:val="24"/>
          <w:lang w:val="nl-NL"/>
        </w:rPr>
      </w:pPr>
    </w:p>
    <w:p w:rsidR="00642722" w:rsidRDefault="00642722" w:rsidP="00E9106B">
      <w:pPr>
        <w:rPr>
          <w:rFonts w:ascii="Verdana" w:hAnsi="Verdana"/>
          <w:sz w:val="24"/>
          <w:szCs w:val="24"/>
          <w:lang w:val="nl-NL"/>
        </w:rPr>
      </w:pPr>
    </w:p>
    <w:p w:rsidR="00642722" w:rsidRDefault="00642722" w:rsidP="00E9106B">
      <w:pPr>
        <w:rPr>
          <w:rFonts w:ascii="Verdana" w:hAnsi="Verdana"/>
          <w:sz w:val="24"/>
          <w:szCs w:val="24"/>
          <w:lang w:val="nl-NL"/>
        </w:rPr>
      </w:pPr>
    </w:p>
    <w:p w:rsidR="00642722" w:rsidRDefault="00642722" w:rsidP="00E9106B">
      <w:pPr>
        <w:rPr>
          <w:rFonts w:ascii="Verdana" w:hAnsi="Verdana"/>
          <w:sz w:val="24"/>
          <w:szCs w:val="24"/>
          <w:lang w:val="nl-NL"/>
        </w:rPr>
      </w:pPr>
    </w:p>
    <w:p w:rsidR="00642722" w:rsidRDefault="00642722" w:rsidP="00E9106B">
      <w:pPr>
        <w:rPr>
          <w:rFonts w:ascii="Verdana" w:hAnsi="Verdana"/>
          <w:sz w:val="24"/>
          <w:szCs w:val="24"/>
          <w:lang w:val="nl-NL"/>
        </w:rPr>
      </w:pPr>
    </w:p>
    <w:p w:rsidR="00642722" w:rsidRDefault="00642722" w:rsidP="00E9106B">
      <w:pPr>
        <w:rPr>
          <w:rFonts w:ascii="Verdana" w:hAnsi="Verdana"/>
          <w:sz w:val="24"/>
          <w:szCs w:val="24"/>
          <w:lang w:val="nl-NL"/>
        </w:rPr>
      </w:pPr>
    </w:p>
    <w:p w:rsidR="00642722" w:rsidRDefault="00642722" w:rsidP="00E9106B">
      <w:pPr>
        <w:rPr>
          <w:rFonts w:ascii="Verdana" w:hAnsi="Verdana"/>
          <w:sz w:val="24"/>
          <w:szCs w:val="24"/>
          <w:lang w:val="nl-NL"/>
        </w:rPr>
      </w:pPr>
    </w:p>
    <w:p w:rsidR="00642722" w:rsidRDefault="00642722" w:rsidP="00E9106B">
      <w:pPr>
        <w:rPr>
          <w:rFonts w:ascii="Verdana" w:hAnsi="Verdana"/>
          <w:sz w:val="24"/>
          <w:szCs w:val="24"/>
          <w:lang w:val="nl-NL"/>
        </w:rPr>
      </w:pPr>
    </w:p>
    <w:p w:rsidR="00642722" w:rsidRDefault="00642722" w:rsidP="00E9106B">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E9106B" w:rsidRPr="00E9106B" w:rsidTr="00642722">
        <w:trPr>
          <w:trHeight w:val="156"/>
        </w:trPr>
        <w:tc>
          <w:tcPr>
            <w:tcW w:w="2286" w:type="pct"/>
            <w:vMerge w:val="restart"/>
            <w:shd w:val="clear" w:color="auto" w:fill="auto"/>
            <w:vAlign w:val="center"/>
            <w:hideMark/>
          </w:tcPr>
          <w:p w:rsidR="00E9106B" w:rsidRPr="00642722"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lastRenderedPageBreak/>
              <w:t>Uitrit.8 km.17.5 Leiden.</w:t>
            </w: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Style w:val="Plaats"/>
                <w:rFonts w:ascii="Verdana" w:hAnsi="Verdana"/>
                <w:szCs w:val="24"/>
                <w:lang w:val="nl-NL"/>
              </w:rPr>
              <w:t>N206</w:t>
            </w:r>
            <w:r w:rsidRPr="00E9106B">
              <w:rPr>
                <w:rFonts w:ascii="Verdana" w:hAnsi="Verdana"/>
                <w:b/>
                <w:color w:val="000000" w:themeColor="text1"/>
                <w:sz w:val="24"/>
                <w:szCs w:val="24"/>
                <w:lang w:val="nl-NL"/>
              </w:rPr>
              <w:t xml:space="preserve"> Katwijk.</w:t>
            </w:r>
          </w:p>
        </w:tc>
        <w:tc>
          <w:tcPr>
            <w:tcW w:w="428" w:type="pct"/>
            <w:vMerge w:val="restart"/>
            <w:shd w:val="clear" w:color="auto" w:fill="auto"/>
            <w:vAlign w:val="center"/>
            <w:hideMark/>
          </w:tcPr>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4A30E6FD" wp14:editId="511A514D">
                  <wp:extent cx="357505" cy="230505"/>
                  <wp:effectExtent l="0" t="0" r="4445" b="0"/>
                  <wp:docPr id="19" name="Afbeelding 19"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r w:rsidR="00E9106B" w:rsidRPr="00E9106B" w:rsidTr="00642722">
        <w:trPr>
          <w:trHeight w:val="155"/>
        </w:trPr>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Style w:val="Plaats"/>
                <w:rFonts w:ascii="Verdana" w:hAnsi="Verdana"/>
                <w:szCs w:val="24"/>
                <w:lang w:val="nl-NL"/>
              </w:rPr>
              <w:t>N206</w:t>
            </w:r>
            <w:r w:rsidRPr="00E9106B">
              <w:rPr>
                <w:rFonts w:ascii="Verdana" w:hAnsi="Verdana"/>
                <w:b/>
                <w:color w:val="000000" w:themeColor="text1"/>
                <w:sz w:val="24"/>
                <w:szCs w:val="24"/>
                <w:lang w:val="nl-NL"/>
              </w:rPr>
              <w:t xml:space="preserve"> Leiden.</w:t>
            </w:r>
          </w:p>
        </w:tc>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r>
    </w:tbl>
    <w:p w:rsidR="00E9106B" w:rsidRPr="00E9106B" w:rsidRDefault="00E9106B" w:rsidP="00E9106B">
      <w:pPr>
        <w:pStyle w:val="Alinia6"/>
        <w:rPr>
          <w:rStyle w:val="Plaats"/>
          <w:rFonts w:ascii="Verdana" w:hAnsi="Verdana"/>
          <w:szCs w:val="24"/>
        </w:rPr>
      </w:pPr>
      <w:r w:rsidRPr="00E9106B">
        <w:rPr>
          <w:rStyle w:val="Plaats"/>
          <w:rFonts w:ascii="Verdana" w:hAnsi="Verdana"/>
          <w:szCs w:val="24"/>
        </w:rPr>
        <w:t>Leiden</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Leiden is een echte Hollandse stad met schilder</w:t>
      </w:r>
      <w:r w:rsidRPr="00E9106B">
        <w:rPr>
          <w:rFonts w:ascii="Verdana" w:hAnsi="Verdana"/>
          <w:szCs w:val="24"/>
        </w:rPr>
        <w:softHyphen/>
        <w:t xml:space="preserve">achtige gevels, ophaalbruggen, singels en grachten (waarvan het Rapenburg de fraaiste is).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Vanouds was de stad een belangrijk markt- en handelscen</w:t>
      </w:r>
      <w:r w:rsidRPr="00E9106B">
        <w:rPr>
          <w:rFonts w:ascii="Verdana" w:hAnsi="Verdana"/>
          <w:szCs w:val="24"/>
        </w:rPr>
        <w:softHyphen/>
        <w:t xml:space="preserve">trum.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Markten en een gezellig winkelcentrum zijn ook nu aanwezig.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Leiden heeft nog zo'n 35 hofjes, waarvan de hofjes Jan </w:t>
      </w:r>
      <w:proofErr w:type="spellStart"/>
      <w:r w:rsidRPr="00E9106B">
        <w:rPr>
          <w:rFonts w:ascii="Verdana" w:hAnsi="Verdana"/>
          <w:szCs w:val="24"/>
        </w:rPr>
        <w:t>Persijn</w:t>
      </w:r>
      <w:proofErr w:type="spellEnd"/>
      <w:r w:rsidRPr="00E9106B">
        <w:rPr>
          <w:rFonts w:ascii="Verdana" w:hAnsi="Verdana"/>
          <w:szCs w:val="24"/>
        </w:rPr>
        <w:t xml:space="preserve"> en St. Anna de belangrijkste genoemd kunnen worden.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Het Stadhuis aan de Breestraat, de hoofdstraat van Leiden, heeft een prachtige renaissancegevel die na de brand van </w:t>
      </w:r>
      <w:smartTag w:uri="urn:schemas-microsoft-com:office:smarttags" w:element="metricconverter">
        <w:smartTagPr>
          <w:attr w:name="ProductID" w:val="1929 in"/>
        </w:smartTagPr>
        <w:r w:rsidRPr="00E9106B">
          <w:rPr>
            <w:rFonts w:ascii="Verdana" w:hAnsi="Verdana"/>
            <w:szCs w:val="24"/>
          </w:rPr>
          <w:t>1929 in</w:t>
        </w:r>
      </w:smartTag>
      <w:r w:rsidRPr="00E9106B">
        <w:rPr>
          <w:rFonts w:ascii="Verdana" w:hAnsi="Verdana"/>
          <w:szCs w:val="24"/>
        </w:rPr>
        <w:t xml:space="preserve"> de originele stijl van ca. 1600 werd herbouwd.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Links van het bordes de Roepstoel, waar in 1574 het einde van het Spaanse beleg bekend werd gemaakt.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Waag is een prachtig bouwwerk uit de 17de eeuw.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Aan de achterzijde bevindt zich de </w:t>
      </w:r>
      <w:proofErr w:type="spellStart"/>
      <w:r w:rsidRPr="00E9106B">
        <w:rPr>
          <w:rFonts w:ascii="Verdana" w:hAnsi="Verdana"/>
          <w:szCs w:val="24"/>
        </w:rPr>
        <w:t>Boterhal</w:t>
      </w:r>
      <w:proofErr w:type="spellEnd"/>
      <w:r w:rsidRPr="00E9106B">
        <w:rPr>
          <w:rFonts w:ascii="Verdana" w:hAnsi="Verdana"/>
          <w:szCs w:val="24"/>
        </w:rPr>
        <w:t xml:space="preserve">.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w:t>
      </w:r>
      <w:proofErr w:type="spellStart"/>
      <w:r w:rsidRPr="00E9106B">
        <w:rPr>
          <w:rFonts w:ascii="Verdana" w:hAnsi="Verdana"/>
          <w:szCs w:val="24"/>
        </w:rPr>
        <w:t>Gravensteen</w:t>
      </w:r>
      <w:proofErr w:type="spellEnd"/>
      <w:r w:rsidRPr="00E9106B">
        <w:rPr>
          <w:rFonts w:ascii="Verdana" w:hAnsi="Verdana"/>
          <w:szCs w:val="24"/>
        </w:rPr>
        <w:t xml:space="preserve"> is een schilderachtig complex uit de 13</w:t>
      </w:r>
      <w:r w:rsidRPr="00E9106B">
        <w:rPr>
          <w:rFonts w:ascii="Verdana" w:hAnsi="Verdana"/>
          <w:szCs w:val="24"/>
          <w:vertAlign w:val="superscript"/>
        </w:rPr>
        <w:t>de</w:t>
      </w:r>
      <w:r w:rsidRPr="00E9106B">
        <w:rPr>
          <w:rFonts w:ascii="Verdana" w:hAnsi="Verdana"/>
          <w:szCs w:val="24"/>
        </w:rPr>
        <w:t xml:space="preserve"> -16</w:t>
      </w:r>
      <w:r w:rsidRPr="00E9106B">
        <w:rPr>
          <w:rFonts w:ascii="Verdana" w:hAnsi="Verdana"/>
          <w:szCs w:val="24"/>
          <w:vertAlign w:val="superscript"/>
        </w:rPr>
        <w:t>de</w:t>
      </w:r>
      <w:r w:rsidRPr="00E9106B">
        <w:rPr>
          <w:rFonts w:ascii="Verdana" w:hAnsi="Verdana"/>
          <w:szCs w:val="24"/>
        </w:rPr>
        <w:t xml:space="preserve"> eeuw, dat in gebruik was als gerechtshof en gevangenis.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w:t>
      </w:r>
      <w:proofErr w:type="spellStart"/>
      <w:r w:rsidRPr="00E9106B">
        <w:rPr>
          <w:rFonts w:ascii="Verdana" w:hAnsi="Verdana"/>
          <w:szCs w:val="24"/>
        </w:rPr>
        <w:t>Leidse</w:t>
      </w:r>
      <w:proofErr w:type="spellEnd"/>
      <w:r w:rsidRPr="00E9106B">
        <w:rPr>
          <w:rFonts w:ascii="Verdana" w:hAnsi="Verdana"/>
          <w:szCs w:val="24"/>
        </w:rPr>
        <w:t xml:space="preserve"> Burcht was een verdedigingswerk.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17de eeuwse poort is versierd met wapens van verschillende burgemeesters.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Het Heempark, met ingang aan de </w:t>
      </w:r>
      <w:proofErr w:type="spellStart"/>
      <w:r w:rsidRPr="00E9106B">
        <w:rPr>
          <w:rFonts w:ascii="Verdana" w:hAnsi="Verdana"/>
          <w:szCs w:val="24"/>
        </w:rPr>
        <w:t>Oegstgeesterweg</w:t>
      </w:r>
      <w:proofErr w:type="spellEnd"/>
      <w:r w:rsidRPr="00E9106B">
        <w:rPr>
          <w:rFonts w:ascii="Verdana" w:hAnsi="Verdana"/>
          <w:szCs w:val="24"/>
        </w:rPr>
        <w:t xml:space="preserve">, biedt een verzameling van zo'n 600 wilde planten.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De Hortus Botanicus van de Rijksuni</w:t>
      </w:r>
      <w:r w:rsidRPr="00E9106B">
        <w:rPr>
          <w:rFonts w:ascii="Verdana" w:hAnsi="Verdana"/>
          <w:szCs w:val="24"/>
        </w:rPr>
        <w:softHyphen/>
        <w:t xml:space="preserve">versiteit, Rapenburg 73, heeft o.a. een systeemtuin, een oranjerie, tropische en subtropische gewassen, heideachtige en een goudenregen uit 1601.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tuin is in de wintermaanden op zaterdag gesloten.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Rondvaarten door de singels en grachten kunnen worden gemaakt vanaf de Beestenmarkt.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Ook het plassengebied met diverse molens in de omgeving van Leiden wordt per boot bezocht.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Het standbeeld van burgemeester </w:t>
      </w:r>
      <w:proofErr w:type="spellStart"/>
      <w:r w:rsidRPr="00E9106B">
        <w:rPr>
          <w:rFonts w:ascii="Verdana" w:hAnsi="Verdana"/>
          <w:szCs w:val="24"/>
        </w:rPr>
        <w:t>A.A.</w:t>
      </w:r>
      <w:proofErr w:type="spellEnd"/>
      <w:r w:rsidRPr="00E9106B">
        <w:rPr>
          <w:rFonts w:ascii="Verdana" w:hAnsi="Verdana"/>
          <w:szCs w:val="24"/>
        </w:rPr>
        <w:t xml:space="preserve"> van der Werff staat in het gelijknamige park.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Het was de burge</w:t>
      </w:r>
      <w:r w:rsidRPr="00E9106B">
        <w:rPr>
          <w:rFonts w:ascii="Verdana" w:hAnsi="Verdana"/>
          <w:szCs w:val="24"/>
        </w:rPr>
        <w:softHyphen/>
        <w:t xml:space="preserve">meester die liever zijn leven gaf dan Leiden over te geven aan de Spanjaarden. </w:t>
      </w:r>
    </w:p>
    <w:p w:rsidR="00E9106B" w:rsidRDefault="00E9106B" w:rsidP="00E9106B">
      <w:pPr>
        <w:pStyle w:val="BusTic1"/>
        <w:keepLines w:val="0"/>
        <w:ind w:left="284" w:hanging="284"/>
        <w:rPr>
          <w:rFonts w:ascii="Verdana" w:hAnsi="Verdana"/>
          <w:szCs w:val="24"/>
        </w:rPr>
      </w:pPr>
      <w:r w:rsidRPr="00E9106B">
        <w:rPr>
          <w:rFonts w:ascii="Verdana" w:hAnsi="Verdana"/>
          <w:szCs w:val="24"/>
        </w:rPr>
        <w:t>Leidens ontzet op 3 oktober wordt ieder jaar gevierd met haring, hutspot en wittebrood.</w:t>
      </w:r>
    </w:p>
    <w:p w:rsidR="00642722" w:rsidRDefault="00642722" w:rsidP="00642722">
      <w:pPr>
        <w:pStyle w:val="BusTic1"/>
        <w:keepLines w:val="0"/>
        <w:numPr>
          <w:ilvl w:val="0"/>
          <w:numId w:val="0"/>
        </w:numPr>
        <w:rPr>
          <w:rFonts w:ascii="Verdana" w:hAnsi="Verdana"/>
          <w:szCs w:val="24"/>
        </w:rPr>
      </w:pPr>
    </w:p>
    <w:p w:rsidR="00642722" w:rsidRDefault="00642722" w:rsidP="00642722">
      <w:pPr>
        <w:pStyle w:val="BusTic1"/>
        <w:keepLines w:val="0"/>
        <w:numPr>
          <w:ilvl w:val="0"/>
          <w:numId w:val="0"/>
        </w:numPr>
        <w:rPr>
          <w:rFonts w:ascii="Verdana" w:hAnsi="Verdana"/>
          <w:szCs w:val="24"/>
        </w:rPr>
      </w:pPr>
    </w:p>
    <w:p w:rsidR="00642722" w:rsidRDefault="00642722" w:rsidP="00642722">
      <w:pPr>
        <w:pStyle w:val="BusTic1"/>
        <w:keepLines w:val="0"/>
        <w:numPr>
          <w:ilvl w:val="0"/>
          <w:numId w:val="0"/>
        </w:numPr>
        <w:rPr>
          <w:rFonts w:ascii="Verdana" w:hAnsi="Verdana"/>
          <w:szCs w:val="24"/>
        </w:rPr>
      </w:pPr>
    </w:p>
    <w:p w:rsidR="00642722" w:rsidRDefault="00642722" w:rsidP="00642722">
      <w:pPr>
        <w:pStyle w:val="BusTic1"/>
        <w:keepLines w:val="0"/>
        <w:numPr>
          <w:ilvl w:val="0"/>
          <w:numId w:val="0"/>
        </w:numPr>
        <w:rPr>
          <w:rFonts w:ascii="Verdana" w:hAnsi="Verdana"/>
          <w:szCs w:val="24"/>
        </w:rPr>
      </w:pPr>
    </w:p>
    <w:p w:rsidR="00642722" w:rsidRPr="00E9106B" w:rsidRDefault="00642722" w:rsidP="00642722">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E9106B" w:rsidRPr="00E9106B" w:rsidTr="00642722">
        <w:trPr>
          <w:trHeight w:val="156"/>
        </w:trPr>
        <w:tc>
          <w:tcPr>
            <w:tcW w:w="2286" w:type="pct"/>
            <w:vMerge w:val="restart"/>
            <w:shd w:val="clear" w:color="auto" w:fill="auto"/>
            <w:vAlign w:val="center"/>
            <w:hideMark/>
          </w:tcPr>
          <w:p w:rsidR="00E9106B" w:rsidRPr="00642722"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Uitrit.7 km.16.1 Oegstgeest.</w:t>
            </w: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Rijnsburg.</w:t>
            </w:r>
          </w:p>
        </w:tc>
        <w:tc>
          <w:tcPr>
            <w:tcW w:w="428" w:type="pct"/>
            <w:vMerge w:val="restart"/>
            <w:shd w:val="clear" w:color="auto" w:fill="auto"/>
            <w:vAlign w:val="center"/>
            <w:hideMark/>
          </w:tcPr>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278601E1" wp14:editId="5B02E104">
                  <wp:extent cx="357505" cy="230505"/>
                  <wp:effectExtent l="0" t="0" r="4445" b="0"/>
                  <wp:docPr id="18" name="Afbeelding 18"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r w:rsidR="00E9106B" w:rsidRPr="00E9106B" w:rsidTr="00642722">
        <w:trPr>
          <w:trHeight w:val="155"/>
        </w:trPr>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proofErr w:type="spellStart"/>
            <w:r w:rsidRPr="00E9106B">
              <w:rPr>
                <w:rFonts w:ascii="Verdana" w:hAnsi="Verdana"/>
                <w:b/>
                <w:color w:val="000000" w:themeColor="text1"/>
                <w:sz w:val="24"/>
                <w:szCs w:val="24"/>
                <w:lang w:val="nl-NL"/>
              </w:rPr>
              <w:t>Pegstgeest</w:t>
            </w:r>
            <w:proofErr w:type="spellEnd"/>
            <w:r w:rsidRPr="00E9106B">
              <w:rPr>
                <w:rFonts w:ascii="Verdana" w:hAnsi="Verdana"/>
                <w:b/>
                <w:color w:val="000000" w:themeColor="text1"/>
                <w:sz w:val="24"/>
                <w:szCs w:val="24"/>
                <w:lang w:val="nl-NL"/>
              </w:rPr>
              <w:t xml:space="preserve"> – Leiden.</w:t>
            </w:r>
          </w:p>
        </w:tc>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r>
    </w:tbl>
    <w:p w:rsidR="00E9106B" w:rsidRPr="00E9106B" w:rsidRDefault="00E9106B" w:rsidP="00E9106B">
      <w:pPr>
        <w:pStyle w:val="Alinia6"/>
        <w:rPr>
          <w:szCs w:val="24"/>
        </w:rPr>
      </w:pPr>
      <w:r w:rsidRPr="00E9106B">
        <w:rPr>
          <w:rStyle w:val="Plaats"/>
          <w:rFonts w:ascii="Verdana" w:hAnsi="Verdana"/>
          <w:szCs w:val="24"/>
        </w:rPr>
        <w:t>Oegstgeest</w:t>
      </w:r>
      <w:r w:rsidRPr="00E9106B">
        <w:rPr>
          <w:szCs w:val="24"/>
        </w:rPr>
        <w:t xml:space="preserve">  ±  22.023 inwoners.</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Het gedeelte </w:t>
      </w:r>
      <w:r w:rsidRPr="00E9106B">
        <w:rPr>
          <w:rFonts w:ascii="Verdana" w:hAnsi="Verdana"/>
          <w:iCs/>
          <w:szCs w:val="24"/>
        </w:rPr>
        <w:t>geest</w:t>
      </w:r>
      <w:r w:rsidRPr="00E9106B">
        <w:rPr>
          <w:rFonts w:ascii="Verdana" w:hAnsi="Verdana"/>
          <w:szCs w:val="24"/>
        </w:rPr>
        <w:t xml:space="preserve"> in de naam verwijst naar de geestgronden, die in de zeventiende eeuw werden afgegraven ten behoeve van de stadsuitbreidingen van Leiden.</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Over het gedeelte </w:t>
      </w:r>
      <w:proofErr w:type="spellStart"/>
      <w:r w:rsidRPr="00E9106B">
        <w:rPr>
          <w:rFonts w:ascii="Verdana" w:hAnsi="Verdana"/>
          <w:iCs/>
          <w:szCs w:val="24"/>
        </w:rPr>
        <w:t>Oegst</w:t>
      </w:r>
      <w:proofErr w:type="spellEnd"/>
      <w:r w:rsidRPr="00E9106B">
        <w:rPr>
          <w:rFonts w:ascii="Verdana" w:hAnsi="Verdana"/>
          <w:szCs w:val="24"/>
        </w:rPr>
        <w:t xml:space="preserve"> bestaat meer onduidelijkheid.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Er gaan hierover verschillende verhalen de ronde.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naam werd vroeger ook vaak gespeld als </w:t>
      </w:r>
      <w:proofErr w:type="spellStart"/>
      <w:r w:rsidRPr="00E9106B">
        <w:rPr>
          <w:rFonts w:ascii="Verdana" w:hAnsi="Verdana"/>
          <w:bCs/>
          <w:szCs w:val="24"/>
        </w:rPr>
        <w:t>Oestgeest</w:t>
      </w:r>
      <w:proofErr w:type="spellEnd"/>
      <w:r w:rsidRPr="00E9106B">
        <w:rPr>
          <w:rFonts w:ascii="Verdana" w:hAnsi="Verdana"/>
          <w:szCs w:val="24"/>
        </w:rPr>
        <w:t xml:space="preserve"> of </w:t>
      </w:r>
      <w:r w:rsidRPr="00E9106B">
        <w:rPr>
          <w:rFonts w:ascii="Verdana" w:hAnsi="Verdana"/>
          <w:bCs/>
          <w:szCs w:val="24"/>
        </w:rPr>
        <w:t>Oostgeest</w:t>
      </w:r>
      <w:r w:rsidRPr="00E9106B">
        <w:rPr>
          <w:rFonts w:ascii="Verdana" w:hAnsi="Verdana"/>
          <w:szCs w:val="24"/>
        </w:rPr>
        <w:t xml:space="preserve">, wat zou kunnen wijzen op de geografische ligging van het dorp: ten oosten van de geestgronden.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oudste aangetroffen spellingswijze, in een kopie van een goederenlijst van de Sint-Maartenskerk te Utrecht uit de tiende eeuw luidt echter </w:t>
      </w:r>
      <w:proofErr w:type="spellStart"/>
      <w:r w:rsidRPr="00E9106B">
        <w:rPr>
          <w:rFonts w:ascii="Verdana" w:hAnsi="Verdana"/>
          <w:bCs/>
          <w:szCs w:val="24"/>
        </w:rPr>
        <w:t>Osgeresgeest</w:t>
      </w:r>
      <w:proofErr w:type="spellEnd"/>
      <w:r w:rsidRPr="00E9106B">
        <w:rPr>
          <w:rFonts w:ascii="Verdana" w:hAnsi="Verdana"/>
          <w:szCs w:val="24"/>
        </w:rPr>
        <w:t xml:space="preserve">.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Dit zou op een oorspronkelijke bewoner en eigenaar van het grondgebied kunnen duiden: </w:t>
      </w:r>
      <w:proofErr w:type="spellStart"/>
      <w:r w:rsidRPr="00E9106B">
        <w:rPr>
          <w:rFonts w:ascii="Verdana" w:hAnsi="Verdana"/>
          <w:szCs w:val="24"/>
        </w:rPr>
        <w:t>Osger</w:t>
      </w:r>
      <w:proofErr w:type="spellEnd"/>
      <w:r w:rsidRPr="00E9106B">
        <w:rPr>
          <w:rFonts w:ascii="Verdana" w:hAnsi="Verdana"/>
          <w:szCs w:val="24"/>
        </w:rPr>
        <w:t>.</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In de Middeleeuwen sprak men overigens ook wel van de kerk van </w:t>
      </w:r>
      <w:proofErr w:type="spellStart"/>
      <w:r w:rsidRPr="00E9106B">
        <w:rPr>
          <w:rFonts w:ascii="Verdana" w:hAnsi="Verdana"/>
          <w:bCs/>
          <w:szCs w:val="24"/>
        </w:rPr>
        <w:t>Kerckwerve</w:t>
      </w:r>
      <w:proofErr w:type="spellEnd"/>
      <w:r w:rsidRPr="00E9106B">
        <w:rPr>
          <w:rFonts w:ascii="Verdana" w:hAnsi="Verdana"/>
          <w:szCs w:val="24"/>
        </w:rPr>
        <w:t xml:space="preserve">, als men de </w:t>
      </w:r>
      <w:proofErr w:type="spellStart"/>
      <w:r w:rsidRPr="00E9106B">
        <w:rPr>
          <w:rFonts w:ascii="Verdana" w:hAnsi="Verdana"/>
          <w:szCs w:val="24"/>
        </w:rPr>
        <w:t>Oegstgeester</w:t>
      </w:r>
      <w:proofErr w:type="spellEnd"/>
      <w:r w:rsidRPr="00E9106B">
        <w:rPr>
          <w:rFonts w:ascii="Verdana" w:hAnsi="Verdana"/>
          <w:szCs w:val="24"/>
        </w:rPr>
        <w:t xml:space="preserve"> parochiekerk bedoelde (tegenwoordig het Groene Kerkje).</w:t>
      </w: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E9106B" w:rsidRPr="00642722" w:rsidTr="00642722">
        <w:trPr>
          <w:trHeight w:val="510"/>
          <w:jc w:val="right"/>
        </w:trPr>
        <w:tc>
          <w:tcPr>
            <w:tcW w:w="4311" w:type="pct"/>
            <w:shd w:val="clear" w:color="auto" w:fill="auto"/>
            <w:vAlign w:val="center"/>
            <w:hideMark/>
          </w:tcPr>
          <w:p w:rsidR="00E9106B" w:rsidRPr="00642722" w:rsidRDefault="00E9106B">
            <w:pPr>
              <w:spacing w:line="276" w:lineRule="auto"/>
              <w:jc w:val="right"/>
              <w:rPr>
                <w:rFonts w:ascii="Verdana" w:hAnsi="Verdana"/>
                <w:b/>
                <w:color w:val="0000FF"/>
                <w:sz w:val="24"/>
                <w:szCs w:val="24"/>
                <w:lang w:val="nl-NL"/>
              </w:rPr>
            </w:pPr>
            <w:r w:rsidRPr="00642722">
              <w:rPr>
                <w:rFonts w:ascii="Verdana" w:hAnsi="Verdana"/>
                <w:b/>
                <w:noProof/>
                <w:color w:val="0000FF"/>
                <w:sz w:val="24"/>
                <w:szCs w:val="24"/>
                <w:lang w:val="nl-NL"/>
              </w:rPr>
              <w:t xml:space="preserve">Elsgeest. </w:t>
            </w:r>
            <w:r w:rsidRPr="00642722">
              <w:rPr>
                <w:rFonts w:ascii="Verdana" w:hAnsi="Verdana"/>
                <w:b/>
                <w:noProof/>
                <w:color w:val="0000FF"/>
                <w:sz w:val="24"/>
                <w:szCs w:val="24"/>
                <w:lang w:val="nl-NL" w:eastAsia="zh-CN"/>
              </w:rPr>
              <w:drawing>
                <wp:inline distT="0" distB="0" distL="0" distR="0" wp14:anchorId="4FFBBBE3" wp14:editId="0763DE77">
                  <wp:extent cx="254635" cy="254635"/>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42722">
              <w:rPr>
                <w:rFonts w:ascii="Verdana" w:hAnsi="Verdana"/>
                <w:b/>
                <w:noProof/>
                <w:color w:val="0000FF"/>
                <w:sz w:val="24"/>
                <w:szCs w:val="24"/>
                <w:lang w:val="nl-NL"/>
              </w:rPr>
              <w:t xml:space="preserve"> </w:t>
            </w:r>
            <w:r w:rsidRPr="00642722">
              <w:rPr>
                <w:rFonts w:ascii="Verdana" w:hAnsi="Verdana"/>
                <w:b/>
                <w:noProof/>
                <w:color w:val="0000FF"/>
                <w:sz w:val="24"/>
                <w:szCs w:val="24"/>
                <w:lang w:val="nl-NL" w:eastAsia="zh-CN"/>
              </w:rPr>
              <w:drawing>
                <wp:inline distT="0" distB="0" distL="0" distR="0" wp14:anchorId="1D5A3D65" wp14:editId="29F20E14">
                  <wp:extent cx="254635" cy="254635"/>
                  <wp:effectExtent l="0" t="0" r="0" b="0"/>
                  <wp:docPr id="16" name="Afbeelding 16"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Beschrijving: http://www.autosnelwegen.net/img/pijlen-u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E9106B" w:rsidRPr="00642722" w:rsidRDefault="00E9106B">
            <w:pPr>
              <w:spacing w:line="276" w:lineRule="auto"/>
              <w:jc w:val="center"/>
              <w:rPr>
                <w:rFonts w:ascii="Verdana" w:hAnsi="Verdana"/>
                <w:b/>
                <w:color w:val="0000FF"/>
                <w:sz w:val="24"/>
                <w:szCs w:val="24"/>
                <w:lang w:val="nl-NL"/>
              </w:rPr>
            </w:pPr>
            <w:r w:rsidRPr="00642722">
              <w:rPr>
                <w:rFonts w:ascii="Verdana" w:hAnsi="Verdana"/>
                <w:b/>
                <w:noProof/>
                <w:color w:val="0000FF"/>
                <w:sz w:val="24"/>
                <w:szCs w:val="24"/>
                <w:lang w:val="nl-NL" w:eastAsia="zh-CN"/>
              </w:rPr>
              <w:drawing>
                <wp:inline distT="0" distB="0" distL="0" distR="0" wp14:anchorId="4612EC8F" wp14:editId="5F09F4E0">
                  <wp:extent cx="357505" cy="230505"/>
                  <wp:effectExtent l="0" t="0" r="4445" b="0"/>
                  <wp:docPr id="15" name="Afbeelding 15"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42722">
              <w:rPr>
                <w:rFonts w:ascii="Verdana" w:hAnsi="Verdana"/>
                <w:b/>
                <w:color w:val="0000FF"/>
                <w:sz w:val="24"/>
                <w:szCs w:val="24"/>
                <w:lang w:val="nl-NL"/>
              </w:rPr>
              <w:t xml:space="preserve">  </w:t>
            </w:r>
          </w:p>
        </w:tc>
      </w:tr>
    </w:tbl>
    <w:p w:rsidR="00E9106B" w:rsidRPr="00E9106B" w:rsidRDefault="00E9106B" w:rsidP="00E9106B">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E9106B" w:rsidRPr="00E9106B" w:rsidTr="00642722">
        <w:trPr>
          <w:trHeight w:val="156"/>
        </w:trPr>
        <w:tc>
          <w:tcPr>
            <w:tcW w:w="2286" w:type="pct"/>
            <w:vMerge w:val="restart"/>
            <w:shd w:val="clear" w:color="auto" w:fill="auto"/>
            <w:vAlign w:val="center"/>
            <w:hideMark/>
          </w:tcPr>
          <w:p w:rsidR="00E9106B" w:rsidRPr="00642722"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Uitrit.6 km.12.7 Voorhout.</w:t>
            </w: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Style w:val="Plaats"/>
                <w:rFonts w:ascii="Verdana" w:hAnsi="Verdana"/>
                <w:szCs w:val="24"/>
                <w:lang w:val="nl-NL"/>
              </w:rPr>
              <w:t>N444</w:t>
            </w:r>
            <w:r w:rsidRPr="00E9106B">
              <w:rPr>
                <w:rFonts w:ascii="Verdana" w:hAnsi="Verdana"/>
                <w:b/>
                <w:color w:val="000000" w:themeColor="text1"/>
                <w:sz w:val="24"/>
                <w:szCs w:val="24"/>
                <w:lang w:val="nl-NL"/>
              </w:rPr>
              <w:t xml:space="preserve"> Voorhout.</w:t>
            </w:r>
          </w:p>
        </w:tc>
        <w:tc>
          <w:tcPr>
            <w:tcW w:w="428" w:type="pct"/>
            <w:vMerge w:val="restart"/>
            <w:shd w:val="clear" w:color="auto" w:fill="auto"/>
            <w:vAlign w:val="center"/>
            <w:hideMark/>
          </w:tcPr>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03540982" wp14:editId="49FD6910">
                  <wp:extent cx="357505" cy="230505"/>
                  <wp:effectExtent l="0" t="0" r="4445" b="0"/>
                  <wp:docPr id="14" name="Afbeelding 14"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r w:rsidR="00E9106B" w:rsidRPr="00E9106B" w:rsidTr="00642722">
        <w:trPr>
          <w:trHeight w:val="155"/>
        </w:trPr>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Style w:val="Plaats"/>
                <w:rFonts w:ascii="Verdana" w:hAnsi="Verdana"/>
                <w:szCs w:val="24"/>
                <w:lang w:val="nl-NL"/>
              </w:rPr>
              <w:t>N444</w:t>
            </w:r>
            <w:r w:rsidRPr="00E9106B">
              <w:rPr>
                <w:rFonts w:ascii="Verdana" w:hAnsi="Verdana"/>
                <w:b/>
                <w:color w:val="000000" w:themeColor="text1"/>
                <w:sz w:val="24"/>
                <w:szCs w:val="24"/>
                <w:lang w:val="nl-NL"/>
              </w:rPr>
              <w:t xml:space="preserve"> Oegstgeest.</w:t>
            </w:r>
          </w:p>
        </w:tc>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r>
    </w:tbl>
    <w:p w:rsidR="00E9106B" w:rsidRPr="00E9106B" w:rsidRDefault="00E9106B" w:rsidP="00E9106B">
      <w:pPr>
        <w:pStyle w:val="Alinia6"/>
        <w:rPr>
          <w:szCs w:val="24"/>
        </w:rPr>
      </w:pPr>
      <w:r w:rsidRPr="00E9106B">
        <w:rPr>
          <w:rStyle w:val="Plaats"/>
          <w:rFonts w:ascii="Verdana" w:hAnsi="Verdana"/>
          <w:szCs w:val="24"/>
        </w:rPr>
        <w:t>Voorhout</w:t>
      </w:r>
      <w:r w:rsidRPr="00E9106B">
        <w:rPr>
          <w:szCs w:val="24"/>
        </w:rPr>
        <w:t xml:space="preserve">  ±  14.972 inwoners.</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gemeente is per 1 januari 2006 samengevoegd met Sassenheim en Warmond tot de gemeente </w:t>
      </w:r>
      <w:proofErr w:type="spellStart"/>
      <w:r w:rsidRPr="00E9106B">
        <w:rPr>
          <w:rFonts w:ascii="Verdana" w:hAnsi="Verdana"/>
          <w:szCs w:val="24"/>
        </w:rPr>
        <w:t>Teylingen</w:t>
      </w:r>
      <w:proofErr w:type="spellEnd"/>
      <w:r w:rsidRPr="00E9106B">
        <w:rPr>
          <w:rFonts w:ascii="Verdana" w:hAnsi="Verdana"/>
          <w:szCs w:val="24"/>
        </w:rPr>
        <w:t>.</w:t>
      </w:r>
    </w:p>
    <w:p w:rsidR="00E9106B" w:rsidRPr="00E9106B" w:rsidRDefault="00E9106B" w:rsidP="00E9106B">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E9106B" w:rsidRPr="00E9106B" w:rsidTr="00642722">
        <w:trPr>
          <w:trHeight w:val="156"/>
        </w:trPr>
        <w:tc>
          <w:tcPr>
            <w:tcW w:w="2286" w:type="pct"/>
            <w:vMerge w:val="restart"/>
            <w:shd w:val="clear" w:color="auto" w:fill="auto"/>
            <w:vAlign w:val="center"/>
            <w:hideMark/>
          </w:tcPr>
          <w:p w:rsidR="00E9106B" w:rsidRPr="00642722"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Uitrit.5 Sassenheim.</w:t>
            </w: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Sassenheim.</w:t>
            </w:r>
          </w:p>
        </w:tc>
        <w:tc>
          <w:tcPr>
            <w:tcW w:w="428" w:type="pct"/>
            <w:vMerge w:val="restart"/>
            <w:shd w:val="clear" w:color="auto" w:fill="auto"/>
            <w:vAlign w:val="center"/>
            <w:hideMark/>
          </w:tcPr>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4E2F494A" wp14:editId="071B76ED">
                  <wp:extent cx="357505" cy="230505"/>
                  <wp:effectExtent l="0" t="0" r="4445" b="0"/>
                  <wp:docPr id="13" name="Afbeelding 13"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r w:rsidR="00E9106B" w:rsidRPr="00E9106B" w:rsidTr="00642722">
        <w:trPr>
          <w:trHeight w:val="155"/>
        </w:trPr>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c>
          <w:tcPr>
            <w:tcW w:w="2286" w:type="pct"/>
            <w:shd w:val="clear" w:color="auto" w:fill="auto"/>
            <w:vAlign w:val="center"/>
          </w:tcPr>
          <w:p w:rsidR="00E9106B" w:rsidRPr="00E9106B" w:rsidRDefault="00E9106B">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r>
    </w:tbl>
    <w:p w:rsidR="00E9106B" w:rsidRPr="00E9106B" w:rsidRDefault="00E9106B" w:rsidP="00E9106B">
      <w:pPr>
        <w:pStyle w:val="Alinia6"/>
        <w:rPr>
          <w:rStyle w:val="Plaats"/>
          <w:rFonts w:ascii="Verdana" w:hAnsi="Verdana"/>
          <w:szCs w:val="24"/>
        </w:rPr>
      </w:pPr>
      <w:r w:rsidRPr="00E9106B">
        <w:rPr>
          <w:rStyle w:val="Plaats"/>
          <w:rFonts w:ascii="Verdana" w:hAnsi="Verdana"/>
          <w:szCs w:val="24"/>
        </w:rPr>
        <w:t xml:space="preserve">Sassenheim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Bloemendorp; het voorjaar bloeiende bollenvelden; in de 2</w:t>
      </w:r>
      <w:r w:rsidRPr="00E9106B">
        <w:rPr>
          <w:rFonts w:ascii="Verdana" w:hAnsi="Verdana"/>
          <w:szCs w:val="24"/>
          <w:vertAlign w:val="superscript"/>
        </w:rPr>
        <w:t>de</w:t>
      </w:r>
      <w:r w:rsidRPr="00E9106B">
        <w:rPr>
          <w:rFonts w:ascii="Verdana" w:hAnsi="Verdana"/>
          <w:szCs w:val="24"/>
        </w:rPr>
        <w:t xml:space="preserve"> helft van april het befaamde Bloemencorso langs de route: Sassenheim - Lisse - Hillegom - Bennebroek - Haarlem - Bennebroek - Hillegom -Lisse- Sassenheim.</w:t>
      </w:r>
    </w:p>
    <w:p w:rsidR="00E9106B" w:rsidRDefault="00E9106B" w:rsidP="00E9106B">
      <w:pPr>
        <w:pStyle w:val="BusTic1"/>
        <w:keepLines w:val="0"/>
        <w:ind w:left="284" w:hanging="284"/>
        <w:rPr>
          <w:rFonts w:ascii="Verdana" w:hAnsi="Verdana"/>
          <w:szCs w:val="24"/>
        </w:rPr>
      </w:pPr>
      <w:r w:rsidRPr="00E9106B">
        <w:rPr>
          <w:rFonts w:ascii="Verdana" w:hAnsi="Verdana"/>
          <w:szCs w:val="24"/>
        </w:rPr>
        <w:t xml:space="preserve">Andere bezienswaardigheden: ruïne van de Burcht </w:t>
      </w:r>
      <w:proofErr w:type="spellStart"/>
      <w:r w:rsidRPr="00E9106B">
        <w:rPr>
          <w:rFonts w:ascii="Verdana" w:hAnsi="Verdana"/>
          <w:szCs w:val="24"/>
        </w:rPr>
        <w:t>Teylingen</w:t>
      </w:r>
      <w:proofErr w:type="spellEnd"/>
      <w:r w:rsidRPr="00E9106B">
        <w:rPr>
          <w:rFonts w:ascii="Verdana" w:hAnsi="Verdana"/>
          <w:szCs w:val="24"/>
        </w:rPr>
        <w:t xml:space="preserve">, laatste woonplaats van Jacoba van Beieren; het Oude </w:t>
      </w:r>
      <w:proofErr w:type="spellStart"/>
      <w:r w:rsidRPr="00E9106B">
        <w:rPr>
          <w:rFonts w:ascii="Verdana" w:hAnsi="Verdana"/>
          <w:szCs w:val="24"/>
        </w:rPr>
        <w:t>Koningshuys</w:t>
      </w:r>
      <w:proofErr w:type="spellEnd"/>
      <w:r w:rsidRPr="00E9106B">
        <w:rPr>
          <w:rFonts w:ascii="Verdana" w:hAnsi="Verdana"/>
          <w:szCs w:val="24"/>
        </w:rPr>
        <w:t>, eens bezit van de Stadhouder-Koning; dorpspark met eendenkooien; N.H. Kerk met bakstenen toren (15</w:t>
      </w:r>
      <w:r w:rsidRPr="00E9106B">
        <w:rPr>
          <w:rFonts w:ascii="Verdana" w:hAnsi="Verdana"/>
          <w:szCs w:val="24"/>
          <w:vertAlign w:val="superscript"/>
        </w:rPr>
        <w:t>de</w:t>
      </w:r>
      <w:r w:rsidRPr="00E9106B">
        <w:rPr>
          <w:rFonts w:ascii="Verdana" w:hAnsi="Verdana"/>
          <w:szCs w:val="24"/>
        </w:rPr>
        <w:t xml:space="preserve"> eeuw).</w:t>
      </w:r>
    </w:p>
    <w:p w:rsidR="00642722" w:rsidRDefault="00642722" w:rsidP="00642722">
      <w:pPr>
        <w:pStyle w:val="BusTic1"/>
        <w:keepLines w:val="0"/>
        <w:numPr>
          <w:ilvl w:val="0"/>
          <w:numId w:val="0"/>
        </w:numPr>
        <w:rPr>
          <w:rFonts w:ascii="Verdana" w:hAnsi="Verdana"/>
          <w:szCs w:val="24"/>
        </w:rPr>
      </w:pPr>
    </w:p>
    <w:p w:rsidR="00642722" w:rsidRDefault="00642722" w:rsidP="00642722">
      <w:pPr>
        <w:pStyle w:val="BusTic1"/>
        <w:keepLines w:val="0"/>
        <w:numPr>
          <w:ilvl w:val="0"/>
          <w:numId w:val="0"/>
        </w:numPr>
        <w:rPr>
          <w:rFonts w:ascii="Verdana" w:hAnsi="Verdana"/>
          <w:szCs w:val="24"/>
        </w:rPr>
      </w:pPr>
    </w:p>
    <w:p w:rsidR="00642722" w:rsidRDefault="00642722" w:rsidP="00642722">
      <w:pPr>
        <w:pStyle w:val="BusTic1"/>
        <w:keepLines w:val="0"/>
        <w:numPr>
          <w:ilvl w:val="0"/>
          <w:numId w:val="0"/>
        </w:numPr>
        <w:rPr>
          <w:rFonts w:ascii="Verdana" w:hAnsi="Verdana"/>
          <w:szCs w:val="24"/>
        </w:rPr>
      </w:pPr>
    </w:p>
    <w:p w:rsidR="00642722" w:rsidRPr="00E9106B" w:rsidRDefault="00642722" w:rsidP="00642722">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E9106B" w:rsidRPr="00E9106B" w:rsidTr="00642722">
        <w:trPr>
          <w:trHeight w:val="156"/>
        </w:trPr>
        <w:tc>
          <w:tcPr>
            <w:tcW w:w="2286" w:type="pct"/>
            <w:vMerge w:val="restart"/>
            <w:shd w:val="clear" w:color="auto" w:fill="auto"/>
            <w:vAlign w:val="center"/>
            <w:hideMark/>
          </w:tcPr>
          <w:p w:rsidR="00E9106B" w:rsidRPr="00642722"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Uitrit.4 km.10.9 Warmond.</w:t>
            </w: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Sassenheim.</w:t>
            </w:r>
          </w:p>
        </w:tc>
        <w:tc>
          <w:tcPr>
            <w:tcW w:w="428" w:type="pct"/>
            <w:vMerge w:val="restart"/>
            <w:shd w:val="clear" w:color="auto" w:fill="auto"/>
            <w:vAlign w:val="center"/>
            <w:hideMark/>
          </w:tcPr>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780EF539" wp14:editId="70E272BB">
                  <wp:extent cx="357505" cy="230505"/>
                  <wp:effectExtent l="0" t="0" r="4445" b="0"/>
                  <wp:docPr id="12" name="Afbeelding 12"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r w:rsidR="00E9106B" w:rsidRPr="00E9106B" w:rsidTr="00642722">
        <w:trPr>
          <w:trHeight w:val="155"/>
        </w:trPr>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Warmond.</w:t>
            </w:r>
          </w:p>
        </w:tc>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r>
    </w:tbl>
    <w:p w:rsidR="00E9106B" w:rsidRPr="00E9106B" w:rsidRDefault="00E9106B" w:rsidP="00E9106B">
      <w:pPr>
        <w:pStyle w:val="Alinia6"/>
        <w:rPr>
          <w:rStyle w:val="Plaats"/>
          <w:rFonts w:ascii="Verdana" w:hAnsi="Verdana"/>
          <w:szCs w:val="24"/>
        </w:rPr>
      </w:pPr>
      <w:r w:rsidRPr="00E9106B">
        <w:rPr>
          <w:rStyle w:val="Plaats"/>
          <w:rFonts w:ascii="Verdana" w:hAnsi="Verdana"/>
          <w:szCs w:val="24"/>
        </w:rPr>
        <w:t>Warmond</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Warmond ligt aan de </w:t>
      </w:r>
      <w:proofErr w:type="spellStart"/>
      <w:r w:rsidRPr="00E9106B">
        <w:rPr>
          <w:rFonts w:ascii="Verdana" w:hAnsi="Verdana"/>
          <w:szCs w:val="24"/>
        </w:rPr>
        <w:t>Kagerplassen</w:t>
      </w:r>
      <w:proofErr w:type="spellEnd"/>
      <w:r w:rsidRPr="00E9106B">
        <w:rPr>
          <w:rFonts w:ascii="Verdana" w:hAnsi="Verdana"/>
          <w:szCs w:val="24"/>
        </w:rPr>
        <w:t>, die ook voor het grootste deel in het voormalig-</w:t>
      </w:r>
      <w:proofErr w:type="spellStart"/>
      <w:r w:rsidRPr="00E9106B">
        <w:rPr>
          <w:rFonts w:ascii="Verdana" w:hAnsi="Verdana"/>
          <w:szCs w:val="24"/>
        </w:rPr>
        <w:t>Warmondse</w:t>
      </w:r>
      <w:proofErr w:type="spellEnd"/>
      <w:r w:rsidRPr="00E9106B">
        <w:rPr>
          <w:rFonts w:ascii="Verdana" w:hAnsi="Verdana"/>
          <w:szCs w:val="24"/>
        </w:rPr>
        <w:t xml:space="preserve"> deel van de gemeente </w:t>
      </w:r>
      <w:proofErr w:type="spellStart"/>
      <w:r w:rsidRPr="00E9106B">
        <w:rPr>
          <w:rFonts w:ascii="Verdana" w:hAnsi="Verdana"/>
          <w:szCs w:val="24"/>
        </w:rPr>
        <w:t>Teylingen</w:t>
      </w:r>
      <w:proofErr w:type="spellEnd"/>
      <w:r w:rsidRPr="00E9106B">
        <w:rPr>
          <w:rFonts w:ascii="Verdana" w:hAnsi="Verdana"/>
          <w:szCs w:val="24"/>
        </w:rPr>
        <w:t xml:space="preserve"> liggen.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Het dorp is bekend als een welvarende locatie.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Het ligt op een oude strandwal, parallel aan de Leende, een water dat de </w:t>
      </w:r>
      <w:proofErr w:type="spellStart"/>
      <w:r w:rsidRPr="00E9106B">
        <w:rPr>
          <w:rFonts w:ascii="Verdana" w:hAnsi="Verdana"/>
          <w:szCs w:val="24"/>
        </w:rPr>
        <w:t>Kagerplassen</w:t>
      </w:r>
      <w:proofErr w:type="spellEnd"/>
      <w:r w:rsidRPr="00E9106B">
        <w:rPr>
          <w:rFonts w:ascii="Verdana" w:hAnsi="Verdana"/>
          <w:szCs w:val="24"/>
        </w:rPr>
        <w:t xml:space="preserve"> via enkele kanalen met de Oude Rijn verbindt.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Evenwijdig aan de Leede lopen de </w:t>
      </w:r>
      <w:proofErr w:type="spellStart"/>
      <w:r w:rsidRPr="00E9106B">
        <w:rPr>
          <w:rFonts w:ascii="Verdana" w:hAnsi="Verdana"/>
          <w:szCs w:val="24"/>
        </w:rPr>
        <w:t>Herenweg</w:t>
      </w:r>
      <w:proofErr w:type="spellEnd"/>
      <w:r w:rsidRPr="00E9106B">
        <w:rPr>
          <w:rFonts w:ascii="Verdana" w:hAnsi="Verdana"/>
          <w:szCs w:val="24"/>
        </w:rPr>
        <w:t xml:space="preserve"> en de smalle Dorpsstraat.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Deze beide straten worden met elkaar en met het water verbonden met een reeks smalle steegjes, die dammen worden genoemd. </w:t>
      </w:r>
    </w:p>
    <w:p w:rsidR="00E9106B" w:rsidRDefault="00E9106B" w:rsidP="00E9106B">
      <w:pPr>
        <w:pStyle w:val="BusTic1"/>
        <w:keepLines w:val="0"/>
        <w:ind w:left="284" w:hanging="284"/>
        <w:rPr>
          <w:rFonts w:ascii="Verdana" w:hAnsi="Verdana"/>
          <w:szCs w:val="24"/>
        </w:rPr>
      </w:pPr>
      <w:r w:rsidRPr="00E9106B">
        <w:rPr>
          <w:rFonts w:ascii="Verdana" w:hAnsi="Verdana"/>
          <w:szCs w:val="24"/>
        </w:rPr>
        <w:t xml:space="preserve">Het polderland aan de oostkant van de </w:t>
      </w:r>
      <w:proofErr w:type="spellStart"/>
      <w:r w:rsidRPr="00E9106B">
        <w:rPr>
          <w:rFonts w:ascii="Verdana" w:hAnsi="Verdana"/>
          <w:szCs w:val="24"/>
        </w:rPr>
        <w:t>Kagerplassen</w:t>
      </w:r>
      <w:proofErr w:type="spellEnd"/>
      <w:r w:rsidRPr="00E9106B">
        <w:rPr>
          <w:rFonts w:ascii="Verdana" w:hAnsi="Verdana"/>
          <w:szCs w:val="24"/>
        </w:rPr>
        <w:t xml:space="preserve"> is vanuit het dorp Warmond alleen over het water of via het grondgebied van buurgemeenten te bereiken.</w:t>
      </w:r>
    </w:p>
    <w:p w:rsidR="00642722" w:rsidRPr="00E9106B" w:rsidRDefault="00642722" w:rsidP="00642722">
      <w:pPr>
        <w:pStyle w:val="BusTic1"/>
        <w:keepLines w:val="0"/>
        <w:numPr>
          <w:ilvl w:val="0"/>
          <w:numId w:val="0"/>
        </w:numPr>
        <w:ind w:left="720" w:hanging="360"/>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42722" w:rsidRPr="00E9106B" w:rsidTr="00063E23">
        <w:trPr>
          <w:trHeight w:val="1023"/>
        </w:trPr>
        <w:tc>
          <w:tcPr>
            <w:tcW w:w="2286" w:type="pct"/>
            <w:shd w:val="clear" w:color="auto" w:fill="auto"/>
            <w:vAlign w:val="center"/>
            <w:hideMark/>
          </w:tcPr>
          <w:p w:rsidR="00642722" w:rsidRPr="00E9106B" w:rsidRDefault="00642722">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 xml:space="preserve">Uitrit.3 km.8.2 </w:t>
            </w:r>
            <w:r w:rsidRPr="00642722">
              <w:rPr>
                <w:rFonts w:ascii="Verdana" w:hAnsi="Verdana"/>
                <w:b/>
                <w:color w:val="000000" w:themeColor="text1"/>
                <w:sz w:val="24"/>
                <w:szCs w:val="24"/>
                <w:lang w:val="nl-NL"/>
              </w:rPr>
              <w:t>Noordwijkerhout</w:t>
            </w:r>
            <w:r w:rsidRPr="00E9106B">
              <w:rPr>
                <w:rFonts w:ascii="Verdana" w:hAnsi="Verdana"/>
                <w:b/>
                <w:color w:val="000000" w:themeColor="text1"/>
                <w:sz w:val="24"/>
                <w:szCs w:val="24"/>
                <w:lang w:val="nl-NL"/>
              </w:rPr>
              <w:t>.</w:t>
            </w:r>
          </w:p>
        </w:tc>
        <w:tc>
          <w:tcPr>
            <w:tcW w:w="2286" w:type="pct"/>
            <w:shd w:val="clear" w:color="auto" w:fill="auto"/>
            <w:vAlign w:val="center"/>
            <w:hideMark/>
          </w:tcPr>
          <w:p w:rsidR="00642722" w:rsidRPr="00E9106B" w:rsidRDefault="00642722" w:rsidP="00642722">
            <w:pPr>
              <w:spacing w:line="276" w:lineRule="auto"/>
              <w:rPr>
                <w:rFonts w:ascii="Verdana" w:hAnsi="Verdana"/>
                <w:b/>
                <w:color w:val="000000" w:themeColor="text1"/>
                <w:sz w:val="24"/>
                <w:szCs w:val="24"/>
                <w:lang w:val="nl-NL"/>
              </w:rPr>
            </w:pPr>
            <w:r w:rsidRPr="00E9106B">
              <w:rPr>
                <w:rStyle w:val="Plaats"/>
                <w:rFonts w:ascii="Verdana" w:hAnsi="Verdana"/>
                <w:szCs w:val="24"/>
                <w:lang w:val="nl-NL"/>
              </w:rPr>
              <w:t>N208</w:t>
            </w:r>
            <w:r w:rsidRPr="00E9106B">
              <w:rPr>
                <w:rFonts w:ascii="Verdana" w:hAnsi="Verdana"/>
                <w:b/>
                <w:color w:val="000000" w:themeColor="text1"/>
                <w:sz w:val="24"/>
                <w:szCs w:val="24"/>
                <w:lang w:val="nl-NL"/>
              </w:rPr>
              <w:t xml:space="preserve"> Sassenheim – </w:t>
            </w:r>
            <w:proofErr w:type="spellStart"/>
            <w:r w:rsidRPr="00E9106B">
              <w:rPr>
                <w:rFonts w:ascii="Verdana" w:hAnsi="Verdana"/>
                <w:b/>
                <w:color w:val="000000" w:themeColor="text1"/>
                <w:sz w:val="24"/>
                <w:szCs w:val="24"/>
                <w:lang w:val="nl-NL"/>
              </w:rPr>
              <w:t>Noordwijker-Hout</w:t>
            </w:r>
            <w:proofErr w:type="spellEnd"/>
            <w:r w:rsidRPr="00E9106B">
              <w:rPr>
                <w:rFonts w:ascii="Verdana" w:hAnsi="Verdana"/>
                <w:b/>
                <w:color w:val="000000" w:themeColor="text1"/>
                <w:sz w:val="24"/>
                <w:szCs w:val="24"/>
                <w:lang w:val="nl-NL"/>
              </w:rPr>
              <w:t xml:space="preserve"> -</w:t>
            </w:r>
            <w:r>
              <w:rPr>
                <w:rFonts w:ascii="Verdana" w:hAnsi="Verdana"/>
                <w:b/>
                <w:color w:val="000000" w:themeColor="text1"/>
                <w:sz w:val="24"/>
                <w:szCs w:val="24"/>
                <w:lang w:val="nl-NL"/>
              </w:rPr>
              <w:t xml:space="preserve"> </w:t>
            </w:r>
            <w:r w:rsidRPr="00E9106B">
              <w:rPr>
                <w:rFonts w:ascii="Verdana" w:hAnsi="Verdana"/>
                <w:b/>
                <w:color w:val="000000" w:themeColor="text1"/>
                <w:sz w:val="24"/>
                <w:szCs w:val="24"/>
                <w:lang w:val="nl-NL"/>
              </w:rPr>
              <w:t xml:space="preserve">Lisse.       </w:t>
            </w:r>
          </w:p>
        </w:tc>
        <w:tc>
          <w:tcPr>
            <w:tcW w:w="428" w:type="pct"/>
            <w:shd w:val="clear" w:color="auto" w:fill="auto"/>
            <w:vAlign w:val="center"/>
            <w:hideMark/>
          </w:tcPr>
          <w:p w:rsidR="00642722" w:rsidRPr="00E9106B" w:rsidRDefault="00642722">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2B0BFA95" wp14:editId="05990285">
                  <wp:extent cx="357505" cy="230505"/>
                  <wp:effectExtent l="0" t="0" r="4445" b="0"/>
                  <wp:docPr id="11" name="Afbeelding 11"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bl>
    <w:p w:rsidR="00E9106B" w:rsidRPr="00E9106B" w:rsidRDefault="00E9106B" w:rsidP="00E9106B">
      <w:pPr>
        <w:pStyle w:val="Alinia6"/>
        <w:rPr>
          <w:rStyle w:val="Plaats"/>
          <w:rFonts w:ascii="Verdana" w:hAnsi="Verdana"/>
          <w:szCs w:val="24"/>
        </w:rPr>
      </w:pPr>
    </w:p>
    <w:p w:rsidR="00E9106B" w:rsidRPr="00E9106B" w:rsidRDefault="00E9106B" w:rsidP="00E9106B">
      <w:pPr>
        <w:pStyle w:val="Alinia6"/>
        <w:rPr>
          <w:szCs w:val="24"/>
        </w:rPr>
      </w:pPr>
      <w:r w:rsidRPr="00E9106B">
        <w:rPr>
          <w:rStyle w:val="Plaats"/>
          <w:rFonts w:ascii="Verdana" w:hAnsi="Verdana"/>
          <w:szCs w:val="24"/>
        </w:rPr>
        <w:t>Noordwijkerhout</w:t>
      </w:r>
      <w:r w:rsidRPr="00E9106B">
        <w:rPr>
          <w:szCs w:val="24"/>
        </w:rPr>
        <w:t xml:space="preserve">  ± 15.306 inwoners.</w:t>
      </w:r>
    </w:p>
    <w:p w:rsidR="00E9106B" w:rsidRPr="00E9106B" w:rsidRDefault="00E9106B" w:rsidP="00E9106B">
      <w:pPr>
        <w:keepLines/>
        <w:numPr>
          <w:ilvl w:val="0"/>
          <w:numId w:val="68"/>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Door het dorp loopt autoweg N206.</w:t>
      </w:r>
    </w:p>
    <w:p w:rsidR="00E9106B" w:rsidRPr="00E9106B" w:rsidRDefault="00E9106B" w:rsidP="00E9106B">
      <w:pPr>
        <w:keepLines/>
        <w:numPr>
          <w:ilvl w:val="0"/>
          <w:numId w:val="68"/>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 xml:space="preserve">Buurgemeenten zijn Noordwijk, Lisse, </w:t>
      </w:r>
      <w:proofErr w:type="spellStart"/>
      <w:r w:rsidRPr="00E9106B">
        <w:rPr>
          <w:rFonts w:ascii="Verdana" w:hAnsi="Verdana" w:cs="Arial"/>
          <w:color w:val="000000"/>
          <w:sz w:val="24"/>
          <w:szCs w:val="24"/>
          <w:lang w:val="nl-NL"/>
        </w:rPr>
        <w:t>Teylingen</w:t>
      </w:r>
      <w:proofErr w:type="spellEnd"/>
      <w:r w:rsidRPr="00E9106B">
        <w:rPr>
          <w:rFonts w:ascii="Verdana" w:hAnsi="Verdana" w:cs="Arial"/>
          <w:color w:val="000000"/>
          <w:sz w:val="24"/>
          <w:szCs w:val="24"/>
          <w:lang w:val="nl-NL"/>
        </w:rPr>
        <w:t>, Voorhout en Hillegom.</w:t>
      </w:r>
    </w:p>
    <w:p w:rsidR="00E9106B" w:rsidRPr="00E9106B" w:rsidRDefault="00E9106B" w:rsidP="00E9106B">
      <w:pPr>
        <w:keepLines/>
        <w:numPr>
          <w:ilvl w:val="0"/>
          <w:numId w:val="68"/>
        </w:numPr>
        <w:spacing w:before="120" w:after="120"/>
        <w:rPr>
          <w:rFonts w:ascii="Verdana" w:hAnsi="Verdana" w:cs="Arial"/>
          <w:color w:val="000000"/>
          <w:sz w:val="24"/>
          <w:szCs w:val="24"/>
          <w:lang w:val="nl-NL"/>
        </w:rPr>
      </w:pPr>
      <w:r w:rsidRPr="00E9106B">
        <w:rPr>
          <w:rFonts w:ascii="Verdana" w:hAnsi="Verdana" w:cs="Arial"/>
          <w:color w:val="000000"/>
          <w:sz w:val="24"/>
          <w:szCs w:val="24"/>
          <w:lang w:val="nl-NL"/>
        </w:rPr>
        <w:t>De geschiedenis van Noordwijkerhout gaat evenals die van andere plaatsen in deze omgeving terug tot in de grijze oudheid.</w:t>
      </w:r>
    </w:p>
    <w:p w:rsidR="00E9106B" w:rsidRPr="00E9106B" w:rsidRDefault="00E9106B" w:rsidP="00E9106B">
      <w:pPr>
        <w:keepLines/>
        <w:numPr>
          <w:ilvl w:val="0"/>
          <w:numId w:val="68"/>
        </w:numPr>
        <w:spacing w:before="120" w:after="120"/>
        <w:rPr>
          <w:rFonts w:ascii="Verdana" w:hAnsi="Verdana"/>
          <w:sz w:val="24"/>
          <w:szCs w:val="24"/>
          <w:lang w:val="nl-NL"/>
        </w:rPr>
      </w:pPr>
      <w:r w:rsidRPr="00E9106B">
        <w:rPr>
          <w:rFonts w:ascii="Verdana" w:hAnsi="Verdana" w:cs="Arial"/>
          <w:color w:val="000000"/>
          <w:sz w:val="24"/>
          <w:szCs w:val="24"/>
          <w:lang w:val="nl-NL"/>
        </w:rPr>
        <w:t xml:space="preserve">Uit gevonden gebruiksvoorwerpen van het afgezande gebied tussen de </w:t>
      </w:r>
      <w:proofErr w:type="spellStart"/>
      <w:r w:rsidRPr="00E9106B">
        <w:rPr>
          <w:rFonts w:ascii="Verdana" w:hAnsi="Verdana" w:cs="Arial"/>
          <w:color w:val="000000"/>
          <w:sz w:val="24"/>
          <w:szCs w:val="24"/>
          <w:lang w:val="nl-NL"/>
        </w:rPr>
        <w:t>Ruigenhoek</w:t>
      </w:r>
      <w:proofErr w:type="spellEnd"/>
      <w:r w:rsidRPr="00E9106B">
        <w:rPr>
          <w:rFonts w:ascii="Verdana" w:hAnsi="Verdana" w:cs="Arial"/>
          <w:color w:val="000000"/>
          <w:sz w:val="24"/>
          <w:szCs w:val="24"/>
          <w:lang w:val="nl-NL"/>
        </w:rPr>
        <w:t xml:space="preserve"> en de psychiatrische inrichting “</w:t>
      </w:r>
      <w:proofErr w:type="spellStart"/>
      <w:r w:rsidRPr="00E9106B">
        <w:rPr>
          <w:rFonts w:ascii="Verdana" w:hAnsi="Verdana" w:cs="Arial"/>
          <w:color w:val="000000"/>
          <w:sz w:val="24"/>
          <w:szCs w:val="24"/>
          <w:lang w:val="nl-NL"/>
        </w:rPr>
        <w:t>Sancta</w:t>
      </w:r>
      <w:proofErr w:type="spellEnd"/>
      <w:r w:rsidRPr="00E9106B">
        <w:rPr>
          <w:rFonts w:ascii="Verdana" w:hAnsi="Verdana" w:cs="Arial"/>
          <w:color w:val="000000"/>
          <w:sz w:val="24"/>
          <w:szCs w:val="24"/>
          <w:lang w:val="nl-NL"/>
        </w:rPr>
        <w:t xml:space="preserve"> Maria” (thans Rivierduinen, locatie Noordwijk) blijkt, dat de eerste bewoners van ver voor onze jaartelling verbleven op het smalle gebied tussen de Noordzee en het moerassige binnenland, dat thans ook als het Langeveld bekend staat. </w:t>
      </w:r>
    </w:p>
    <w:p w:rsidR="00E9106B" w:rsidRPr="00E9106B" w:rsidRDefault="00E9106B" w:rsidP="00E9106B">
      <w:pPr>
        <w:keepLines/>
        <w:numPr>
          <w:ilvl w:val="0"/>
          <w:numId w:val="68"/>
        </w:numPr>
        <w:spacing w:before="120" w:after="120"/>
        <w:rPr>
          <w:rFonts w:ascii="Verdana" w:hAnsi="Verdana" w:cstheme="minorBidi"/>
          <w:sz w:val="24"/>
          <w:szCs w:val="24"/>
          <w:lang w:val="nl-NL"/>
        </w:rPr>
      </w:pPr>
      <w:r w:rsidRPr="00E9106B">
        <w:rPr>
          <w:rFonts w:ascii="Verdana" w:hAnsi="Verdana" w:cs="Arial"/>
          <w:color w:val="000000"/>
          <w:sz w:val="24"/>
          <w:szCs w:val="24"/>
          <w:lang w:val="nl-NL"/>
        </w:rPr>
        <w:t xml:space="preserve">Toen de Romeinen in Nederland kwamen, werd deze streek, zoals blijkt uit geschriften van Julius Caesar en Tacitus, bevolkt door een Germaanse stam, die zij </w:t>
      </w:r>
      <w:proofErr w:type="spellStart"/>
      <w:r w:rsidRPr="00E9106B">
        <w:rPr>
          <w:rFonts w:ascii="Verdana" w:hAnsi="Verdana" w:cs="Arial"/>
          <w:color w:val="000000"/>
          <w:sz w:val="24"/>
          <w:szCs w:val="24"/>
          <w:lang w:val="nl-NL"/>
        </w:rPr>
        <w:t>Caninefaten</w:t>
      </w:r>
      <w:proofErr w:type="spellEnd"/>
      <w:r w:rsidRPr="00E9106B">
        <w:rPr>
          <w:rFonts w:ascii="Verdana" w:hAnsi="Verdana" w:cs="Arial"/>
          <w:color w:val="000000"/>
          <w:sz w:val="24"/>
          <w:szCs w:val="24"/>
          <w:lang w:val="nl-NL"/>
        </w:rPr>
        <w:t xml:space="preserve"> noemden. </w:t>
      </w:r>
    </w:p>
    <w:p w:rsidR="00E9106B" w:rsidRPr="00E9106B" w:rsidRDefault="00E9106B" w:rsidP="00E9106B">
      <w:pPr>
        <w:keepLines/>
        <w:numPr>
          <w:ilvl w:val="0"/>
          <w:numId w:val="68"/>
        </w:numPr>
        <w:spacing w:before="120" w:after="120"/>
        <w:rPr>
          <w:rFonts w:ascii="Verdana" w:hAnsi="Verdana"/>
          <w:sz w:val="24"/>
          <w:szCs w:val="24"/>
          <w:lang w:val="nl-NL"/>
        </w:rPr>
      </w:pPr>
      <w:r w:rsidRPr="00E9106B">
        <w:rPr>
          <w:rFonts w:ascii="Verdana" w:hAnsi="Verdana" w:cs="Arial"/>
          <w:color w:val="000000"/>
          <w:sz w:val="24"/>
          <w:szCs w:val="24"/>
          <w:lang w:val="nl-NL"/>
        </w:rPr>
        <w:t xml:space="preserve">Deze naam wordt nu nog gebruikt door de </w:t>
      </w:r>
      <w:proofErr w:type="spellStart"/>
      <w:r w:rsidRPr="00E9106B">
        <w:rPr>
          <w:rFonts w:ascii="Verdana" w:hAnsi="Verdana" w:cs="Arial"/>
          <w:color w:val="000000"/>
          <w:sz w:val="24"/>
          <w:szCs w:val="24"/>
          <w:lang w:val="nl-NL"/>
        </w:rPr>
        <w:t>Kaninefaaten</w:t>
      </w:r>
      <w:proofErr w:type="spellEnd"/>
      <w:r w:rsidRPr="00E9106B">
        <w:rPr>
          <w:rFonts w:ascii="Verdana" w:hAnsi="Verdana" w:cs="Arial"/>
          <w:color w:val="000000"/>
          <w:sz w:val="24"/>
          <w:szCs w:val="24"/>
          <w:lang w:val="nl-NL"/>
        </w:rPr>
        <w:t xml:space="preserve">, een van de vier carnavalsvereniging die het dorp telt. </w:t>
      </w:r>
    </w:p>
    <w:p w:rsidR="00642722" w:rsidRDefault="00642722" w:rsidP="00E9106B">
      <w:pPr>
        <w:pStyle w:val="Alinia6"/>
        <w:rPr>
          <w:rStyle w:val="Plaats"/>
          <w:rFonts w:ascii="Verdana" w:hAnsi="Verdana"/>
          <w:szCs w:val="24"/>
        </w:rPr>
      </w:pPr>
    </w:p>
    <w:p w:rsidR="00642722" w:rsidRDefault="00642722" w:rsidP="00E9106B">
      <w:pPr>
        <w:pStyle w:val="Alinia6"/>
        <w:rPr>
          <w:rStyle w:val="Plaats"/>
          <w:rFonts w:ascii="Verdana" w:hAnsi="Verdana"/>
          <w:szCs w:val="24"/>
        </w:rPr>
      </w:pPr>
    </w:p>
    <w:p w:rsidR="00642722" w:rsidRDefault="00642722" w:rsidP="00E9106B">
      <w:pPr>
        <w:pStyle w:val="Alinia6"/>
        <w:rPr>
          <w:rStyle w:val="Plaats"/>
          <w:rFonts w:ascii="Verdana" w:hAnsi="Verdana"/>
          <w:szCs w:val="24"/>
        </w:rPr>
      </w:pPr>
    </w:p>
    <w:p w:rsidR="00642722" w:rsidRDefault="00642722" w:rsidP="00E9106B">
      <w:pPr>
        <w:pStyle w:val="Alinia6"/>
        <w:rPr>
          <w:rStyle w:val="Plaats"/>
          <w:rFonts w:ascii="Verdana" w:hAnsi="Verdana"/>
          <w:szCs w:val="24"/>
        </w:rPr>
      </w:pPr>
    </w:p>
    <w:p w:rsidR="00642722" w:rsidRDefault="00642722" w:rsidP="00E9106B">
      <w:pPr>
        <w:pStyle w:val="Alinia6"/>
        <w:rPr>
          <w:rStyle w:val="Plaats"/>
          <w:rFonts w:ascii="Verdana" w:hAnsi="Verdana"/>
          <w:szCs w:val="24"/>
        </w:rPr>
      </w:pPr>
    </w:p>
    <w:p w:rsidR="00E9106B" w:rsidRPr="00E9106B" w:rsidRDefault="00E9106B" w:rsidP="00E9106B">
      <w:pPr>
        <w:pStyle w:val="Alinia6"/>
        <w:rPr>
          <w:rStyle w:val="Plaats"/>
          <w:rFonts w:ascii="Verdana" w:hAnsi="Verdana"/>
          <w:szCs w:val="24"/>
        </w:rPr>
      </w:pPr>
      <w:r w:rsidRPr="00E9106B">
        <w:rPr>
          <w:rStyle w:val="Plaats"/>
          <w:rFonts w:ascii="Verdana" w:hAnsi="Verdana"/>
          <w:szCs w:val="24"/>
        </w:rPr>
        <w:lastRenderedPageBreak/>
        <w:t>Lisse</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Kom naar de Keukenhof in Lisse!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De jaarlijkse tentoonstelling vindt plaats op een gedeelte van het 19</w:t>
      </w:r>
      <w:r w:rsidRPr="00E9106B">
        <w:rPr>
          <w:rFonts w:ascii="Verdana" w:hAnsi="Verdana"/>
          <w:szCs w:val="24"/>
          <w:vertAlign w:val="superscript"/>
        </w:rPr>
        <w:t>de</w:t>
      </w:r>
      <w:r w:rsidRPr="00E9106B">
        <w:rPr>
          <w:rFonts w:ascii="Verdana" w:hAnsi="Verdana"/>
          <w:szCs w:val="24"/>
        </w:rPr>
        <w:t xml:space="preserve"> eeuwse neogotische kasteel Keukenhof, dat in de plaats kwam van een 17</w:t>
      </w:r>
      <w:r w:rsidRPr="00E9106B">
        <w:rPr>
          <w:rFonts w:ascii="Verdana" w:hAnsi="Verdana"/>
          <w:szCs w:val="24"/>
          <w:vertAlign w:val="superscript"/>
        </w:rPr>
        <w:t>de</w:t>
      </w:r>
      <w:r w:rsidRPr="00E9106B">
        <w:rPr>
          <w:rFonts w:ascii="Verdana" w:hAnsi="Verdana"/>
          <w:szCs w:val="24"/>
        </w:rPr>
        <w:t xml:space="preserve"> eeuws landhuis.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Ook Jacoba van Beieren had hier eens haar jachtslot.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Keukenhof biedt de bezoeker in april en mei een overvloed aan bloeiende bolgewassen, heesters en modeltuinen.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Op de voorlaatste of laatste za</w:t>
      </w:r>
      <w:r w:rsidRPr="00E9106B">
        <w:rPr>
          <w:rFonts w:ascii="Verdana" w:hAnsi="Verdana"/>
          <w:szCs w:val="24"/>
        </w:rPr>
        <w:softHyphen/>
        <w:t>terdag in april wordt het Bloemencorso</w:t>
      </w:r>
      <w:r w:rsidRPr="00E9106B">
        <w:rPr>
          <w:rFonts w:ascii="Verdana" w:hAnsi="Verdana"/>
          <w:i/>
          <w:szCs w:val="24"/>
        </w:rPr>
        <w:t xml:space="preserve"> </w:t>
      </w:r>
      <w:r w:rsidRPr="00E9106B">
        <w:rPr>
          <w:rFonts w:ascii="Verdana" w:hAnsi="Verdana"/>
          <w:szCs w:val="24"/>
        </w:rPr>
        <w:t xml:space="preserve">Bollenstreek gehouden.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praalwagens zijn de donderdag en vrijdag voor het corso te zien in de </w:t>
      </w:r>
      <w:proofErr w:type="spellStart"/>
      <w:r w:rsidRPr="00E9106B">
        <w:rPr>
          <w:rFonts w:ascii="Verdana" w:hAnsi="Verdana"/>
          <w:szCs w:val="24"/>
        </w:rPr>
        <w:t>Hobaho</w:t>
      </w:r>
      <w:r w:rsidRPr="00E9106B">
        <w:rPr>
          <w:rFonts w:ascii="Verdana" w:hAnsi="Verdana"/>
          <w:szCs w:val="24"/>
        </w:rPr>
        <w:softHyphen/>
        <w:t>hallen</w:t>
      </w:r>
      <w:proofErr w:type="spellEnd"/>
      <w:r w:rsidRPr="00E9106B">
        <w:rPr>
          <w:rFonts w:ascii="Verdana" w:hAnsi="Verdana"/>
          <w:szCs w:val="24"/>
        </w:rPr>
        <w:t xml:space="preserve"> en worden de zaterdagavond en zondag na het corso op de boulevard in Noordwijk tentoongesteld.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Eind april zijn in Lisse tevens </w:t>
      </w:r>
      <w:proofErr w:type="spellStart"/>
      <w:r w:rsidRPr="00E9106B">
        <w:rPr>
          <w:rFonts w:ascii="Verdana" w:hAnsi="Verdana"/>
          <w:szCs w:val="24"/>
        </w:rPr>
        <w:t>bloemenmo</w:t>
      </w:r>
      <w:r w:rsidRPr="00E9106B">
        <w:rPr>
          <w:rFonts w:ascii="Verdana" w:hAnsi="Verdana"/>
          <w:szCs w:val="24"/>
        </w:rPr>
        <w:softHyphen/>
        <w:t>zaïeken</w:t>
      </w:r>
      <w:proofErr w:type="spellEnd"/>
      <w:r w:rsidRPr="00E9106B">
        <w:rPr>
          <w:rFonts w:ascii="Verdana" w:hAnsi="Verdana"/>
          <w:szCs w:val="24"/>
        </w:rPr>
        <w:t xml:space="preserve"> en tuin- en gevelversieringen te bezichti</w:t>
      </w:r>
      <w:r w:rsidRPr="00E9106B">
        <w:rPr>
          <w:rFonts w:ascii="Verdana" w:hAnsi="Verdana"/>
          <w:szCs w:val="24"/>
        </w:rPr>
        <w:softHyphen/>
        <w:t xml:space="preserve">gen.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Op de derde zaterdag in oktober heeft de nationale bloembollenmarkt plaats, waar de kwe</w:t>
      </w:r>
      <w:r w:rsidRPr="00E9106B">
        <w:rPr>
          <w:rFonts w:ascii="Verdana" w:hAnsi="Verdana"/>
          <w:szCs w:val="24"/>
        </w:rPr>
        <w:softHyphen/>
        <w:t xml:space="preserve">kers hun bloembollen aan particulieren verkopen.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Slot </w:t>
      </w:r>
      <w:proofErr w:type="spellStart"/>
      <w:r w:rsidRPr="00E9106B">
        <w:rPr>
          <w:rFonts w:ascii="Verdana" w:hAnsi="Verdana"/>
          <w:szCs w:val="24"/>
        </w:rPr>
        <w:t>Dever</w:t>
      </w:r>
      <w:proofErr w:type="spellEnd"/>
      <w:r w:rsidRPr="00E9106B">
        <w:rPr>
          <w:rFonts w:ascii="Verdana" w:hAnsi="Verdana"/>
          <w:i/>
          <w:szCs w:val="24"/>
        </w:rPr>
        <w:t xml:space="preserve"> </w:t>
      </w:r>
      <w:r w:rsidRPr="00E9106B">
        <w:rPr>
          <w:rFonts w:ascii="Verdana" w:hAnsi="Verdana"/>
          <w:szCs w:val="24"/>
        </w:rPr>
        <w:t xml:space="preserve">ligt ten zuiden van de plaats.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Overgeble</w:t>
      </w:r>
      <w:r w:rsidRPr="00E9106B">
        <w:rPr>
          <w:rFonts w:ascii="Verdana" w:hAnsi="Verdana"/>
          <w:szCs w:val="24"/>
        </w:rPr>
        <w:softHyphen/>
        <w:t>ven is een zware, aan een zijde halfronde, toren uit ca. 1400 die in de zeventiger jaren van deze eeuw werd gerestaureerd.</w:t>
      </w:r>
    </w:p>
    <w:p w:rsidR="00E9106B" w:rsidRPr="00E9106B" w:rsidRDefault="00E9106B" w:rsidP="00E9106B">
      <w:pPr>
        <w:keepLines/>
        <w:rPr>
          <w:rFonts w:ascii="Verdana" w:hAnsi="Verdana"/>
          <w:sz w:val="24"/>
          <w:szCs w:val="24"/>
          <w:lang w:val="nl-NL"/>
        </w:rPr>
      </w:pP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E9106B" w:rsidRPr="00642722" w:rsidTr="00642722">
        <w:trPr>
          <w:trHeight w:val="510"/>
        </w:trPr>
        <w:tc>
          <w:tcPr>
            <w:tcW w:w="4311" w:type="pct"/>
            <w:shd w:val="clear" w:color="auto" w:fill="auto"/>
            <w:vAlign w:val="center"/>
            <w:hideMark/>
          </w:tcPr>
          <w:p w:rsidR="00E9106B" w:rsidRPr="00642722" w:rsidRDefault="00E9106B">
            <w:pPr>
              <w:spacing w:line="276" w:lineRule="auto"/>
              <w:rPr>
                <w:rFonts w:ascii="Verdana" w:hAnsi="Verdana"/>
                <w:b/>
                <w:color w:val="0000FF"/>
                <w:sz w:val="24"/>
                <w:szCs w:val="24"/>
                <w:lang w:val="nl-NL"/>
              </w:rPr>
            </w:pPr>
            <w:r w:rsidRPr="00642722">
              <w:rPr>
                <w:rFonts w:ascii="Verdana" w:hAnsi="Verdana"/>
                <w:b/>
                <w:noProof/>
                <w:color w:val="0000FF"/>
                <w:sz w:val="24"/>
                <w:szCs w:val="24"/>
                <w:lang w:val="nl-NL" w:eastAsia="zh-CN"/>
              </w:rPr>
              <w:drawing>
                <wp:inline distT="0" distB="0" distL="0" distR="0" wp14:anchorId="7C394843" wp14:editId="3C963B16">
                  <wp:extent cx="254635" cy="254635"/>
                  <wp:effectExtent l="0" t="0" r="0" b="0"/>
                  <wp:docPr id="10" name="Afbeelding 10" descr="Beschrijving: 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42722">
              <w:rPr>
                <w:rFonts w:ascii="Verdana" w:hAnsi="Verdana"/>
                <w:b/>
                <w:noProof/>
                <w:color w:val="0000FF"/>
                <w:sz w:val="24"/>
                <w:szCs w:val="24"/>
                <w:lang w:val="nl-NL"/>
              </w:rPr>
              <w:t xml:space="preserve"> </w:t>
            </w:r>
            <w:r w:rsidRPr="00642722">
              <w:rPr>
                <w:rFonts w:ascii="Verdana" w:hAnsi="Verdana"/>
                <w:b/>
                <w:noProof/>
                <w:color w:val="0000FF"/>
                <w:sz w:val="24"/>
                <w:szCs w:val="24"/>
                <w:lang w:val="nl-NL" w:eastAsia="zh-CN"/>
              </w:rPr>
              <w:drawing>
                <wp:inline distT="0" distB="0" distL="0" distR="0" wp14:anchorId="6A65817F" wp14:editId="5325E26A">
                  <wp:extent cx="254635" cy="25463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42722">
              <w:rPr>
                <w:rFonts w:ascii="Verdana" w:hAnsi="Verdana"/>
                <w:b/>
                <w:noProof/>
                <w:color w:val="0000FF"/>
                <w:sz w:val="24"/>
                <w:szCs w:val="24"/>
                <w:lang w:val="nl-NL"/>
              </w:rPr>
              <w:t xml:space="preserve"> Sassenheim. Km 8.2</w:t>
            </w:r>
          </w:p>
        </w:tc>
        <w:tc>
          <w:tcPr>
            <w:tcW w:w="689" w:type="pct"/>
            <w:shd w:val="clear" w:color="auto" w:fill="auto"/>
            <w:vAlign w:val="center"/>
            <w:hideMark/>
          </w:tcPr>
          <w:p w:rsidR="00E9106B" w:rsidRPr="00642722" w:rsidRDefault="00E9106B">
            <w:pPr>
              <w:spacing w:line="276" w:lineRule="auto"/>
              <w:jc w:val="center"/>
              <w:rPr>
                <w:rFonts w:ascii="Verdana" w:hAnsi="Verdana"/>
                <w:b/>
                <w:color w:val="0000FF"/>
                <w:sz w:val="24"/>
                <w:szCs w:val="24"/>
                <w:lang w:val="nl-NL"/>
              </w:rPr>
            </w:pPr>
            <w:r w:rsidRPr="00642722">
              <w:rPr>
                <w:rFonts w:ascii="Verdana" w:hAnsi="Verdana"/>
                <w:b/>
                <w:noProof/>
                <w:color w:val="0000FF"/>
                <w:sz w:val="24"/>
                <w:szCs w:val="24"/>
                <w:lang w:val="nl-NL" w:eastAsia="zh-CN"/>
              </w:rPr>
              <w:drawing>
                <wp:inline distT="0" distB="0" distL="0" distR="0" wp14:anchorId="6F6BF152" wp14:editId="1B15B773">
                  <wp:extent cx="357505" cy="230505"/>
                  <wp:effectExtent l="0" t="0" r="4445" b="0"/>
                  <wp:docPr id="8" name="Afbeelding 8"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42722">
              <w:rPr>
                <w:rFonts w:ascii="Verdana" w:hAnsi="Verdana"/>
                <w:b/>
                <w:color w:val="0000FF"/>
                <w:sz w:val="24"/>
                <w:szCs w:val="24"/>
                <w:lang w:val="nl-NL"/>
              </w:rPr>
              <w:t xml:space="preserve">  </w:t>
            </w:r>
          </w:p>
        </w:tc>
      </w:tr>
    </w:tbl>
    <w:p w:rsidR="00E9106B" w:rsidRPr="00E9106B" w:rsidRDefault="00E9106B" w:rsidP="00E9106B">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E9106B" w:rsidRPr="00E9106B" w:rsidTr="00642722">
        <w:trPr>
          <w:trHeight w:val="156"/>
        </w:trPr>
        <w:tc>
          <w:tcPr>
            <w:tcW w:w="2286" w:type="pct"/>
            <w:vMerge w:val="restar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642722">
              <w:rPr>
                <w:rFonts w:ascii="Verdana" w:hAnsi="Verdana"/>
                <w:b/>
                <w:color w:val="000000" w:themeColor="text1"/>
                <w:sz w:val="24"/>
                <w:szCs w:val="24"/>
                <w:lang w:val="nl-NL"/>
              </w:rPr>
              <w:t>Uitrit</w:t>
            </w:r>
            <w:r w:rsidRPr="00E9106B">
              <w:rPr>
                <w:rFonts w:ascii="Verdana" w:hAnsi="Verdana"/>
                <w:b/>
                <w:color w:val="000000" w:themeColor="text1"/>
                <w:sz w:val="24"/>
                <w:szCs w:val="24"/>
                <w:lang w:val="nl-NL"/>
              </w:rPr>
              <w:t>.2 km.5.7 Kaag-Dorp.</w:t>
            </w: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proofErr w:type="spellStart"/>
            <w:r w:rsidRPr="00E9106B">
              <w:rPr>
                <w:rFonts w:ascii="Verdana" w:hAnsi="Verdana"/>
                <w:b/>
                <w:color w:val="000000" w:themeColor="text1"/>
                <w:sz w:val="24"/>
                <w:szCs w:val="24"/>
                <w:lang w:val="nl-NL"/>
              </w:rPr>
              <w:t>Abbenes</w:t>
            </w:r>
            <w:proofErr w:type="spellEnd"/>
            <w:r w:rsidRPr="00E9106B">
              <w:rPr>
                <w:rFonts w:ascii="Verdana" w:hAnsi="Verdana"/>
                <w:b/>
                <w:color w:val="000000" w:themeColor="text1"/>
                <w:sz w:val="24"/>
                <w:szCs w:val="24"/>
                <w:lang w:val="nl-NL"/>
              </w:rPr>
              <w:t>.</w:t>
            </w:r>
          </w:p>
        </w:tc>
        <w:tc>
          <w:tcPr>
            <w:tcW w:w="428" w:type="pct"/>
            <w:vMerge w:val="restart"/>
            <w:shd w:val="clear" w:color="auto" w:fill="auto"/>
            <w:vAlign w:val="center"/>
            <w:hideMark/>
          </w:tcPr>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4C19597C" wp14:editId="038AD4E6">
                  <wp:extent cx="357505" cy="230505"/>
                  <wp:effectExtent l="0" t="0" r="4445" b="0"/>
                  <wp:docPr id="7" name="Afbeelding 7"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r w:rsidR="00E9106B" w:rsidRPr="00E9106B" w:rsidTr="00642722">
        <w:trPr>
          <w:trHeight w:val="155"/>
        </w:trPr>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c>
          <w:tcPr>
            <w:tcW w:w="2286"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Kaag.</w:t>
            </w:r>
          </w:p>
        </w:tc>
        <w:tc>
          <w:tcPr>
            <w:tcW w:w="0" w:type="auto"/>
            <w:vMerge/>
            <w:shd w:val="clear" w:color="auto" w:fill="auto"/>
            <w:vAlign w:val="center"/>
            <w:hideMark/>
          </w:tcPr>
          <w:p w:rsidR="00E9106B" w:rsidRPr="00E9106B" w:rsidRDefault="00E9106B">
            <w:pPr>
              <w:rPr>
                <w:rFonts w:ascii="Verdana" w:hAnsi="Verdana"/>
                <w:b/>
                <w:color w:val="000000" w:themeColor="text1"/>
                <w:sz w:val="24"/>
                <w:szCs w:val="24"/>
                <w:lang w:val="nl-NL"/>
              </w:rPr>
            </w:pPr>
          </w:p>
        </w:tc>
      </w:tr>
    </w:tbl>
    <w:p w:rsidR="00E9106B" w:rsidRPr="00E9106B" w:rsidRDefault="00E9106B" w:rsidP="00E9106B">
      <w:pPr>
        <w:pStyle w:val="Alinia6"/>
        <w:rPr>
          <w:rStyle w:val="Plaats"/>
          <w:rFonts w:ascii="Verdana" w:hAnsi="Verdana"/>
          <w:szCs w:val="24"/>
        </w:rPr>
      </w:pPr>
      <w:r w:rsidRPr="00E9106B">
        <w:rPr>
          <w:rStyle w:val="Plaats"/>
          <w:rFonts w:ascii="Verdana" w:hAnsi="Verdana"/>
          <w:szCs w:val="24"/>
        </w:rPr>
        <w:t>Kaag</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Het is gelegen op een eiland in de </w:t>
      </w:r>
      <w:proofErr w:type="spellStart"/>
      <w:r w:rsidRPr="00E9106B">
        <w:rPr>
          <w:rFonts w:ascii="Verdana" w:hAnsi="Verdana"/>
          <w:szCs w:val="24"/>
        </w:rPr>
        <w:t>Kaagerplassen</w:t>
      </w:r>
      <w:proofErr w:type="spellEnd"/>
      <w:r w:rsidRPr="00E9106B">
        <w:rPr>
          <w:rFonts w:ascii="Verdana" w:hAnsi="Verdana"/>
          <w:szCs w:val="24"/>
        </w:rPr>
        <w:t>, de enige manier om er te komen is met een pontje.</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Het dorp leeft voornamelijk van het toerisme, waarvan het veel belangstelling heeft dankzij de uitgebreide mogelijkheden om te watersporten.</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 xml:space="preserve">De naam </w:t>
      </w:r>
      <w:proofErr w:type="spellStart"/>
      <w:r w:rsidRPr="00E9106B">
        <w:rPr>
          <w:rFonts w:ascii="Verdana" w:hAnsi="Verdana"/>
          <w:szCs w:val="24"/>
        </w:rPr>
        <w:t>Kaghe</w:t>
      </w:r>
      <w:proofErr w:type="spellEnd"/>
      <w:r w:rsidRPr="00E9106B">
        <w:rPr>
          <w:rFonts w:ascii="Verdana" w:hAnsi="Verdana"/>
          <w:szCs w:val="24"/>
        </w:rPr>
        <w:t xml:space="preserve">, wat "buitendijks land" betekent, komt voor het eerst voor in 1308. </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Tot aan het eind van de 16</w:t>
      </w:r>
      <w:r w:rsidRPr="00E9106B">
        <w:rPr>
          <w:rFonts w:ascii="Verdana" w:hAnsi="Verdana"/>
          <w:szCs w:val="24"/>
          <w:vertAlign w:val="superscript"/>
        </w:rPr>
        <w:t>de</w:t>
      </w:r>
      <w:r w:rsidRPr="00E9106B">
        <w:rPr>
          <w:rFonts w:ascii="Verdana" w:hAnsi="Verdana"/>
          <w:szCs w:val="24"/>
        </w:rPr>
        <w:t xml:space="preserve"> eeuw was Kaag het grootste dorp van het gebied Alkemade. </w:t>
      </w:r>
    </w:p>
    <w:p w:rsidR="00E9106B" w:rsidRPr="00E9106B" w:rsidRDefault="00E9106B" w:rsidP="00E9106B">
      <w:pPr>
        <w:pStyle w:val="BusTic1"/>
        <w:keepLines w:val="0"/>
        <w:ind w:left="284" w:hanging="284"/>
        <w:rPr>
          <w:rFonts w:ascii="Verdana" w:hAnsi="Verdana"/>
          <w:b/>
          <w:szCs w:val="24"/>
        </w:rPr>
      </w:pPr>
      <w:r w:rsidRPr="00E9106B">
        <w:rPr>
          <w:rFonts w:ascii="Verdana" w:hAnsi="Verdana"/>
          <w:szCs w:val="24"/>
        </w:rPr>
        <w:t>Doordat het een eiland is, heeft het echter niet veel groeimogelijkheden.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12"/>
        <w:gridCol w:w="5218"/>
        <w:gridCol w:w="890"/>
      </w:tblGrid>
      <w:tr w:rsidR="00642722" w:rsidRPr="00E9106B" w:rsidTr="00642722">
        <w:trPr>
          <w:trHeight w:val="156"/>
        </w:trPr>
        <w:tc>
          <w:tcPr>
            <w:tcW w:w="2069" w:type="pct"/>
            <w:vMerge w:val="restar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 xml:space="preserve">Uitrit.1 km.2.1 Oude </w:t>
            </w:r>
            <w:r w:rsidRPr="00642722">
              <w:rPr>
                <w:rFonts w:ascii="Verdana" w:hAnsi="Verdana"/>
                <w:b/>
                <w:color w:val="000000" w:themeColor="text1"/>
                <w:sz w:val="24"/>
                <w:szCs w:val="24"/>
                <w:lang w:val="nl-NL"/>
              </w:rPr>
              <w:t>Wetering</w:t>
            </w:r>
          </w:p>
        </w:tc>
        <w:tc>
          <w:tcPr>
            <w:tcW w:w="2504" w:type="pct"/>
            <w:shd w:val="clear" w:color="auto" w:fill="auto"/>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Lisse.</w:t>
            </w:r>
          </w:p>
        </w:tc>
        <w:tc>
          <w:tcPr>
            <w:tcW w:w="427" w:type="pct"/>
            <w:vMerge w:val="restart"/>
            <w:shd w:val="clear" w:color="auto" w:fill="auto"/>
            <w:vAlign w:val="center"/>
            <w:hideMark/>
          </w:tcPr>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2B4C7C43" wp14:editId="3047EB16">
                  <wp:extent cx="357505" cy="230505"/>
                  <wp:effectExtent l="0" t="0" r="4445" b="0"/>
                  <wp:docPr id="6" name="Afbeelding 6"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r w:rsidR="00642722" w:rsidRPr="00E9106B" w:rsidTr="00642722">
        <w:trPr>
          <w:trHeight w:val="155"/>
        </w:trPr>
        <w:tc>
          <w:tcPr>
            <w:tcW w:w="2069" w:type="pct"/>
            <w:vMerge/>
            <w:shd w:val="clear" w:color="auto" w:fill="auto"/>
            <w:vAlign w:val="center"/>
            <w:hideMark/>
          </w:tcPr>
          <w:p w:rsidR="00E9106B" w:rsidRPr="00E9106B" w:rsidRDefault="00E9106B">
            <w:pPr>
              <w:rPr>
                <w:rFonts w:ascii="Verdana" w:hAnsi="Verdana"/>
                <w:b/>
                <w:color w:val="000000" w:themeColor="text1"/>
                <w:sz w:val="24"/>
                <w:szCs w:val="24"/>
                <w:lang w:val="nl-NL"/>
              </w:rPr>
            </w:pPr>
          </w:p>
        </w:tc>
        <w:tc>
          <w:tcPr>
            <w:tcW w:w="2504" w:type="pct"/>
            <w:shd w:val="clear" w:color="auto" w:fill="auto"/>
            <w:vAlign w:val="center"/>
            <w:hideMark/>
          </w:tcPr>
          <w:p w:rsidR="00E9106B" w:rsidRPr="00E9106B" w:rsidRDefault="00E9106B" w:rsidP="00642722">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Oude Wetering – Leiden – Leimuiden</w:t>
            </w:r>
          </w:p>
        </w:tc>
        <w:tc>
          <w:tcPr>
            <w:tcW w:w="427" w:type="pct"/>
            <w:vMerge/>
            <w:shd w:val="clear" w:color="auto" w:fill="auto"/>
            <w:vAlign w:val="center"/>
            <w:hideMark/>
          </w:tcPr>
          <w:p w:rsidR="00E9106B" w:rsidRPr="00E9106B" w:rsidRDefault="00E9106B">
            <w:pPr>
              <w:rPr>
                <w:rFonts w:ascii="Verdana" w:hAnsi="Verdana"/>
                <w:b/>
                <w:color w:val="000000" w:themeColor="text1"/>
                <w:sz w:val="24"/>
                <w:szCs w:val="24"/>
                <w:lang w:val="nl-NL"/>
              </w:rPr>
            </w:pPr>
          </w:p>
        </w:tc>
      </w:tr>
    </w:tbl>
    <w:p w:rsidR="00E9106B" w:rsidRPr="00E9106B" w:rsidRDefault="00E9106B" w:rsidP="00E9106B">
      <w:pPr>
        <w:pStyle w:val="Alinia6"/>
        <w:rPr>
          <w:szCs w:val="24"/>
        </w:rPr>
      </w:pPr>
      <w:r w:rsidRPr="00E9106B">
        <w:rPr>
          <w:rStyle w:val="Plaats"/>
          <w:rFonts w:ascii="Verdana" w:hAnsi="Verdana"/>
          <w:szCs w:val="24"/>
        </w:rPr>
        <w:t>Oude Wetering</w:t>
      </w:r>
      <w:r w:rsidRPr="00E9106B">
        <w:rPr>
          <w:szCs w:val="24"/>
        </w:rPr>
        <w:t xml:space="preserve">  ± 4208 inwoners.</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Samen met Roelofarendsveen is het de belangrijkste kern van de gemeente.</w:t>
      </w:r>
    </w:p>
    <w:p w:rsidR="00E9106B" w:rsidRPr="00E9106B" w:rsidRDefault="00E9106B" w:rsidP="00E9106B">
      <w:pPr>
        <w:pStyle w:val="BusTic1"/>
        <w:keepLines w:val="0"/>
        <w:ind w:left="284" w:hanging="284"/>
        <w:rPr>
          <w:rFonts w:ascii="Verdana" w:hAnsi="Verdana"/>
          <w:szCs w:val="24"/>
        </w:rPr>
      </w:pPr>
      <w:r w:rsidRPr="00E9106B">
        <w:rPr>
          <w:rFonts w:ascii="Verdana" w:hAnsi="Verdana"/>
          <w:szCs w:val="24"/>
        </w:rPr>
        <w:t>Een brug verbindt het dorp met Weteringbrug in de Haarlemmermeer.</w:t>
      </w:r>
    </w:p>
    <w:p w:rsidR="00E9106B" w:rsidRPr="00E9106B" w:rsidRDefault="00E9106B" w:rsidP="00E9106B">
      <w:pPr>
        <w:keepLines/>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E9106B" w:rsidRPr="00E9106B" w:rsidTr="00642722">
        <w:trPr>
          <w:trHeight w:val="156"/>
        </w:trPr>
        <w:tc>
          <w:tcPr>
            <w:tcW w:w="2084" w:type="pct"/>
            <w:vMerge w:val="restart"/>
            <w:shd w:val="clear" w:color="auto" w:fill="D9D9D9" w:themeFill="background1" w:themeFillShade="D9"/>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 xml:space="preserve">Knooppunt: </w:t>
            </w:r>
            <w:r w:rsidRPr="00642722">
              <w:rPr>
                <w:rFonts w:ascii="Verdana" w:hAnsi="Verdana"/>
                <w:b/>
                <w:color w:val="000000" w:themeColor="text1"/>
                <w:sz w:val="24"/>
                <w:szCs w:val="24"/>
                <w:lang w:val="nl-NL"/>
              </w:rPr>
              <w:t>Burgerveen</w:t>
            </w:r>
            <w:r w:rsidRPr="00E9106B">
              <w:rPr>
                <w:rFonts w:ascii="Verdana" w:hAnsi="Verdana"/>
                <w:b/>
                <w:color w:val="000000" w:themeColor="text1"/>
                <w:sz w:val="24"/>
                <w:szCs w:val="24"/>
                <w:lang w:val="nl-NL"/>
              </w:rPr>
              <w:t xml:space="preserve">. </w:t>
            </w:r>
          </w:p>
        </w:tc>
        <w:tc>
          <w:tcPr>
            <w:tcW w:w="416" w:type="pct"/>
            <w:vMerge w:val="restart"/>
            <w:vAlign w:val="center"/>
            <w:hideMark/>
          </w:tcPr>
          <w:p w:rsidR="00E9106B" w:rsidRPr="00E9106B" w:rsidRDefault="00E9106B">
            <w:pPr>
              <w:spacing w:line="276" w:lineRule="auto"/>
              <w:jc w:val="center"/>
              <w:rPr>
                <w:rFonts w:ascii="Verdana" w:hAnsi="Verdana" w:cstheme="minorBidi"/>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76F33C2F" wp14:editId="6C58D82C">
                  <wp:extent cx="357505" cy="230505"/>
                  <wp:effectExtent l="0" t="0" r="4445" b="0"/>
                  <wp:docPr id="5" name="Afbeelding 5"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276A0EFD" wp14:editId="2ACDD541">
                  <wp:extent cx="357505" cy="230505"/>
                  <wp:effectExtent l="0" t="0" r="4445" b="0"/>
                  <wp:docPr id="4" name="Afbeelding 4"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schrijving: A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c>
          <w:tcPr>
            <w:tcW w:w="2083" w:type="pct"/>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357AF42F" wp14:editId="48F6732F">
                  <wp:extent cx="357505" cy="230505"/>
                  <wp:effectExtent l="0" t="0" r="4445" b="0"/>
                  <wp:docPr id="3" name="Afbeelding 3"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A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r w:rsidRPr="00E9106B">
              <w:rPr>
                <w:rStyle w:val="Europaweg"/>
                <w:szCs w:val="24"/>
                <w:lang w:val="nl-NL"/>
              </w:rPr>
              <w:t>E19</w:t>
            </w:r>
            <w:r w:rsidRPr="00E9106B">
              <w:rPr>
                <w:rFonts w:ascii="Verdana" w:hAnsi="Verdana"/>
                <w:b/>
                <w:color w:val="000000" w:themeColor="text1"/>
                <w:sz w:val="24"/>
                <w:szCs w:val="24"/>
                <w:lang w:val="nl-NL"/>
              </w:rPr>
              <w:t xml:space="preserve"> </w:t>
            </w:r>
            <w:r w:rsidRPr="00E9106B">
              <w:rPr>
                <w:rStyle w:val="Plaats"/>
                <w:rFonts w:ascii="Verdana" w:hAnsi="Verdana"/>
                <w:szCs w:val="24"/>
                <w:lang w:val="nl-NL"/>
              </w:rPr>
              <w:t>N207</w:t>
            </w:r>
          </w:p>
        </w:tc>
        <w:tc>
          <w:tcPr>
            <w:tcW w:w="417" w:type="pct"/>
            <w:vMerge w:val="restart"/>
            <w:vAlign w:val="center"/>
            <w:hideMark/>
          </w:tcPr>
          <w:p w:rsidR="00E9106B" w:rsidRPr="00E9106B" w:rsidRDefault="00E9106B">
            <w:pPr>
              <w:spacing w:line="276" w:lineRule="auto"/>
              <w:jc w:val="center"/>
              <w:rPr>
                <w:rFonts w:ascii="Verdana" w:hAnsi="Verdana"/>
                <w:b/>
                <w:color w:val="000000" w:themeColor="text1"/>
                <w:sz w:val="24"/>
                <w:szCs w:val="24"/>
                <w:lang w:val="nl-NL"/>
              </w:rPr>
            </w:pPr>
            <w:r w:rsidRPr="00E9106B">
              <w:rPr>
                <w:rFonts w:ascii="Verdana" w:hAnsi="Verdana"/>
                <w:b/>
                <w:noProof/>
                <w:color w:val="000000" w:themeColor="text1"/>
                <w:sz w:val="24"/>
                <w:szCs w:val="24"/>
                <w:lang w:val="nl-NL" w:eastAsia="zh-CN"/>
              </w:rPr>
              <w:drawing>
                <wp:inline distT="0" distB="0" distL="0" distR="0" wp14:anchorId="31ADB02F" wp14:editId="6F4CDA4E">
                  <wp:extent cx="357505" cy="230505"/>
                  <wp:effectExtent l="0" t="0" r="4445" b="0"/>
                  <wp:docPr id="2" name="Afbeelding 2"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9106B">
              <w:rPr>
                <w:rFonts w:ascii="Verdana" w:hAnsi="Verdana"/>
                <w:b/>
                <w:color w:val="000000" w:themeColor="text1"/>
                <w:sz w:val="24"/>
                <w:szCs w:val="24"/>
                <w:lang w:val="nl-NL"/>
              </w:rPr>
              <w:t xml:space="preserve"> </w:t>
            </w:r>
          </w:p>
        </w:tc>
      </w:tr>
      <w:tr w:rsidR="00E9106B" w:rsidRPr="00E9106B" w:rsidTr="00642722">
        <w:trPr>
          <w:trHeight w:val="155"/>
        </w:trPr>
        <w:tc>
          <w:tcPr>
            <w:tcW w:w="0" w:type="auto"/>
            <w:vMerge/>
            <w:shd w:val="clear" w:color="auto" w:fill="D9D9D9" w:themeFill="background1" w:themeFillShade="D9"/>
            <w:vAlign w:val="center"/>
            <w:hideMark/>
          </w:tcPr>
          <w:p w:rsidR="00E9106B" w:rsidRPr="00E9106B" w:rsidRDefault="00E9106B">
            <w:pPr>
              <w:rPr>
                <w:rFonts w:ascii="Verdana" w:hAnsi="Verdana"/>
                <w:b/>
                <w:color w:val="000000" w:themeColor="text1"/>
                <w:sz w:val="24"/>
                <w:szCs w:val="24"/>
                <w:lang w:val="nl-NL"/>
              </w:rPr>
            </w:pPr>
          </w:p>
        </w:tc>
        <w:tc>
          <w:tcPr>
            <w:tcW w:w="0" w:type="auto"/>
            <w:vMerge/>
            <w:vAlign w:val="center"/>
            <w:hideMark/>
          </w:tcPr>
          <w:p w:rsidR="00E9106B" w:rsidRPr="00E9106B" w:rsidRDefault="00E9106B">
            <w:pPr>
              <w:rPr>
                <w:rFonts w:ascii="Verdana" w:hAnsi="Verdana"/>
                <w:b/>
                <w:color w:val="000000" w:themeColor="text1"/>
                <w:sz w:val="24"/>
                <w:szCs w:val="24"/>
                <w:lang w:val="nl-NL"/>
              </w:rPr>
            </w:pPr>
          </w:p>
        </w:tc>
        <w:tc>
          <w:tcPr>
            <w:tcW w:w="2083" w:type="pct"/>
            <w:vAlign w:val="center"/>
            <w:hideMark/>
          </w:tcPr>
          <w:p w:rsidR="00E9106B" w:rsidRPr="00E9106B" w:rsidRDefault="00E9106B">
            <w:pPr>
              <w:spacing w:line="276" w:lineRule="auto"/>
              <w:rPr>
                <w:rFonts w:ascii="Verdana" w:hAnsi="Verdana"/>
                <w:b/>
                <w:color w:val="000000" w:themeColor="text1"/>
                <w:sz w:val="24"/>
                <w:szCs w:val="24"/>
                <w:lang w:val="nl-NL"/>
              </w:rPr>
            </w:pPr>
            <w:r w:rsidRPr="00E9106B">
              <w:rPr>
                <w:rFonts w:ascii="Verdana" w:hAnsi="Verdana"/>
                <w:b/>
                <w:color w:val="000000" w:themeColor="text1"/>
                <w:sz w:val="24"/>
                <w:szCs w:val="24"/>
                <w:lang w:val="nl-NL"/>
              </w:rPr>
              <w:t>Amsterdam –Leimuiden –Nieuw-</w:t>
            </w:r>
            <w:proofErr w:type="spellStart"/>
            <w:r w:rsidRPr="00E9106B">
              <w:rPr>
                <w:rFonts w:ascii="Verdana" w:hAnsi="Verdana"/>
                <w:b/>
                <w:color w:val="000000" w:themeColor="text1"/>
                <w:sz w:val="24"/>
                <w:szCs w:val="24"/>
                <w:lang w:val="nl-NL"/>
              </w:rPr>
              <w:t>Venep</w:t>
            </w:r>
            <w:proofErr w:type="spellEnd"/>
          </w:p>
        </w:tc>
        <w:tc>
          <w:tcPr>
            <w:tcW w:w="0" w:type="auto"/>
            <w:vMerge/>
            <w:vAlign w:val="center"/>
            <w:hideMark/>
          </w:tcPr>
          <w:p w:rsidR="00E9106B" w:rsidRPr="00E9106B" w:rsidRDefault="00E9106B">
            <w:pPr>
              <w:rPr>
                <w:rFonts w:ascii="Verdana" w:hAnsi="Verdana"/>
                <w:b/>
                <w:color w:val="000000" w:themeColor="text1"/>
                <w:sz w:val="24"/>
                <w:szCs w:val="24"/>
                <w:lang w:val="nl-NL"/>
              </w:rPr>
            </w:pPr>
          </w:p>
        </w:tc>
      </w:tr>
    </w:tbl>
    <w:p w:rsidR="00E9106B" w:rsidRDefault="00E9106B" w:rsidP="00E9106B">
      <w:pPr>
        <w:rPr>
          <w:rFonts w:ascii="Verdana" w:hAnsi="Verdana" w:cstheme="minorBidi"/>
          <w:sz w:val="24"/>
          <w:szCs w:val="24"/>
          <w:lang w:val="nl-NL"/>
        </w:rPr>
      </w:pPr>
    </w:p>
    <w:p w:rsidR="00642722" w:rsidRPr="00E9106B" w:rsidRDefault="00642722" w:rsidP="00E9106B">
      <w:pPr>
        <w:rPr>
          <w:rFonts w:ascii="Verdana" w:hAnsi="Verdana" w:cstheme="minorBidi"/>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642722" w:rsidRPr="00642722" w:rsidTr="00642722">
        <w:trPr>
          <w:trHeight w:val="737"/>
        </w:trPr>
        <w:tc>
          <w:tcPr>
            <w:tcW w:w="10399" w:type="dxa"/>
            <w:shd w:val="clear" w:color="auto" w:fill="auto"/>
            <w:vAlign w:val="center"/>
            <w:hideMark/>
          </w:tcPr>
          <w:p w:rsidR="00E9106B" w:rsidRPr="00642722" w:rsidRDefault="00E9106B">
            <w:pPr>
              <w:spacing w:line="276" w:lineRule="auto"/>
              <w:rPr>
                <w:rFonts w:ascii="Verdana" w:hAnsi="Verdana" w:cstheme="minorHAnsi"/>
                <w:b/>
                <w:iCs/>
                <w:color w:val="000000" w:themeColor="text1"/>
                <w:sz w:val="24"/>
                <w:szCs w:val="24"/>
                <w:lang w:val="nl-NL"/>
              </w:rPr>
            </w:pPr>
            <w:r w:rsidRPr="00642722">
              <w:rPr>
                <w:rFonts w:ascii="Verdana" w:hAnsi="Verdana" w:cstheme="minorHAnsi"/>
                <w:b/>
                <w:color w:val="000000" w:themeColor="text1"/>
                <w:sz w:val="24"/>
                <w:szCs w:val="24"/>
                <w:lang w:val="nl-NL"/>
              </w:rPr>
              <w:t xml:space="preserve">Bronvermelding: </w:t>
            </w:r>
            <w:r w:rsidRPr="00642722">
              <w:rPr>
                <w:rFonts w:ascii="Verdana" w:hAnsi="Verdana" w:cstheme="minorHAnsi"/>
                <w:b/>
                <w:iCs/>
                <w:color w:val="000000" w:themeColor="text1"/>
                <w:sz w:val="24"/>
                <w:szCs w:val="24"/>
                <w:lang w:val="nl-NL"/>
              </w:rPr>
              <w:t> </w:t>
            </w:r>
          </w:p>
          <w:tbl>
            <w:tblPr>
              <w:tblW w:w="3001" w:type="pct"/>
              <w:jc w:val="center"/>
              <w:tblCellSpacing w:w="1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ook w:val="04A0" w:firstRow="1" w:lastRow="0" w:firstColumn="1" w:lastColumn="0" w:noHBand="0" w:noVBand="1"/>
            </w:tblPr>
            <w:tblGrid>
              <w:gridCol w:w="1741"/>
              <w:gridCol w:w="4343"/>
            </w:tblGrid>
            <w:tr w:rsidR="00642722" w:rsidRPr="00C04E3E">
              <w:trPr>
                <w:tblCellSpacing w:w="15" w:type="dxa"/>
                <w:jc w:val="center"/>
              </w:trPr>
              <w:tc>
                <w:tcPr>
                  <w:tcW w:w="1708" w:type="dxa"/>
                  <w:tcBorders>
                    <w:top w:val="threeDEmboss" w:sz="6" w:space="0" w:color="auto"/>
                    <w:left w:val="threeDEmboss" w:sz="6" w:space="0" w:color="auto"/>
                    <w:bottom w:val="threeDEmboss" w:sz="6" w:space="0" w:color="auto"/>
                    <w:right w:val="threeDEmboss" w:sz="6" w:space="0" w:color="auto"/>
                  </w:tcBorders>
                  <w:tcMar>
                    <w:top w:w="15" w:type="dxa"/>
                    <w:left w:w="15" w:type="dxa"/>
                    <w:bottom w:w="15" w:type="dxa"/>
                    <w:right w:w="15" w:type="dxa"/>
                  </w:tcMar>
                  <w:vAlign w:val="center"/>
                  <w:hideMark/>
                </w:tcPr>
                <w:p w:rsidR="00E9106B" w:rsidRPr="00642722" w:rsidRDefault="00E9106B">
                  <w:pPr>
                    <w:spacing w:line="276" w:lineRule="auto"/>
                    <w:jc w:val="center"/>
                    <w:rPr>
                      <w:rFonts w:ascii="Verdana" w:hAnsi="Verdana" w:cstheme="minorHAnsi"/>
                      <w:b/>
                      <w:color w:val="000000" w:themeColor="text1"/>
                      <w:sz w:val="24"/>
                      <w:szCs w:val="24"/>
                      <w:lang w:val="nl-NL"/>
                    </w:rPr>
                  </w:pPr>
                  <w:r w:rsidRPr="00642722">
                    <w:rPr>
                      <w:rFonts w:ascii="Verdana" w:hAnsi="Verdana" w:cstheme="minorHAnsi"/>
                      <w:b/>
                      <w:noProof/>
                      <w:color w:val="000000" w:themeColor="text1"/>
                      <w:sz w:val="24"/>
                      <w:szCs w:val="24"/>
                      <w:lang w:val="nl-NL" w:eastAsia="zh-CN"/>
                    </w:rPr>
                    <w:drawing>
                      <wp:inline distT="0" distB="0" distL="0" distR="0" wp14:anchorId="7A83593D" wp14:editId="1C0372EC">
                        <wp:extent cx="262255" cy="278130"/>
                        <wp:effectExtent l="0" t="0" r="4445" b="7620"/>
                        <wp:docPr id="1" name="Afbeelding 1" descr="Beschrijving: Beschrijving: netpic">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netpic">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p>
              </w:tc>
              <w:tc>
                <w:tcPr>
                  <w:tcW w:w="4314" w:type="dxa"/>
                  <w:tcBorders>
                    <w:top w:val="threeDEmboss" w:sz="6" w:space="0" w:color="auto"/>
                    <w:left w:val="threeDEmboss" w:sz="6" w:space="0" w:color="auto"/>
                    <w:bottom w:val="threeDEmboss" w:sz="6" w:space="0" w:color="auto"/>
                    <w:right w:val="threeDEmboss" w:sz="6" w:space="0" w:color="auto"/>
                  </w:tcBorders>
                  <w:tcMar>
                    <w:top w:w="15" w:type="dxa"/>
                    <w:left w:w="15" w:type="dxa"/>
                    <w:bottom w:w="15" w:type="dxa"/>
                    <w:right w:w="15" w:type="dxa"/>
                  </w:tcMar>
                  <w:vAlign w:val="center"/>
                  <w:hideMark/>
                </w:tcPr>
                <w:p w:rsidR="00E9106B" w:rsidRPr="00642722" w:rsidRDefault="00E9106B">
                  <w:pPr>
                    <w:spacing w:line="276" w:lineRule="auto"/>
                    <w:jc w:val="center"/>
                    <w:rPr>
                      <w:rFonts w:ascii="Verdana" w:hAnsi="Verdana" w:cstheme="minorHAnsi"/>
                      <w:b/>
                      <w:color w:val="000000" w:themeColor="text1"/>
                      <w:sz w:val="24"/>
                      <w:szCs w:val="24"/>
                      <w:lang w:val="nl-NL"/>
                    </w:rPr>
                  </w:pPr>
                  <w:r w:rsidRPr="00642722">
                    <w:rPr>
                      <w:rFonts w:ascii="Verdana" w:hAnsi="Verdana" w:cstheme="minorHAnsi"/>
                      <w:b/>
                      <w:iCs/>
                      <w:color w:val="000000" w:themeColor="text1"/>
                      <w:sz w:val="24"/>
                      <w:szCs w:val="24"/>
                      <w:lang w:val="nl-NL"/>
                    </w:rPr>
                    <w:t>Bekijk het verloop van deze snelweg op Autosnelwegen.net</w:t>
                  </w:r>
                </w:p>
              </w:tc>
            </w:tr>
          </w:tbl>
          <w:p w:rsidR="00E9106B" w:rsidRPr="00642722" w:rsidRDefault="00E9106B">
            <w:pPr>
              <w:tabs>
                <w:tab w:val="left" w:pos="2085"/>
                <w:tab w:val="center" w:pos="7312"/>
              </w:tabs>
              <w:spacing w:before="120" w:after="120" w:line="276" w:lineRule="auto"/>
              <w:jc w:val="center"/>
              <w:rPr>
                <w:rFonts w:ascii="Verdana" w:hAnsi="Verdana" w:cstheme="minorHAnsi"/>
                <w:b/>
                <w:iCs/>
                <w:color w:val="000000" w:themeColor="text1"/>
                <w:sz w:val="24"/>
                <w:szCs w:val="24"/>
                <w:lang w:val="nl-NL"/>
              </w:rPr>
            </w:pPr>
            <w:r w:rsidRPr="00642722">
              <w:rPr>
                <w:rFonts w:ascii="Verdana" w:hAnsi="Verdana" w:cstheme="minorHAnsi"/>
                <w:b/>
                <w:iCs/>
                <w:color w:val="000000" w:themeColor="text1"/>
                <w:sz w:val="24"/>
                <w:szCs w:val="24"/>
                <w:lang w:val="nl-NL"/>
              </w:rPr>
              <w:t xml:space="preserve">© 2003-2006 </w:t>
            </w:r>
            <w:proofErr w:type="spellStart"/>
            <w:r w:rsidRPr="00642722">
              <w:rPr>
                <w:rFonts w:ascii="Verdana" w:hAnsi="Verdana" w:cstheme="minorHAnsi"/>
                <w:b/>
                <w:iCs/>
                <w:color w:val="000000" w:themeColor="text1"/>
                <w:sz w:val="24"/>
                <w:szCs w:val="24"/>
                <w:lang w:val="nl-NL"/>
              </w:rPr>
              <w:t>by</w:t>
            </w:r>
            <w:proofErr w:type="spellEnd"/>
            <w:r w:rsidRPr="00642722">
              <w:rPr>
                <w:rFonts w:ascii="Verdana" w:hAnsi="Verdana" w:cstheme="minorHAnsi"/>
                <w:b/>
                <w:iCs/>
                <w:color w:val="000000" w:themeColor="text1"/>
                <w:sz w:val="24"/>
                <w:szCs w:val="24"/>
                <w:lang w:val="nl-NL"/>
              </w:rPr>
              <w:t xml:space="preserve"> Autosnelwegen.nl en R. </w:t>
            </w:r>
            <w:proofErr w:type="spellStart"/>
            <w:r w:rsidRPr="00642722">
              <w:rPr>
                <w:rFonts w:ascii="Verdana" w:hAnsi="Verdana" w:cstheme="minorHAnsi"/>
                <w:b/>
                <w:iCs/>
                <w:color w:val="000000" w:themeColor="text1"/>
                <w:sz w:val="24"/>
                <w:szCs w:val="24"/>
                <w:lang w:val="nl-NL"/>
              </w:rPr>
              <w:t>Walhout</w:t>
            </w:r>
            <w:proofErr w:type="spellEnd"/>
            <w:r w:rsidRPr="00642722">
              <w:rPr>
                <w:rFonts w:ascii="Verdana" w:hAnsi="Verdana" w:cstheme="minorHAnsi"/>
                <w:b/>
                <w:iCs/>
                <w:color w:val="000000" w:themeColor="text1"/>
                <w:sz w:val="24"/>
                <w:szCs w:val="24"/>
                <w:lang w:val="nl-NL"/>
              </w:rPr>
              <w:t xml:space="preserve">.  </w:t>
            </w:r>
          </w:p>
          <w:p w:rsidR="00E9106B" w:rsidRPr="00642722" w:rsidRDefault="00E9106B">
            <w:pPr>
              <w:tabs>
                <w:tab w:val="left" w:pos="2085"/>
                <w:tab w:val="center" w:pos="7312"/>
              </w:tabs>
              <w:spacing w:before="120" w:after="120" w:line="276" w:lineRule="auto"/>
              <w:jc w:val="center"/>
              <w:rPr>
                <w:rFonts w:ascii="Verdana" w:hAnsi="Verdana" w:cstheme="minorHAnsi"/>
                <w:b/>
                <w:iCs/>
                <w:color w:val="000000" w:themeColor="text1"/>
                <w:sz w:val="24"/>
                <w:szCs w:val="24"/>
                <w:lang w:val="nl-NL" w:eastAsia="en-US"/>
              </w:rPr>
            </w:pPr>
            <w:r w:rsidRPr="00642722">
              <w:rPr>
                <w:rFonts w:ascii="Verdana" w:hAnsi="Verdana" w:cstheme="minorHAnsi"/>
                <w:b/>
                <w:iCs/>
                <w:color w:val="000000" w:themeColor="text1"/>
                <w:sz w:val="24"/>
                <w:szCs w:val="24"/>
                <w:lang w:val="nl-NL"/>
              </w:rPr>
              <w:t>Overname van gegevens is toegestaan met bronvermelding.</w:t>
            </w:r>
          </w:p>
          <w:p w:rsidR="00E9106B" w:rsidRPr="00642722" w:rsidRDefault="00E9106B">
            <w:pPr>
              <w:tabs>
                <w:tab w:val="left" w:pos="2085"/>
                <w:tab w:val="center" w:pos="7312"/>
              </w:tabs>
              <w:spacing w:before="120" w:after="120" w:line="276" w:lineRule="auto"/>
              <w:jc w:val="center"/>
              <w:rPr>
                <w:rFonts w:ascii="Verdana" w:hAnsi="Verdana" w:cstheme="minorHAnsi"/>
                <w:bCs/>
                <w:color w:val="000000" w:themeColor="text1"/>
                <w:kern w:val="36"/>
                <w:sz w:val="24"/>
                <w:szCs w:val="24"/>
                <w:lang w:val="nl-NL"/>
              </w:rPr>
            </w:pPr>
            <w:r w:rsidRPr="00642722">
              <w:rPr>
                <w:rFonts w:ascii="Verdana" w:hAnsi="Verdana" w:cstheme="minorHAnsi"/>
                <w:b/>
                <w:iCs/>
                <w:color w:val="000000" w:themeColor="text1"/>
                <w:sz w:val="24"/>
                <w:szCs w:val="24"/>
                <w:lang w:val="nl-NL"/>
              </w:rPr>
              <w:t>Laatste wijziging: 28-10-2006.</w:t>
            </w:r>
          </w:p>
        </w:tc>
      </w:tr>
    </w:tbl>
    <w:p w:rsidR="00E9106B" w:rsidRPr="00E9106B" w:rsidRDefault="00E9106B" w:rsidP="00E9106B">
      <w:pPr>
        <w:rPr>
          <w:rFonts w:ascii="Verdana" w:hAnsi="Verdana" w:cstheme="minorBidi"/>
          <w:sz w:val="24"/>
          <w:szCs w:val="24"/>
          <w:lang w:val="nl-NL"/>
        </w:rPr>
      </w:pPr>
    </w:p>
    <w:p w:rsidR="00E9106B" w:rsidRPr="00E9106B" w:rsidRDefault="00E9106B" w:rsidP="00E9106B">
      <w:pPr>
        <w:rPr>
          <w:rFonts w:ascii="Verdana" w:hAnsi="Verdana"/>
          <w:sz w:val="24"/>
          <w:szCs w:val="24"/>
          <w:lang w:val="nl-NL" w:eastAsia="en-US"/>
        </w:rPr>
      </w:pPr>
    </w:p>
    <w:p w:rsidR="00E9106B" w:rsidRPr="00E9106B" w:rsidRDefault="00E9106B" w:rsidP="00E9106B">
      <w:pPr>
        <w:rPr>
          <w:rFonts w:ascii="Verdana" w:hAnsi="Verdana"/>
          <w:sz w:val="24"/>
          <w:szCs w:val="24"/>
          <w:lang w:val="nl-NL"/>
        </w:rPr>
      </w:pPr>
    </w:p>
    <w:p w:rsidR="00E9106B" w:rsidRPr="00E9106B" w:rsidRDefault="00E9106B" w:rsidP="00E9106B">
      <w:pPr>
        <w:pStyle w:val="Alinia0"/>
        <w:rPr>
          <w:rStyle w:val="Europaweg"/>
          <w:szCs w:val="24"/>
        </w:rPr>
      </w:pPr>
    </w:p>
    <w:p w:rsidR="00E9106B" w:rsidRPr="00E9106B" w:rsidRDefault="00E9106B" w:rsidP="00E9106B">
      <w:pPr>
        <w:rPr>
          <w:rStyle w:val="Uitrit"/>
          <w:rFonts w:cstheme="minorBidi"/>
          <w:szCs w:val="24"/>
          <w:lang w:val="nl-NL"/>
        </w:rPr>
      </w:pPr>
    </w:p>
    <w:p w:rsidR="00A63239" w:rsidRDefault="00A63239" w:rsidP="007A2B79">
      <w:pPr>
        <w:rPr>
          <w:rFonts w:ascii="Verdana" w:hAnsi="Verdana"/>
          <w:sz w:val="24"/>
          <w:szCs w:val="24"/>
          <w:lang w:val="nl-NL"/>
        </w:rPr>
      </w:pPr>
    </w:p>
    <w:sectPr w:rsidR="00A63239" w:rsidSect="007A2B79">
      <w:headerReference w:type="default" r:id="rId17"/>
      <w:footerReference w:type="default" r:id="rId1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3D1" w:rsidRDefault="001513D1" w:rsidP="007A2B79">
      <w:r>
        <w:separator/>
      </w:r>
    </w:p>
  </w:endnote>
  <w:endnote w:type="continuationSeparator" w:id="0">
    <w:p w:rsidR="001513D1" w:rsidRDefault="001513D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04E3E" w:rsidRPr="00C04E3E">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3D1" w:rsidRDefault="001513D1" w:rsidP="007A2B79">
      <w:r>
        <w:separator/>
      </w:r>
    </w:p>
  </w:footnote>
  <w:footnote w:type="continuationSeparator" w:id="0">
    <w:p w:rsidR="001513D1" w:rsidRDefault="001513D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3F372B7E" wp14:editId="428C5571">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642722" w:rsidRPr="00642722">
      <w:rPr>
        <w:rFonts w:ascii="Comic Sans MS" w:hAnsi="Comic Sans MS"/>
        <w:b/>
        <w:noProof/>
        <w:color w:val="0000FF"/>
        <w:sz w:val="28"/>
        <w:szCs w:val="28"/>
        <w:lang w:val="nl-NL" w:eastAsia="zh-CN"/>
      </w:rPr>
      <w:drawing>
        <wp:inline distT="0" distB="0" distL="0" distR="0" wp14:anchorId="1CB6B3A2" wp14:editId="281610B0">
          <wp:extent cx="358140" cy="226695"/>
          <wp:effectExtent l="19050" t="0" r="3810" b="0"/>
          <wp:docPr id="44" name="Afbeelding 44" descr="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ustic.nl/Web%20Pagina%20Informatie%20autowegen/Buttons%20autowegen/A44.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42722">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004294C"/>
    <w:multiLevelType w:val="hybridMultilevel"/>
    <w:tmpl w:val="EE5CF4B4"/>
    <w:lvl w:ilvl="0" w:tplc="1E6C5738">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60536D6"/>
    <w:multiLevelType w:val="hybridMultilevel"/>
    <w:tmpl w:val="D93C692C"/>
    <w:lvl w:ilvl="0" w:tplc="1E6C5738">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3">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7">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4"/>
  </w:num>
  <w:num w:numId="3">
    <w:abstractNumId w:val="28"/>
  </w:num>
  <w:num w:numId="4">
    <w:abstractNumId w:val="13"/>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33"/>
  </w:num>
  <w:num w:numId="68">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513D1"/>
    <w:rsid w:val="001B0768"/>
    <w:rsid w:val="001D64BE"/>
    <w:rsid w:val="002221B7"/>
    <w:rsid w:val="00275D6D"/>
    <w:rsid w:val="002A65F5"/>
    <w:rsid w:val="002B29A5"/>
    <w:rsid w:val="002F52DB"/>
    <w:rsid w:val="002F6A8B"/>
    <w:rsid w:val="00330EC1"/>
    <w:rsid w:val="00343FFB"/>
    <w:rsid w:val="00375508"/>
    <w:rsid w:val="003B734B"/>
    <w:rsid w:val="004435A4"/>
    <w:rsid w:val="004B0A15"/>
    <w:rsid w:val="004F49EB"/>
    <w:rsid w:val="00522CF5"/>
    <w:rsid w:val="00553B72"/>
    <w:rsid w:val="005D0E3B"/>
    <w:rsid w:val="006226E1"/>
    <w:rsid w:val="00630A26"/>
    <w:rsid w:val="00642722"/>
    <w:rsid w:val="00687CFF"/>
    <w:rsid w:val="00695640"/>
    <w:rsid w:val="006A4E41"/>
    <w:rsid w:val="006B0288"/>
    <w:rsid w:val="006B6011"/>
    <w:rsid w:val="006C3B72"/>
    <w:rsid w:val="00732328"/>
    <w:rsid w:val="00762F5A"/>
    <w:rsid w:val="007854B0"/>
    <w:rsid w:val="007A2B79"/>
    <w:rsid w:val="007C5E0F"/>
    <w:rsid w:val="007E779C"/>
    <w:rsid w:val="0083246E"/>
    <w:rsid w:val="00862C18"/>
    <w:rsid w:val="00867836"/>
    <w:rsid w:val="008D0BAE"/>
    <w:rsid w:val="009F1975"/>
    <w:rsid w:val="00A63239"/>
    <w:rsid w:val="00A63BD1"/>
    <w:rsid w:val="00A644E1"/>
    <w:rsid w:val="00A8267D"/>
    <w:rsid w:val="00AA7E3C"/>
    <w:rsid w:val="00AD1C0A"/>
    <w:rsid w:val="00B6539F"/>
    <w:rsid w:val="00B76B49"/>
    <w:rsid w:val="00BC7C6A"/>
    <w:rsid w:val="00BD0AC1"/>
    <w:rsid w:val="00BF56E5"/>
    <w:rsid w:val="00C04E3E"/>
    <w:rsid w:val="00C075CE"/>
    <w:rsid w:val="00C56E7A"/>
    <w:rsid w:val="00C65AE8"/>
    <w:rsid w:val="00C75D61"/>
    <w:rsid w:val="00CA408D"/>
    <w:rsid w:val="00CB7D9C"/>
    <w:rsid w:val="00D01349"/>
    <w:rsid w:val="00D51E15"/>
    <w:rsid w:val="00D963B6"/>
    <w:rsid w:val="00DC16E0"/>
    <w:rsid w:val="00DE3CD7"/>
    <w:rsid w:val="00E632BB"/>
    <w:rsid w:val="00E64F59"/>
    <w:rsid w:val="00E760C6"/>
    <w:rsid w:val="00E83D9B"/>
    <w:rsid w:val="00E9106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autoRedefine/>
    <w:qFormat/>
    <w:rsid w:val="00E9106B"/>
    <w:pPr>
      <w:keepLines/>
      <w:numPr>
        <w:numId w:val="66"/>
      </w:numPr>
      <w:spacing w:before="120" w:after="120"/>
    </w:pPr>
    <w:rPr>
      <w:rFonts w:ascii="Comic Sans MS" w:eastAsiaTheme="minorHAnsi" w:hAnsi="Comic Sans MS" w:cstheme="minorBidi"/>
      <w:color w:val="000000"/>
      <w:sz w:val="24"/>
      <w:szCs w:val="22"/>
      <w:lang w:val="nl-NL" w:eastAsia="en-US"/>
    </w:rPr>
  </w:style>
  <w:style w:type="paragraph" w:customStyle="1" w:styleId="Cambria">
    <w:name w:val="Cambria"/>
    <w:basedOn w:val="Standaard"/>
    <w:autoRedefine/>
    <w:qFormat/>
    <w:rsid w:val="00E9106B"/>
    <w:pPr>
      <w:jc w:val="center"/>
    </w:pPr>
    <w:rPr>
      <w:rFonts w:asciiTheme="majorHAnsi" w:eastAsiaTheme="minorHAnsi" w:hAnsiTheme="majorHAnsi" w:cstheme="minorBidi"/>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autoRedefine/>
    <w:qFormat/>
    <w:rsid w:val="00E9106B"/>
    <w:pPr>
      <w:keepLines/>
      <w:numPr>
        <w:numId w:val="66"/>
      </w:numPr>
      <w:spacing w:before="120" w:after="120"/>
    </w:pPr>
    <w:rPr>
      <w:rFonts w:ascii="Comic Sans MS" w:eastAsiaTheme="minorHAnsi" w:hAnsi="Comic Sans MS" w:cstheme="minorBidi"/>
      <w:color w:val="000000"/>
      <w:sz w:val="24"/>
      <w:szCs w:val="22"/>
      <w:lang w:val="nl-NL" w:eastAsia="en-US"/>
    </w:rPr>
  </w:style>
  <w:style w:type="paragraph" w:customStyle="1" w:styleId="Cambria">
    <w:name w:val="Cambria"/>
    <w:basedOn w:val="Standaard"/>
    <w:autoRedefine/>
    <w:qFormat/>
    <w:rsid w:val="00E9106B"/>
    <w:pPr>
      <w:jc w:val="center"/>
    </w:pPr>
    <w:rPr>
      <w:rFonts w:asciiTheme="majorHAnsi" w:eastAsiaTheme="minorHAnsi" w:hAnsiTheme="majorHAnsi" w:cstheme="minorBidi"/>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021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autosnelwegen.net/a2.html"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9.gif"/><Relationship Id="rId2" Type="http://schemas.openxmlformats.org/officeDocument/2006/relationships/hyperlink" Target="http://www.marc-mondorf.de/a44.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1734</Words>
  <Characters>9540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2011-10-21T09:12:00Z</cp:lastPrinted>
  <dcterms:created xsi:type="dcterms:W3CDTF">2011-10-27T06:32:00Z</dcterms:created>
  <dcterms:modified xsi:type="dcterms:W3CDTF">2011-10-29T08:58:00Z</dcterms:modified>
</cp:coreProperties>
</file>