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B79" w:rsidRDefault="007A2B79" w:rsidP="00317824">
      <w:pPr>
        <w:jc w:val="center"/>
        <w:rPr>
          <w:rFonts w:ascii="Verdana" w:hAnsi="Verdana"/>
          <w:b/>
          <w:bCs/>
          <w:sz w:val="96"/>
          <w:szCs w:val="96"/>
          <w:lang w:val="se-NO"/>
        </w:rPr>
      </w:pPr>
      <w:r w:rsidRPr="00A253CA">
        <w:rPr>
          <w:rFonts w:ascii="Verdana" w:hAnsi="Verdana"/>
          <w:b/>
          <w:bCs/>
          <w:sz w:val="96"/>
          <w:szCs w:val="96"/>
          <w:lang w:val="se-NO"/>
        </w:rPr>
        <w:t xml:space="preserve">Autosnelweg </w:t>
      </w:r>
      <w:r w:rsidR="001C62A0" w:rsidRPr="00A253CA">
        <w:rPr>
          <w:rFonts w:ascii="Verdana" w:hAnsi="Verdana"/>
          <w:b/>
          <w:bCs/>
          <w:noProof/>
          <w:sz w:val="96"/>
          <w:szCs w:val="96"/>
          <w:lang w:val="nl-NL"/>
        </w:rPr>
        <w:drawing>
          <wp:inline distT="0" distB="0" distL="0" distR="0">
            <wp:extent cx="900000" cy="540000"/>
            <wp:effectExtent l="0" t="0" r="0" b="0"/>
            <wp:docPr id="1" name="Afbeelding 1" descr="E134 N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134 NO.svg">
                      <a:hlinkClick r:id="rId8"/>
                    </pic:cNvPr>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0000" cy="540000"/>
                    </a:xfrm>
                    <a:prstGeom prst="rect">
                      <a:avLst/>
                    </a:prstGeom>
                    <a:noFill/>
                    <a:ln>
                      <a:noFill/>
                    </a:ln>
                  </pic:spPr>
                </pic:pic>
              </a:graphicData>
            </a:graphic>
          </wp:inline>
        </w:drawing>
      </w:r>
    </w:p>
    <w:p w:rsidR="00925DAD" w:rsidRPr="00A253CA" w:rsidRDefault="00925DAD" w:rsidP="00317824">
      <w:pPr>
        <w:jc w:val="center"/>
        <w:rPr>
          <w:rStyle w:val="Europaweg"/>
          <w:sz w:val="96"/>
          <w:szCs w:val="96"/>
          <w:lang w:val="se-NO"/>
        </w:rPr>
      </w:pPr>
    </w:p>
    <w:p w:rsidR="003F6B2F" w:rsidRPr="00A253CA" w:rsidRDefault="00925DAD" w:rsidP="007A2B79">
      <w:pPr>
        <w:jc w:val="center"/>
        <w:rPr>
          <w:rFonts w:ascii="Verdana" w:hAnsi="Verdana"/>
          <w:b/>
          <w:bCs/>
          <w:sz w:val="72"/>
          <w:szCs w:val="72"/>
          <w:lang w:val="se-NO"/>
        </w:rPr>
      </w:pPr>
      <w:bookmarkStart w:id="0" w:name="_GoBack"/>
      <w:r w:rsidRPr="00925DAD">
        <w:rPr>
          <w:rFonts w:ascii="Verdana" w:hAnsi="Verdana"/>
          <w:b/>
          <w:bCs/>
          <w:sz w:val="72"/>
          <w:szCs w:val="72"/>
          <w:lang w:val="se-NO"/>
        </w:rPr>
        <w:drawing>
          <wp:inline distT="0" distB="0" distL="0" distR="0" wp14:anchorId="3A99D5D4" wp14:editId="16E5799B">
            <wp:extent cx="6479540" cy="3738880"/>
            <wp:effectExtent l="95250" t="95250" r="92710" b="11379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79540" cy="373888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bookmarkEnd w:id="0"/>
    </w:p>
    <w:p w:rsidR="001C62A0" w:rsidRDefault="001C62A0" w:rsidP="007A2B79">
      <w:pPr>
        <w:jc w:val="center"/>
        <w:rPr>
          <w:rFonts w:ascii="Verdana" w:hAnsi="Verdana"/>
          <w:b/>
          <w:bCs/>
          <w:sz w:val="72"/>
          <w:szCs w:val="72"/>
          <w:lang w:val="se-NO"/>
        </w:rPr>
      </w:pPr>
    </w:p>
    <w:p w:rsidR="00925DAD" w:rsidRDefault="00925DAD" w:rsidP="007A2B79">
      <w:pPr>
        <w:jc w:val="center"/>
        <w:rPr>
          <w:rFonts w:ascii="Verdana" w:hAnsi="Verdana"/>
          <w:b/>
          <w:bCs/>
          <w:sz w:val="72"/>
          <w:szCs w:val="72"/>
          <w:lang w:val="se-NO"/>
        </w:rPr>
      </w:pPr>
    </w:p>
    <w:p w:rsidR="00925DAD" w:rsidRDefault="00925DAD" w:rsidP="007A2B79">
      <w:pPr>
        <w:jc w:val="center"/>
        <w:rPr>
          <w:rFonts w:ascii="Verdana" w:hAnsi="Verdana"/>
          <w:b/>
          <w:bCs/>
          <w:sz w:val="72"/>
          <w:szCs w:val="72"/>
          <w:lang w:val="se-NO"/>
        </w:rPr>
      </w:pPr>
    </w:p>
    <w:p w:rsidR="00925DAD" w:rsidRPr="00A253CA" w:rsidRDefault="00925DAD" w:rsidP="007A2B79">
      <w:pPr>
        <w:jc w:val="center"/>
        <w:rPr>
          <w:rFonts w:ascii="Verdana" w:hAnsi="Verdana"/>
          <w:b/>
          <w:bCs/>
          <w:sz w:val="72"/>
          <w:szCs w:val="72"/>
          <w:lang w:val="se-NO"/>
        </w:rPr>
      </w:pPr>
    </w:p>
    <w:p w:rsidR="007A2B79" w:rsidRPr="00A253CA" w:rsidRDefault="001C62A0" w:rsidP="003F6B2F">
      <w:pPr>
        <w:jc w:val="center"/>
        <w:rPr>
          <w:rFonts w:ascii="Verdana" w:hAnsi="Verdana"/>
          <w:b/>
          <w:bCs/>
          <w:sz w:val="72"/>
          <w:szCs w:val="72"/>
          <w:lang w:val="se-NO"/>
        </w:rPr>
      </w:pPr>
      <w:r w:rsidRPr="00A253CA">
        <w:rPr>
          <w:rFonts w:ascii="Verdana" w:hAnsi="Verdana"/>
          <w:b/>
          <w:bCs/>
          <w:sz w:val="72"/>
          <w:szCs w:val="72"/>
          <w:lang w:val="se-NO"/>
        </w:rPr>
        <w:t>Haugesund – Drammen</w:t>
      </w:r>
    </w:p>
    <w:p w:rsidR="007333FF" w:rsidRPr="00A253CA" w:rsidRDefault="007333FF" w:rsidP="007333FF">
      <w:pPr>
        <w:pStyle w:val="Alinia6"/>
        <w:rPr>
          <w:lang w:val="se-NO"/>
        </w:rPr>
      </w:pPr>
      <w:r w:rsidRPr="00A253CA">
        <w:rPr>
          <w:noProof/>
        </w:rPr>
        <w:lastRenderedPageBreak/>
        <w:drawing>
          <wp:inline distT="0" distB="0" distL="0" distR="0" wp14:anchorId="38B0E184" wp14:editId="74C86A41">
            <wp:extent cx="252000" cy="252000"/>
            <wp:effectExtent l="0" t="0" r="0" b="0"/>
            <wp:docPr id="22" name="Afbeelding 22" descr="Znak D7.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Znak D7.svg">
                      <a:hlinkClick r:id="rId11" tooltip="&quot;Autoweg&quot;"/>
                    </pic:cNvPr>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sidRPr="00A253CA">
        <w:rPr>
          <w:color w:val="000000" w:themeColor="text1"/>
          <w:lang w:val="se-NO"/>
        </w:rPr>
        <w:t xml:space="preserve">  </w:t>
      </w:r>
      <w:r w:rsidRPr="00A253CA">
        <w:rPr>
          <w:lang w:val="se-NO"/>
        </w:rPr>
        <w:t>Autoweg (</w:t>
      </w:r>
      <w:r w:rsidRPr="00A253CA">
        <w:rPr>
          <w:iCs/>
          <w:lang w:val="se-NO"/>
        </w:rPr>
        <w:t>Motortrafikkvei</w:t>
      </w:r>
      <w:r w:rsidRPr="00A253CA">
        <w:rPr>
          <w:lang w:val="se-NO"/>
        </w:rPr>
        <w:t xml:space="preserve">) </w:t>
      </w:r>
      <w:r w:rsidRPr="00A253CA">
        <w:rPr>
          <w:lang w:val="se-NO"/>
        </w:rPr>
        <w:br/>
      </w:r>
    </w:p>
    <w:p w:rsidR="007333FF" w:rsidRPr="00A253CA" w:rsidRDefault="007333FF" w:rsidP="007333FF">
      <w:pPr>
        <w:pStyle w:val="Alinia6"/>
        <w:rPr>
          <w:lang w:val="se-NO"/>
        </w:rPr>
      </w:pPr>
      <w:r w:rsidRPr="00A253CA">
        <w:rPr>
          <w:noProof/>
          <w:color w:val="000000" w:themeColor="text1"/>
        </w:rPr>
        <w:drawing>
          <wp:inline distT="0" distB="0" distL="0" distR="0" wp14:anchorId="47A12FA2" wp14:editId="0DAD229C">
            <wp:extent cx="252000" cy="252000"/>
            <wp:effectExtent l="0" t="0" r="0" b="0"/>
            <wp:docPr id="230" name="Afbeelding 230" descr="motorve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motorvei">
                      <a:hlinkClick r:id="rId13" tooltip="&quot;motorvei&quot;"/>
                    </pic:cNvPr>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sidRPr="00A253CA">
        <w:rPr>
          <w:lang w:val="se-NO"/>
        </w:rPr>
        <w:t xml:space="preserve">  Snelweg (</w:t>
      </w:r>
      <w:r w:rsidRPr="00A253CA">
        <w:rPr>
          <w:iCs/>
          <w:lang w:val="se-NO"/>
        </w:rPr>
        <w:t>Motorvei</w:t>
      </w:r>
      <w:r w:rsidRPr="00A253CA">
        <w:rPr>
          <w:lang w:val="se-NO"/>
        </w:rPr>
        <w:t>)</w:t>
      </w:r>
    </w:p>
    <w:p w:rsidR="007333FF" w:rsidRPr="00A253CA" w:rsidRDefault="007333FF" w:rsidP="007333FF">
      <w:pPr>
        <w:rPr>
          <w:rFonts w:ascii="Verdana" w:hAnsi="Verdana"/>
          <w:bCs/>
          <w:sz w:val="24"/>
          <w:szCs w:val="24"/>
          <w:lang w:val="se-NO"/>
        </w:rPr>
      </w:pPr>
    </w:p>
    <w:p w:rsidR="001C62A0" w:rsidRPr="00A253CA" w:rsidRDefault="001C62A0" w:rsidP="001C62A0">
      <w:pPr>
        <w:pStyle w:val="BusTic"/>
        <w:keepLines/>
        <w:rPr>
          <w:bCs/>
          <w:szCs w:val="24"/>
          <w:lang w:val="se-NO"/>
        </w:rPr>
      </w:pPr>
      <w:r w:rsidRPr="00A253CA">
        <w:rPr>
          <w:bCs/>
          <w:szCs w:val="24"/>
          <w:lang w:val="se-NO"/>
        </w:rPr>
        <w:t xml:space="preserve">De E134 is een Europese weg in Noorwegen, gelegen in het zuiden van het land. </w:t>
      </w:r>
    </w:p>
    <w:p w:rsidR="001C62A0" w:rsidRPr="00A253CA" w:rsidRDefault="001C62A0" w:rsidP="001C62A0">
      <w:pPr>
        <w:pStyle w:val="BusTic"/>
        <w:keepLines/>
        <w:rPr>
          <w:bCs/>
          <w:szCs w:val="24"/>
          <w:lang w:val="se-NO"/>
        </w:rPr>
      </w:pPr>
      <w:r w:rsidRPr="00A253CA">
        <w:rPr>
          <w:bCs/>
          <w:szCs w:val="24"/>
          <w:lang w:val="se-NO"/>
        </w:rPr>
        <w:t xml:space="preserve">De weg vormt een oost-westroute vanaf Haugesund aan de westkust tot aan Drammen, niet ver van Oslo. </w:t>
      </w:r>
    </w:p>
    <w:p w:rsidR="001C62A0" w:rsidRPr="00A253CA" w:rsidRDefault="001C62A0" w:rsidP="001C62A0">
      <w:pPr>
        <w:pStyle w:val="BusTic"/>
        <w:keepLines/>
        <w:rPr>
          <w:bCs/>
          <w:szCs w:val="24"/>
          <w:lang w:val="se-NO"/>
        </w:rPr>
      </w:pPr>
      <w:r w:rsidRPr="00A253CA">
        <w:rPr>
          <w:bCs/>
          <w:szCs w:val="24"/>
          <w:lang w:val="se-NO"/>
        </w:rPr>
        <w:t xml:space="preserve">De route voert door een afgelegen deel van zuid-Noorwegen, afgezien van begin en eindpunt liggen er nauwelijks plaatsen van belang op de route. </w:t>
      </w:r>
    </w:p>
    <w:p w:rsidR="001C62A0" w:rsidRPr="00A253CA" w:rsidRDefault="001C62A0" w:rsidP="001C62A0">
      <w:pPr>
        <w:pStyle w:val="BusTic"/>
        <w:keepLines/>
        <w:rPr>
          <w:bCs/>
          <w:szCs w:val="24"/>
          <w:lang w:val="se-NO"/>
        </w:rPr>
      </w:pPr>
      <w:r w:rsidRPr="00A253CA">
        <w:rPr>
          <w:bCs/>
          <w:szCs w:val="24"/>
          <w:lang w:val="se-NO"/>
        </w:rPr>
        <w:t xml:space="preserve">Wel zijn er veel tunnels. </w:t>
      </w:r>
    </w:p>
    <w:p w:rsidR="001C62A0" w:rsidRPr="00A253CA" w:rsidRDefault="001C62A0" w:rsidP="001C62A0">
      <w:pPr>
        <w:pStyle w:val="BusTic"/>
        <w:keepLines/>
        <w:rPr>
          <w:bCs/>
          <w:szCs w:val="24"/>
          <w:lang w:val="se-NO"/>
        </w:rPr>
      </w:pPr>
      <w:r w:rsidRPr="00A253CA">
        <w:rPr>
          <w:bCs/>
          <w:szCs w:val="24"/>
          <w:lang w:val="se-NO"/>
        </w:rPr>
        <w:t xml:space="preserve">De weg is 409 kilometer lang. </w:t>
      </w:r>
    </w:p>
    <w:p w:rsidR="001C62A0" w:rsidRPr="00A253CA" w:rsidRDefault="001C62A0" w:rsidP="001C62A0">
      <w:pPr>
        <w:pStyle w:val="BusTic"/>
        <w:keepLines/>
        <w:numPr>
          <w:ilvl w:val="0"/>
          <w:numId w:val="0"/>
        </w:numPr>
        <w:rPr>
          <w:bCs/>
          <w:szCs w:val="24"/>
          <w:lang w:val="se-NO"/>
        </w:rPr>
      </w:pPr>
    </w:p>
    <w:p w:rsidR="001C62A0" w:rsidRPr="00A253CA" w:rsidRDefault="001C62A0" w:rsidP="001C62A0">
      <w:pPr>
        <w:pStyle w:val="BusTic"/>
        <w:keepLines/>
        <w:numPr>
          <w:ilvl w:val="0"/>
          <w:numId w:val="0"/>
        </w:numPr>
        <w:rPr>
          <w:bCs/>
          <w:szCs w:val="24"/>
          <w:lang w:val="se-NO"/>
        </w:rPr>
      </w:pPr>
      <w:r w:rsidRPr="00A253CA">
        <w:rPr>
          <w:b/>
          <w:bCs/>
          <w:szCs w:val="24"/>
          <w:lang w:val="se-NO"/>
        </w:rPr>
        <w:t>Routebeschrijving</w:t>
      </w:r>
    </w:p>
    <w:p w:rsidR="001C62A0" w:rsidRPr="00A253CA" w:rsidRDefault="001C62A0" w:rsidP="001C62A0">
      <w:pPr>
        <w:pStyle w:val="BusTic"/>
        <w:keepLines/>
        <w:rPr>
          <w:bCs/>
          <w:szCs w:val="24"/>
          <w:lang w:val="se-NO"/>
        </w:rPr>
      </w:pPr>
      <w:r w:rsidRPr="00A253CA">
        <w:rPr>
          <w:bCs/>
          <w:szCs w:val="24"/>
          <w:lang w:val="se-NO"/>
        </w:rPr>
        <w:t xml:space="preserve">De E134 begint in de 34.000 inwoners tellende stad Haugesund. </w:t>
      </w:r>
    </w:p>
    <w:p w:rsidR="001C62A0" w:rsidRPr="00A253CA" w:rsidRDefault="001C62A0" w:rsidP="001C62A0">
      <w:pPr>
        <w:pStyle w:val="BusTic"/>
        <w:keepLines/>
        <w:rPr>
          <w:bCs/>
          <w:szCs w:val="24"/>
          <w:lang w:val="se-NO"/>
        </w:rPr>
      </w:pPr>
      <w:r w:rsidRPr="00A253CA">
        <w:rPr>
          <w:bCs/>
          <w:szCs w:val="24"/>
          <w:lang w:val="se-NO"/>
        </w:rPr>
        <w:t xml:space="preserve">Men kruist er de E39, de kustroute naar Bergen. </w:t>
      </w:r>
    </w:p>
    <w:p w:rsidR="001C62A0" w:rsidRPr="00A253CA" w:rsidRDefault="001C62A0" w:rsidP="001C62A0">
      <w:pPr>
        <w:pStyle w:val="BusTic"/>
        <w:keepLines/>
        <w:rPr>
          <w:bCs/>
          <w:szCs w:val="24"/>
          <w:lang w:val="se-NO"/>
        </w:rPr>
      </w:pPr>
      <w:r w:rsidRPr="00A253CA">
        <w:rPr>
          <w:bCs/>
          <w:szCs w:val="24"/>
          <w:lang w:val="se-NO"/>
        </w:rPr>
        <w:t xml:space="preserve">De weg voert deels ongelijkvloers door Haugesund, en is ook een tolweg. </w:t>
      </w:r>
    </w:p>
    <w:p w:rsidR="001C62A0" w:rsidRPr="00A253CA" w:rsidRDefault="001C62A0" w:rsidP="001C62A0">
      <w:pPr>
        <w:pStyle w:val="BusTic"/>
        <w:keepLines/>
        <w:rPr>
          <w:bCs/>
          <w:szCs w:val="24"/>
          <w:lang w:val="se-NO"/>
        </w:rPr>
      </w:pPr>
      <w:r w:rsidRPr="00A253CA">
        <w:rPr>
          <w:bCs/>
          <w:szCs w:val="24"/>
          <w:lang w:val="se-NO"/>
        </w:rPr>
        <w:t xml:space="preserve">De bergen rond Haugesund zijn niet zo heel hoog, veelal een paar honderd meter. </w:t>
      </w:r>
    </w:p>
    <w:p w:rsidR="001C62A0" w:rsidRPr="00A253CA" w:rsidRDefault="001C62A0" w:rsidP="001C62A0">
      <w:pPr>
        <w:pStyle w:val="BusTic"/>
        <w:keepLines/>
        <w:rPr>
          <w:bCs/>
          <w:szCs w:val="24"/>
          <w:lang w:val="se-NO"/>
        </w:rPr>
      </w:pPr>
      <w:r w:rsidRPr="00A253CA">
        <w:rPr>
          <w:bCs/>
          <w:szCs w:val="24"/>
          <w:lang w:val="se-NO"/>
        </w:rPr>
        <w:t xml:space="preserve">De E134 voert eerst in noordoostelijke richting, vlak langs het Akrafjord. </w:t>
      </w:r>
    </w:p>
    <w:p w:rsidR="001C62A0" w:rsidRPr="00A253CA" w:rsidRDefault="001C62A0" w:rsidP="001C62A0">
      <w:pPr>
        <w:pStyle w:val="BusTic"/>
        <w:keepLines/>
        <w:rPr>
          <w:bCs/>
          <w:szCs w:val="24"/>
          <w:lang w:val="se-NO"/>
        </w:rPr>
      </w:pPr>
      <w:r w:rsidRPr="00A253CA">
        <w:rPr>
          <w:bCs/>
          <w:szCs w:val="24"/>
          <w:lang w:val="se-NO"/>
        </w:rPr>
        <w:t xml:space="preserve">De smalle kustroute is op sommige plekken vervangen door lange tunnels. </w:t>
      </w:r>
    </w:p>
    <w:p w:rsidR="001C62A0" w:rsidRPr="00A253CA" w:rsidRDefault="001C62A0" w:rsidP="001C62A0">
      <w:pPr>
        <w:pStyle w:val="BusTic"/>
        <w:keepLines/>
        <w:rPr>
          <w:bCs/>
          <w:szCs w:val="24"/>
          <w:lang w:val="se-NO"/>
        </w:rPr>
      </w:pPr>
      <w:r w:rsidRPr="00A253CA">
        <w:rPr>
          <w:bCs/>
          <w:szCs w:val="24"/>
          <w:lang w:val="se-NO"/>
        </w:rPr>
        <w:t xml:space="preserve">Verder naar het oosten worden de bergen hoger, met toppen boven 1.600 meter, met grote ijskappen erop. </w:t>
      </w:r>
    </w:p>
    <w:p w:rsidR="001C62A0" w:rsidRPr="00A253CA" w:rsidRDefault="001C62A0" w:rsidP="001C62A0">
      <w:pPr>
        <w:pStyle w:val="BusTic"/>
        <w:keepLines/>
        <w:rPr>
          <w:bCs/>
          <w:szCs w:val="24"/>
          <w:lang w:val="se-NO"/>
        </w:rPr>
      </w:pPr>
      <w:r w:rsidRPr="00A253CA">
        <w:rPr>
          <w:bCs/>
          <w:szCs w:val="24"/>
          <w:lang w:val="se-NO"/>
        </w:rPr>
        <w:t>De weg voert door woeste dalen, en stijgt naar ruim 1.000 meter boven zeeniveau.</w:t>
      </w:r>
    </w:p>
    <w:p w:rsidR="001C62A0" w:rsidRPr="00A253CA" w:rsidRDefault="001C62A0" w:rsidP="001C62A0">
      <w:pPr>
        <w:pStyle w:val="BusTic"/>
        <w:keepLines/>
        <w:rPr>
          <w:bCs/>
          <w:szCs w:val="24"/>
          <w:lang w:val="se-NO"/>
        </w:rPr>
      </w:pPr>
      <w:r w:rsidRPr="00A253CA">
        <w:rPr>
          <w:bCs/>
          <w:szCs w:val="24"/>
          <w:lang w:val="se-NO"/>
        </w:rPr>
        <w:t xml:space="preserve">Er liggen amper plaatsen op de route, de meeste dorpen tellen niet meer dan een handjevol huizen. </w:t>
      </w:r>
    </w:p>
    <w:p w:rsidR="001C62A0" w:rsidRPr="00A253CA" w:rsidRDefault="001C62A0" w:rsidP="001C62A0">
      <w:pPr>
        <w:pStyle w:val="BusTic"/>
        <w:keepLines/>
        <w:rPr>
          <w:bCs/>
          <w:szCs w:val="24"/>
          <w:lang w:val="se-NO"/>
        </w:rPr>
      </w:pPr>
      <w:r w:rsidRPr="00A253CA">
        <w:rPr>
          <w:bCs/>
          <w:szCs w:val="24"/>
          <w:lang w:val="se-NO"/>
        </w:rPr>
        <w:t xml:space="preserve">Men kruist af en toe belangrijkere wegen, zoals de riksvei 13 en 9. </w:t>
      </w:r>
    </w:p>
    <w:p w:rsidR="001C62A0" w:rsidRPr="00A253CA" w:rsidRDefault="001C62A0" w:rsidP="001C62A0">
      <w:pPr>
        <w:pStyle w:val="BusTic"/>
        <w:keepLines/>
        <w:rPr>
          <w:bCs/>
          <w:szCs w:val="24"/>
          <w:lang w:val="se-NO"/>
        </w:rPr>
      </w:pPr>
      <w:r w:rsidRPr="00A253CA">
        <w:rPr>
          <w:bCs/>
          <w:szCs w:val="24"/>
          <w:lang w:val="se-NO"/>
        </w:rPr>
        <w:t xml:space="preserve">De E134 voert dan door het woeste binnenland van Telemark, en slingert dan door de dalen naar het oosten. </w:t>
      </w:r>
    </w:p>
    <w:p w:rsidR="001C62A0" w:rsidRPr="00A253CA" w:rsidRDefault="001C62A0" w:rsidP="001C62A0">
      <w:pPr>
        <w:pStyle w:val="BusTic"/>
        <w:keepLines/>
        <w:rPr>
          <w:bCs/>
          <w:szCs w:val="24"/>
          <w:lang w:val="se-NO"/>
        </w:rPr>
      </w:pPr>
      <w:r w:rsidRPr="00A253CA">
        <w:rPr>
          <w:bCs/>
          <w:szCs w:val="24"/>
          <w:lang w:val="se-NO"/>
        </w:rPr>
        <w:t xml:space="preserve">Pas dichter naar Oslo toe zijn er wat grotere plaatsjes op de route, zoals Kongsberg en Hokksund. </w:t>
      </w:r>
    </w:p>
    <w:p w:rsidR="001C62A0" w:rsidRPr="00A253CA" w:rsidRDefault="001C62A0" w:rsidP="001C62A0">
      <w:pPr>
        <w:pStyle w:val="BusTic"/>
        <w:keepLines/>
        <w:rPr>
          <w:bCs/>
          <w:szCs w:val="24"/>
          <w:lang w:val="se-NO"/>
        </w:rPr>
      </w:pPr>
      <w:r w:rsidRPr="00A253CA">
        <w:rPr>
          <w:bCs/>
          <w:szCs w:val="24"/>
          <w:lang w:val="se-NO"/>
        </w:rPr>
        <w:t xml:space="preserve">De E134 eindigt bij de stad Drammen op de E18, de snelweg naar Oslo. </w:t>
      </w:r>
    </w:p>
    <w:p w:rsidR="001C62A0" w:rsidRPr="00A253CA" w:rsidRDefault="001C62A0" w:rsidP="001C62A0">
      <w:pPr>
        <w:pStyle w:val="BusTic"/>
        <w:keepLines/>
        <w:numPr>
          <w:ilvl w:val="0"/>
          <w:numId w:val="0"/>
        </w:numPr>
        <w:rPr>
          <w:bCs/>
          <w:szCs w:val="24"/>
          <w:lang w:val="se-NO"/>
        </w:rPr>
      </w:pPr>
    </w:p>
    <w:p w:rsidR="001C62A0" w:rsidRPr="00A253CA" w:rsidRDefault="001C62A0" w:rsidP="001C62A0">
      <w:pPr>
        <w:pStyle w:val="BusTic"/>
        <w:keepLines/>
        <w:numPr>
          <w:ilvl w:val="0"/>
          <w:numId w:val="0"/>
        </w:numPr>
        <w:ind w:left="284" w:hanging="284"/>
        <w:rPr>
          <w:b/>
          <w:bCs/>
          <w:szCs w:val="24"/>
          <w:lang w:val="se-NO"/>
        </w:rPr>
      </w:pPr>
    </w:p>
    <w:p w:rsidR="001C62A0" w:rsidRPr="00A253CA" w:rsidRDefault="001C62A0" w:rsidP="001C62A0">
      <w:pPr>
        <w:pStyle w:val="BusTic"/>
        <w:keepLines/>
        <w:numPr>
          <w:ilvl w:val="0"/>
          <w:numId w:val="0"/>
        </w:numPr>
        <w:ind w:left="284" w:hanging="284"/>
        <w:rPr>
          <w:b/>
          <w:bCs/>
          <w:szCs w:val="24"/>
          <w:lang w:val="se-NO"/>
        </w:rPr>
      </w:pPr>
    </w:p>
    <w:p w:rsidR="001C62A0" w:rsidRPr="00A253CA" w:rsidRDefault="001C62A0" w:rsidP="001C62A0">
      <w:pPr>
        <w:pStyle w:val="BusTic"/>
        <w:keepLines/>
        <w:numPr>
          <w:ilvl w:val="0"/>
          <w:numId w:val="0"/>
        </w:numPr>
        <w:ind w:left="284" w:hanging="284"/>
        <w:rPr>
          <w:b/>
          <w:bCs/>
          <w:szCs w:val="24"/>
          <w:lang w:val="se-NO"/>
        </w:rPr>
      </w:pPr>
    </w:p>
    <w:p w:rsidR="001C62A0" w:rsidRPr="00A253CA" w:rsidRDefault="001C62A0" w:rsidP="001C62A0">
      <w:pPr>
        <w:pStyle w:val="BusTic"/>
        <w:keepLines/>
        <w:numPr>
          <w:ilvl w:val="0"/>
          <w:numId w:val="0"/>
        </w:numPr>
        <w:ind w:left="284" w:hanging="284"/>
        <w:rPr>
          <w:b/>
          <w:bCs/>
          <w:szCs w:val="24"/>
          <w:lang w:val="se-NO"/>
        </w:rPr>
      </w:pPr>
    </w:p>
    <w:p w:rsidR="001C62A0" w:rsidRPr="00A253CA" w:rsidRDefault="001C62A0" w:rsidP="001C62A0">
      <w:pPr>
        <w:pStyle w:val="BusTic"/>
        <w:keepLines/>
        <w:numPr>
          <w:ilvl w:val="0"/>
          <w:numId w:val="0"/>
        </w:numPr>
        <w:ind w:left="284" w:hanging="284"/>
        <w:rPr>
          <w:bCs/>
          <w:szCs w:val="24"/>
          <w:lang w:val="se-NO"/>
        </w:rPr>
      </w:pPr>
      <w:r w:rsidRPr="00A253CA">
        <w:rPr>
          <w:b/>
          <w:bCs/>
          <w:szCs w:val="24"/>
          <w:lang w:val="se-NO"/>
        </w:rPr>
        <w:t>Geschiedenis</w:t>
      </w:r>
    </w:p>
    <w:p w:rsidR="001C62A0" w:rsidRPr="00A253CA" w:rsidRDefault="001C62A0" w:rsidP="001C62A0">
      <w:pPr>
        <w:pStyle w:val="BusTic"/>
        <w:keepLines/>
        <w:rPr>
          <w:bCs/>
          <w:szCs w:val="24"/>
          <w:lang w:val="se-NO"/>
        </w:rPr>
      </w:pPr>
      <w:r w:rsidRPr="00A253CA">
        <w:rPr>
          <w:bCs/>
          <w:szCs w:val="24"/>
          <w:lang w:val="se-NO"/>
        </w:rPr>
        <w:t xml:space="preserve">De weg was oorspronkelijk genummerd als de riksvei 10, en vanaf 1965 als de E76. </w:t>
      </w:r>
    </w:p>
    <w:p w:rsidR="001C62A0" w:rsidRPr="00A253CA" w:rsidRDefault="001C62A0" w:rsidP="001C62A0">
      <w:pPr>
        <w:pStyle w:val="BusTic"/>
        <w:keepLines/>
        <w:rPr>
          <w:bCs/>
          <w:szCs w:val="24"/>
          <w:lang w:val="se-NO"/>
        </w:rPr>
      </w:pPr>
      <w:r w:rsidRPr="00A253CA">
        <w:rPr>
          <w:bCs/>
          <w:szCs w:val="24"/>
          <w:lang w:val="se-NO"/>
        </w:rPr>
        <w:t xml:space="preserve">Na 1992 verviel het E-nummer op deze route, en werd ditmaal genummerd als riksvei 11. </w:t>
      </w:r>
    </w:p>
    <w:p w:rsidR="001C62A0" w:rsidRPr="00A253CA" w:rsidRDefault="001C62A0" w:rsidP="001C62A0">
      <w:pPr>
        <w:pStyle w:val="BusTic"/>
        <w:keepLines/>
        <w:rPr>
          <w:bCs/>
          <w:szCs w:val="24"/>
          <w:lang w:val="se-NO"/>
        </w:rPr>
      </w:pPr>
      <w:r w:rsidRPr="00A253CA">
        <w:rPr>
          <w:bCs/>
          <w:szCs w:val="24"/>
          <w:lang w:val="se-NO"/>
        </w:rPr>
        <w:t xml:space="preserve">Sinds 2000 is de weg weer een E-route, de E134. </w:t>
      </w:r>
    </w:p>
    <w:p w:rsidR="001C62A0" w:rsidRPr="00A253CA" w:rsidRDefault="001C62A0" w:rsidP="001C62A0">
      <w:pPr>
        <w:pStyle w:val="BusTic"/>
        <w:keepLines/>
        <w:numPr>
          <w:ilvl w:val="0"/>
          <w:numId w:val="0"/>
        </w:numPr>
        <w:rPr>
          <w:bCs/>
          <w:szCs w:val="24"/>
          <w:lang w:val="se-NO"/>
        </w:rPr>
      </w:pPr>
    </w:p>
    <w:p w:rsidR="001C62A0" w:rsidRPr="00A253CA" w:rsidRDefault="001C62A0" w:rsidP="001C62A0">
      <w:pPr>
        <w:pStyle w:val="BusTic"/>
        <w:keepLines/>
        <w:rPr>
          <w:bCs/>
          <w:szCs w:val="24"/>
          <w:lang w:val="se-NO"/>
        </w:rPr>
      </w:pPr>
      <w:r w:rsidRPr="00A253CA">
        <w:rPr>
          <w:bCs/>
          <w:szCs w:val="24"/>
          <w:lang w:val="se-NO"/>
        </w:rPr>
        <w:t>Bij Skjold is de weg omgelegd over een nieuw tracé met 2x1 rijstroken met middengeleider en een maximumsnelheid van 90 km/h.</w:t>
      </w:r>
    </w:p>
    <w:p w:rsidR="001C62A0" w:rsidRPr="00A253CA" w:rsidRDefault="001C62A0" w:rsidP="001C62A0">
      <w:pPr>
        <w:pStyle w:val="BusTic"/>
        <w:keepLines/>
        <w:rPr>
          <w:bCs/>
          <w:szCs w:val="24"/>
          <w:lang w:val="se-NO"/>
        </w:rPr>
      </w:pPr>
      <w:r w:rsidRPr="00A253CA">
        <w:rPr>
          <w:bCs/>
          <w:szCs w:val="24"/>
          <w:lang w:val="se-NO"/>
        </w:rPr>
        <w:t>Het project is tussen 2013 en 2015 uitgevoerd.</w:t>
      </w:r>
    </w:p>
    <w:p w:rsidR="001C62A0" w:rsidRPr="00A253CA" w:rsidRDefault="001C62A0" w:rsidP="001C62A0">
      <w:pPr>
        <w:pStyle w:val="BusTic"/>
        <w:keepLines/>
        <w:rPr>
          <w:bCs/>
          <w:szCs w:val="24"/>
          <w:lang w:val="se-NO"/>
        </w:rPr>
      </w:pPr>
      <w:r w:rsidRPr="00A253CA">
        <w:rPr>
          <w:bCs/>
          <w:szCs w:val="24"/>
          <w:lang w:val="se-NO"/>
        </w:rPr>
        <w:t>De nieuwe weg opende op 17 augustus 2015 voor het verkeer.</w:t>
      </w:r>
    </w:p>
    <w:p w:rsidR="001C62A0" w:rsidRPr="00A253CA" w:rsidRDefault="001C62A0" w:rsidP="001C62A0">
      <w:pPr>
        <w:pStyle w:val="BusTic"/>
        <w:keepLines/>
        <w:rPr>
          <w:bCs/>
          <w:szCs w:val="24"/>
          <w:lang w:val="se-NO"/>
        </w:rPr>
      </w:pPr>
      <w:r w:rsidRPr="00A253CA">
        <w:rPr>
          <w:bCs/>
          <w:szCs w:val="24"/>
          <w:lang w:val="se-NO"/>
        </w:rPr>
        <w:t xml:space="preserve">De formele openstelling was op 17 november 2015. </w:t>
      </w:r>
    </w:p>
    <w:p w:rsidR="001C62A0" w:rsidRPr="00A253CA" w:rsidRDefault="001C62A0" w:rsidP="001C62A0">
      <w:pPr>
        <w:pStyle w:val="BusTic"/>
        <w:keepLines/>
        <w:numPr>
          <w:ilvl w:val="0"/>
          <w:numId w:val="0"/>
        </w:numPr>
        <w:rPr>
          <w:bCs/>
          <w:szCs w:val="24"/>
          <w:lang w:val="se-NO"/>
        </w:rPr>
      </w:pPr>
    </w:p>
    <w:p w:rsidR="001C62A0" w:rsidRPr="00A253CA" w:rsidRDefault="001C62A0" w:rsidP="001C62A0">
      <w:pPr>
        <w:pStyle w:val="BusTic"/>
        <w:keepLines/>
        <w:numPr>
          <w:ilvl w:val="0"/>
          <w:numId w:val="0"/>
        </w:numPr>
        <w:ind w:left="284" w:hanging="284"/>
        <w:rPr>
          <w:bCs/>
          <w:szCs w:val="24"/>
          <w:lang w:val="se-NO"/>
        </w:rPr>
      </w:pPr>
      <w:r w:rsidRPr="00A253CA">
        <w:rPr>
          <w:b/>
          <w:bCs/>
          <w:szCs w:val="24"/>
          <w:lang w:val="se-NO"/>
        </w:rPr>
        <w:t>Toekomst</w:t>
      </w:r>
    </w:p>
    <w:p w:rsidR="001C62A0" w:rsidRPr="00A253CA" w:rsidRDefault="001C62A0" w:rsidP="001C62A0">
      <w:pPr>
        <w:pStyle w:val="BusTic"/>
        <w:keepLines/>
        <w:rPr>
          <w:bCs/>
          <w:szCs w:val="24"/>
          <w:lang w:val="se-NO"/>
        </w:rPr>
      </w:pPr>
      <w:r w:rsidRPr="00A253CA">
        <w:rPr>
          <w:bCs/>
          <w:szCs w:val="24"/>
          <w:lang w:val="se-NO"/>
        </w:rPr>
        <w:t>In 2015 is de E134 aangewezen als hoofdverbinding tussen het oosten en westen van Noorwegen.</w:t>
      </w:r>
    </w:p>
    <w:p w:rsidR="001C62A0" w:rsidRPr="00A253CA" w:rsidRDefault="001C62A0" w:rsidP="001C62A0">
      <w:pPr>
        <w:pStyle w:val="BusTic"/>
        <w:keepLines/>
        <w:rPr>
          <w:bCs/>
          <w:szCs w:val="24"/>
          <w:lang w:val="se-NO"/>
        </w:rPr>
      </w:pPr>
      <w:r w:rsidRPr="00A253CA">
        <w:rPr>
          <w:bCs/>
          <w:szCs w:val="24"/>
          <w:lang w:val="se-NO"/>
        </w:rPr>
        <w:t xml:space="preserve">Mogelijk wordt de E134 in Telemark omgelegd via een noordelijkere route via Rauland. </w:t>
      </w:r>
    </w:p>
    <w:p w:rsidR="001C62A0" w:rsidRPr="00A253CA" w:rsidRDefault="001C62A0" w:rsidP="001C62A0">
      <w:pPr>
        <w:pStyle w:val="BusTic"/>
        <w:keepLines/>
        <w:numPr>
          <w:ilvl w:val="0"/>
          <w:numId w:val="0"/>
        </w:numPr>
        <w:rPr>
          <w:bCs/>
          <w:szCs w:val="24"/>
          <w:lang w:val="se-NO"/>
        </w:rPr>
      </w:pPr>
    </w:p>
    <w:p w:rsidR="001C62A0" w:rsidRPr="00A253CA" w:rsidRDefault="001C62A0" w:rsidP="001C62A0">
      <w:pPr>
        <w:pStyle w:val="BusTic"/>
        <w:keepLines/>
        <w:numPr>
          <w:ilvl w:val="0"/>
          <w:numId w:val="0"/>
        </w:numPr>
        <w:ind w:left="284" w:hanging="284"/>
        <w:rPr>
          <w:bCs/>
          <w:szCs w:val="24"/>
          <w:lang w:val="se-NO"/>
        </w:rPr>
      </w:pPr>
      <w:r w:rsidRPr="00A253CA">
        <w:rPr>
          <w:b/>
          <w:bCs/>
          <w:szCs w:val="24"/>
          <w:lang w:val="se-NO"/>
        </w:rPr>
        <w:t>Kongsberg</w:t>
      </w:r>
    </w:p>
    <w:p w:rsidR="001C62A0" w:rsidRPr="00A253CA" w:rsidRDefault="001C62A0" w:rsidP="001C62A0">
      <w:pPr>
        <w:pStyle w:val="BusTic"/>
        <w:keepLines/>
        <w:rPr>
          <w:bCs/>
          <w:szCs w:val="24"/>
          <w:lang w:val="se-NO"/>
        </w:rPr>
      </w:pPr>
      <w:r w:rsidRPr="00A253CA">
        <w:rPr>
          <w:bCs/>
          <w:szCs w:val="24"/>
          <w:lang w:val="se-NO"/>
        </w:rPr>
        <w:t xml:space="preserve">De E134 verloopt dwars door de stad Kongsberg, even ten westen van Oslo. </w:t>
      </w:r>
    </w:p>
    <w:p w:rsidR="001C62A0" w:rsidRPr="00A253CA" w:rsidRDefault="001C62A0" w:rsidP="001C62A0">
      <w:pPr>
        <w:pStyle w:val="BusTic"/>
        <w:keepLines/>
        <w:rPr>
          <w:bCs/>
          <w:szCs w:val="24"/>
          <w:lang w:val="se-NO"/>
        </w:rPr>
      </w:pPr>
      <w:r w:rsidRPr="00A253CA">
        <w:rPr>
          <w:bCs/>
          <w:szCs w:val="24"/>
          <w:lang w:val="se-NO"/>
        </w:rPr>
        <w:t>Het is gepland om de E134 tussen Damåsen en Saggrenda te voorzien van een nieuwe rondweg, die deels in tunnels zal verlopen.</w:t>
      </w:r>
    </w:p>
    <w:p w:rsidR="001C62A0" w:rsidRPr="00A253CA" w:rsidRDefault="001C62A0" w:rsidP="001C62A0">
      <w:pPr>
        <w:pStyle w:val="BusTic"/>
        <w:keepLines/>
        <w:rPr>
          <w:bCs/>
          <w:szCs w:val="24"/>
          <w:lang w:val="se-NO"/>
        </w:rPr>
      </w:pPr>
      <w:r w:rsidRPr="00A253CA">
        <w:rPr>
          <w:bCs/>
          <w:szCs w:val="24"/>
          <w:lang w:val="se-NO"/>
        </w:rPr>
        <w:t xml:space="preserve">Het nieuwe tracé is 13,2 kilometer lang en zal deels met tolheffing worden gefinancierd. </w:t>
      </w:r>
    </w:p>
    <w:p w:rsidR="001C62A0" w:rsidRPr="00A253CA" w:rsidRDefault="001C62A0" w:rsidP="001C62A0">
      <w:pPr>
        <w:pStyle w:val="BusTic"/>
        <w:keepLines/>
        <w:rPr>
          <w:bCs/>
          <w:szCs w:val="24"/>
          <w:lang w:val="se-NO"/>
        </w:rPr>
      </w:pPr>
      <w:r w:rsidRPr="00A253CA">
        <w:rPr>
          <w:bCs/>
          <w:szCs w:val="24"/>
          <w:lang w:val="se-NO"/>
        </w:rPr>
        <w:t>De weg wordt over 8,5 kilometer als 2x2-weg uitgevoerd, de rest 2+1.</w:t>
      </w:r>
    </w:p>
    <w:p w:rsidR="001C62A0" w:rsidRPr="00A253CA" w:rsidRDefault="001C62A0" w:rsidP="001C62A0">
      <w:pPr>
        <w:pStyle w:val="BusTic"/>
        <w:keepLines/>
        <w:rPr>
          <w:bCs/>
          <w:szCs w:val="24"/>
          <w:lang w:val="se-NO"/>
        </w:rPr>
      </w:pPr>
      <w:r w:rsidRPr="00A253CA">
        <w:rPr>
          <w:bCs/>
          <w:szCs w:val="24"/>
          <w:lang w:val="se-NO"/>
        </w:rPr>
        <w:t xml:space="preserve">De geschatte kosten liggen op 4,1 miljard NOK, of circa € 460 miljoen. </w:t>
      </w:r>
    </w:p>
    <w:p w:rsidR="001C62A0" w:rsidRPr="00A253CA" w:rsidRDefault="001C62A0" w:rsidP="001C62A0">
      <w:pPr>
        <w:pStyle w:val="BusTic"/>
        <w:keepLines/>
        <w:rPr>
          <w:bCs/>
          <w:szCs w:val="24"/>
          <w:lang w:val="se-NO"/>
        </w:rPr>
      </w:pPr>
      <w:r w:rsidRPr="00A253CA">
        <w:rPr>
          <w:bCs/>
          <w:szCs w:val="24"/>
          <w:lang w:val="se-NO"/>
        </w:rPr>
        <w:t xml:space="preserve">De werkzaamheden begonnen op 18 juni 2015. </w:t>
      </w:r>
    </w:p>
    <w:p w:rsidR="001C62A0" w:rsidRPr="00A253CA" w:rsidRDefault="001C62A0" w:rsidP="001C62A0">
      <w:pPr>
        <w:pStyle w:val="BusTic"/>
        <w:keepLines/>
        <w:rPr>
          <w:bCs/>
          <w:szCs w:val="24"/>
          <w:lang w:val="se-NO"/>
        </w:rPr>
      </w:pPr>
      <w:r w:rsidRPr="00A253CA">
        <w:rPr>
          <w:bCs/>
          <w:szCs w:val="24"/>
          <w:lang w:val="se-NO"/>
        </w:rPr>
        <w:t xml:space="preserve">Het project moet eind 2019 gereed zijn. </w:t>
      </w:r>
    </w:p>
    <w:p w:rsidR="001C62A0" w:rsidRPr="00A253CA" w:rsidRDefault="001C62A0" w:rsidP="001C62A0">
      <w:pPr>
        <w:pStyle w:val="BusTic"/>
        <w:keepLines/>
        <w:numPr>
          <w:ilvl w:val="0"/>
          <w:numId w:val="0"/>
        </w:numPr>
        <w:rPr>
          <w:bCs/>
          <w:szCs w:val="24"/>
          <w:lang w:val="se-NO"/>
        </w:rPr>
      </w:pPr>
    </w:p>
    <w:p w:rsidR="001C62A0" w:rsidRPr="00A253CA" w:rsidRDefault="001C62A0" w:rsidP="001C62A0">
      <w:pPr>
        <w:pStyle w:val="BusTic"/>
        <w:keepLines/>
        <w:numPr>
          <w:ilvl w:val="0"/>
          <w:numId w:val="0"/>
        </w:numPr>
        <w:ind w:left="284" w:hanging="284"/>
        <w:rPr>
          <w:b/>
          <w:bCs/>
          <w:szCs w:val="24"/>
          <w:lang w:val="se-NO"/>
        </w:rPr>
      </w:pPr>
      <w:r w:rsidRPr="00A253CA">
        <w:rPr>
          <w:b/>
          <w:bCs/>
          <w:szCs w:val="24"/>
          <w:lang w:val="se-NO"/>
        </w:rPr>
        <w:t>Kongsberg - Gvammen</w:t>
      </w:r>
    </w:p>
    <w:p w:rsidR="001C62A0" w:rsidRPr="00A253CA" w:rsidRDefault="001C62A0" w:rsidP="001C62A0">
      <w:pPr>
        <w:pStyle w:val="BusTic"/>
        <w:keepLines/>
        <w:rPr>
          <w:bCs/>
          <w:szCs w:val="24"/>
          <w:lang w:val="se-NO"/>
        </w:rPr>
      </w:pPr>
      <w:r w:rsidRPr="00A253CA">
        <w:rPr>
          <w:bCs/>
          <w:szCs w:val="24"/>
          <w:lang w:val="se-NO"/>
        </w:rPr>
        <w:t xml:space="preserve">Er is een studie gaande hoe de reistijd op de E134 tussen Kongsberg en Gvammen te verkorten. </w:t>
      </w:r>
    </w:p>
    <w:p w:rsidR="001C62A0" w:rsidRPr="00A253CA" w:rsidRDefault="001C62A0" w:rsidP="001C62A0">
      <w:pPr>
        <w:pStyle w:val="BusTic"/>
        <w:keepLines/>
        <w:rPr>
          <w:bCs/>
          <w:szCs w:val="24"/>
          <w:lang w:val="se-NO"/>
        </w:rPr>
      </w:pPr>
      <w:r w:rsidRPr="00A253CA">
        <w:rPr>
          <w:bCs/>
          <w:szCs w:val="24"/>
          <w:lang w:val="se-NO"/>
        </w:rPr>
        <w:t xml:space="preserve">Hoe dit exact vormgegeven zal worden is nog niet bekend. </w:t>
      </w:r>
    </w:p>
    <w:p w:rsidR="001C62A0" w:rsidRPr="00A253CA" w:rsidRDefault="001C62A0" w:rsidP="001C62A0">
      <w:pPr>
        <w:pStyle w:val="BusTic"/>
        <w:keepLines/>
        <w:numPr>
          <w:ilvl w:val="0"/>
          <w:numId w:val="0"/>
        </w:numPr>
        <w:rPr>
          <w:bCs/>
          <w:szCs w:val="24"/>
          <w:lang w:val="se-NO"/>
        </w:rPr>
      </w:pPr>
    </w:p>
    <w:p w:rsidR="001C62A0" w:rsidRPr="00A253CA" w:rsidRDefault="001C62A0" w:rsidP="001C62A0">
      <w:pPr>
        <w:pStyle w:val="BusTic"/>
        <w:keepLines/>
        <w:numPr>
          <w:ilvl w:val="0"/>
          <w:numId w:val="0"/>
        </w:numPr>
        <w:ind w:left="284" w:hanging="284"/>
        <w:rPr>
          <w:bCs/>
          <w:szCs w:val="24"/>
          <w:lang w:val="se-NO"/>
        </w:rPr>
      </w:pPr>
    </w:p>
    <w:p w:rsidR="001C62A0" w:rsidRPr="00A253CA" w:rsidRDefault="001C62A0" w:rsidP="001C62A0">
      <w:pPr>
        <w:pStyle w:val="BusTic"/>
        <w:keepLines/>
        <w:numPr>
          <w:ilvl w:val="0"/>
          <w:numId w:val="0"/>
        </w:numPr>
        <w:ind w:left="284" w:hanging="284"/>
        <w:rPr>
          <w:bCs/>
          <w:szCs w:val="24"/>
          <w:lang w:val="se-NO"/>
        </w:rPr>
      </w:pPr>
    </w:p>
    <w:p w:rsidR="001C62A0" w:rsidRPr="00A253CA" w:rsidRDefault="001C62A0" w:rsidP="001C62A0">
      <w:pPr>
        <w:pStyle w:val="BusTic"/>
        <w:keepLines/>
        <w:numPr>
          <w:ilvl w:val="0"/>
          <w:numId w:val="0"/>
        </w:numPr>
        <w:ind w:left="284" w:hanging="284"/>
        <w:rPr>
          <w:b/>
          <w:bCs/>
          <w:szCs w:val="24"/>
          <w:lang w:val="se-NO"/>
        </w:rPr>
      </w:pPr>
      <w:r w:rsidRPr="00A253CA">
        <w:rPr>
          <w:b/>
          <w:bCs/>
          <w:szCs w:val="24"/>
          <w:lang w:val="se-NO"/>
        </w:rPr>
        <w:t>Gvammen - Århus</w:t>
      </w:r>
    </w:p>
    <w:p w:rsidR="001C62A0" w:rsidRPr="00A253CA" w:rsidRDefault="001C62A0" w:rsidP="001C62A0">
      <w:pPr>
        <w:pStyle w:val="BusTic"/>
        <w:keepLines/>
        <w:rPr>
          <w:bCs/>
          <w:szCs w:val="24"/>
          <w:lang w:val="se-NO"/>
        </w:rPr>
      </w:pPr>
      <w:r w:rsidRPr="00A253CA">
        <w:rPr>
          <w:bCs/>
          <w:szCs w:val="24"/>
          <w:lang w:val="se-NO"/>
        </w:rPr>
        <w:t xml:space="preserve">In Telemark wordt de E134 tussen Gvammen en Århus afgesneden via een 11 kilometer lang nieuw tracé, waarvan 9,5 kilometer in een tunnel ligt. </w:t>
      </w:r>
    </w:p>
    <w:p w:rsidR="001C62A0" w:rsidRPr="00A253CA" w:rsidRDefault="001C62A0" w:rsidP="001C62A0">
      <w:pPr>
        <w:pStyle w:val="BusTic"/>
        <w:keepLines/>
        <w:rPr>
          <w:bCs/>
          <w:szCs w:val="24"/>
          <w:lang w:val="se-NO"/>
        </w:rPr>
      </w:pPr>
      <w:r w:rsidRPr="00A253CA">
        <w:rPr>
          <w:bCs/>
          <w:szCs w:val="24"/>
          <w:lang w:val="se-NO"/>
        </w:rPr>
        <w:t xml:space="preserve">De reistijd moet met circa 18 minuten verkort worden. </w:t>
      </w:r>
    </w:p>
    <w:p w:rsidR="001C62A0" w:rsidRPr="00A253CA" w:rsidRDefault="001C62A0" w:rsidP="001C62A0">
      <w:pPr>
        <w:pStyle w:val="BusTic"/>
        <w:keepLines/>
        <w:rPr>
          <w:bCs/>
          <w:szCs w:val="24"/>
          <w:lang w:val="se-NO"/>
        </w:rPr>
      </w:pPr>
      <w:r w:rsidRPr="00A253CA">
        <w:rPr>
          <w:bCs/>
          <w:szCs w:val="24"/>
          <w:lang w:val="se-NO"/>
        </w:rPr>
        <w:t xml:space="preserve">De bestaande E134 is smal met scherpe bochten. </w:t>
      </w:r>
    </w:p>
    <w:p w:rsidR="001C62A0" w:rsidRPr="00A253CA" w:rsidRDefault="001C62A0" w:rsidP="001C62A0">
      <w:pPr>
        <w:pStyle w:val="BusTic"/>
        <w:keepLines/>
        <w:rPr>
          <w:bCs/>
          <w:szCs w:val="24"/>
          <w:lang w:val="se-NO"/>
        </w:rPr>
      </w:pPr>
      <w:r w:rsidRPr="00A253CA">
        <w:rPr>
          <w:bCs/>
          <w:szCs w:val="24"/>
          <w:lang w:val="se-NO"/>
        </w:rPr>
        <w:t xml:space="preserve">De geschatte kosten liggen op 2 miljard NOK, circa € 230 miljoen, die door de staat gefinancierd wordt. </w:t>
      </w:r>
    </w:p>
    <w:p w:rsidR="001C62A0" w:rsidRPr="00A253CA" w:rsidRDefault="001C62A0" w:rsidP="001C62A0">
      <w:pPr>
        <w:pStyle w:val="BusTic"/>
        <w:keepLines/>
        <w:rPr>
          <w:bCs/>
          <w:szCs w:val="24"/>
          <w:lang w:val="se-NO"/>
        </w:rPr>
      </w:pPr>
      <w:r w:rsidRPr="00A253CA">
        <w:rPr>
          <w:bCs/>
          <w:szCs w:val="24"/>
          <w:lang w:val="se-NO"/>
        </w:rPr>
        <w:t xml:space="preserve">De tunnel wordt tussen 2013 en 2017 aangelegd. </w:t>
      </w:r>
    </w:p>
    <w:p w:rsidR="001C62A0" w:rsidRPr="00A253CA" w:rsidRDefault="001C62A0" w:rsidP="001C62A0">
      <w:pPr>
        <w:pStyle w:val="BusTic"/>
        <w:keepLines/>
        <w:numPr>
          <w:ilvl w:val="0"/>
          <w:numId w:val="0"/>
        </w:numPr>
        <w:rPr>
          <w:bCs/>
          <w:szCs w:val="24"/>
          <w:lang w:val="se-NO"/>
        </w:rPr>
      </w:pPr>
    </w:p>
    <w:p w:rsidR="001C62A0" w:rsidRPr="00A253CA" w:rsidRDefault="001C62A0" w:rsidP="001C62A0">
      <w:pPr>
        <w:pStyle w:val="BusTic"/>
        <w:keepLines/>
        <w:numPr>
          <w:ilvl w:val="0"/>
          <w:numId w:val="0"/>
        </w:numPr>
        <w:ind w:left="284" w:hanging="284"/>
        <w:rPr>
          <w:bCs/>
          <w:szCs w:val="24"/>
          <w:lang w:val="se-NO"/>
        </w:rPr>
      </w:pPr>
      <w:r w:rsidRPr="00A253CA">
        <w:rPr>
          <w:b/>
          <w:bCs/>
          <w:szCs w:val="24"/>
          <w:lang w:val="se-NO"/>
        </w:rPr>
        <w:t>Røldal</w:t>
      </w:r>
    </w:p>
    <w:p w:rsidR="001C62A0" w:rsidRPr="00A253CA" w:rsidRDefault="001C62A0" w:rsidP="001C62A0">
      <w:pPr>
        <w:pStyle w:val="BusTic"/>
        <w:keepLines/>
        <w:rPr>
          <w:bCs/>
          <w:szCs w:val="24"/>
          <w:lang w:val="se-NO"/>
        </w:rPr>
      </w:pPr>
      <w:r w:rsidRPr="00A253CA">
        <w:rPr>
          <w:bCs/>
          <w:szCs w:val="24"/>
          <w:lang w:val="se-NO"/>
        </w:rPr>
        <w:t xml:space="preserve">Rondom Røldal verloopt de E134 over een bergpas, door een diep dal bij Røldal en vervolgens door de Røldalstunnel. </w:t>
      </w:r>
    </w:p>
    <w:p w:rsidR="001C62A0" w:rsidRPr="00A253CA" w:rsidRDefault="001C62A0" w:rsidP="001C62A0">
      <w:pPr>
        <w:pStyle w:val="BusTic"/>
        <w:keepLines/>
        <w:rPr>
          <w:bCs/>
          <w:szCs w:val="24"/>
          <w:lang w:val="se-NO"/>
        </w:rPr>
      </w:pPr>
      <w:r w:rsidRPr="00A253CA">
        <w:rPr>
          <w:bCs/>
          <w:szCs w:val="24"/>
          <w:lang w:val="se-NO"/>
        </w:rPr>
        <w:t xml:space="preserve">Het is gepland om hier de situatie te verbeteren, waar een verkenning voor opgestart is. </w:t>
      </w:r>
    </w:p>
    <w:p w:rsidR="001C62A0" w:rsidRPr="00A253CA" w:rsidRDefault="001C62A0" w:rsidP="001C62A0">
      <w:pPr>
        <w:pStyle w:val="BusTic"/>
        <w:keepLines/>
        <w:rPr>
          <w:bCs/>
          <w:szCs w:val="24"/>
          <w:lang w:val="se-NO"/>
        </w:rPr>
      </w:pPr>
      <w:r w:rsidRPr="00A253CA">
        <w:rPr>
          <w:bCs/>
          <w:szCs w:val="24"/>
          <w:lang w:val="se-NO"/>
        </w:rPr>
        <w:t xml:space="preserve">De opgewaardeerde E134 zal afhankelijk van de variant, 10 to 15 kilometer lang zijn. </w:t>
      </w:r>
    </w:p>
    <w:p w:rsidR="001C62A0" w:rsidRPr="00A253CA" w:rsidRDefault="001C62A0" w:rsidP="001C62A0">
      <w:pPr>
        <w:pStyle w:val="BusTic"/>
        <w:keepLines/>
        <w:rPr>
          <w:bCs/>
          <w:szCs w:val="24"/>
          <w:lang w:val="se-NO"/>
        </w:rPr>
      </w:pPr>
      <w:r w:rsidRPr="00A253CA">
        <w:rPr>
          <w:bCs/>
          <w:szCs w:val="24"/>
          <w:lang w:val="se-NO"/>
        </w:rPr>
        <w:t xml:space="preserve">De meeste varianten voorzien een bypass ten noorden Røldal die de Røldalstunnel links laten liggen. </w:t>
      </w:r>
    </w:p>
    <w:p w:rsidR="001C62A0" w:rsidRPr="00A253CA" w:rsidRDefault="001C62A0" w:rsidP="001C62A0">
      <w:pPr>
        <w:pStyle w:val="BusTic"/>
        <w:keepLines/>
        <w:rPr>
          <w:bCs/>
          <w:szCs w:val="24"/>
          <w:lang w:val="se-NO"/>
        </w:rPr>
      </w:pPr>
      <w:r w:rsidRPr="00A253CA">
        <w:rPr>
          <w:bCs/>
          <w:szCs w:val="24"/>
          <w:lang w:val="se-NO"/>
        </w:rPr>
        <w:t xml:space="preserve">Waarschijnlijk zijn een aantal tunnels en viaducten noodzakelijk. </w:t>
      </w:r>
    </w:p>
    <w:p w:rsidR="001C62A0" w:rsidRPr="00A253CA" w:rsidRDefault="001C62A0" w:rsidP="001C62A0">
      <w:pPr>
        <w:pStyle w:val="BusTic"/>
        <w:keepLines/>
        <w:rPr>
          <w:bCs/>
          <w:szCs w:val="24"/>
          <w:lang w:val="se-NO"/>
        </w:rPr>
      </w:pPr>
      <w:r w:rsidRPr="00A253CA">
        <w:rPr>
          <w:bCs/>
          <w:szCs w:val="24"/>
          <w:lang w:val="se-NO"/>
        </w:rPr>
        <w:t xml:space="preserve">Er is nog geen tijdsplanning. </w:t>
      </w:r>
    </w:p>
    <w:p w:rsidR="001C62A0" w:rsidRPr="00A253CA" w:rsidRDefault="001C62A0" w:rsidP="001C62A0">
      <w:pPr>
        <w:pStyle w:val="BusTic"/>
        <w:keepLines/>
        <w:numPr>
          <w:ilvl w:val="0"/>
          <w:numId w:val="0"/>
        </w:numPr>
        <w:rPr>
          <w:bCs/>
          <w:szCs w:val="24"/>
          <w:lang w:val="se-NO"/>
        </w:rPr>
      </w:pPr>
    </w:p>
    <w:p w:rsidR="001C62A0" w:rsidRPr="00A253CA" w:rsidRDefault="001C62A0" w:rsidP="001C62A0">
      <w:pPr>
        <w:pStyle w:val="BusTic"/>
        <w:keepLines/>
        <w:numPr>
          <w:ilvl w:val="0"/>
          <w:numId w:val="0"/>
        </w:numPr>
        <w:ind w:left="284" w:hanging="284"/>
        <w:rPr>
          <w:bCs/>
          <w:szCs w:val="24"/>
          <w:lang w:val="se-NO"/>
        </w:rPr>
      </w:pPr>
      <w:r w:rsidRPr="00A253CA">
        <w:rPr>
          <w:b/>
          <w:bCs/>
          <w:szCs w:val="24"/>
          <w:lang w:val="se-NO"/>
        </w:rPr>
        <w:t>Haugesund</w:t>
      </w:r>
    </w:p>
    <w:p w:rsidR="001C62A0" w:rsidRPr="00A253CA" w:rsidRDefault="001C62A0" w:rsidP="001C62A0">
      <w:pPr>
        <w:pStyle w:val="BusTic"/>
        <w:keepLines/>
        <w:rPr>
          <w:bCs/>
          <w:szCs w:val="24"/>
          <w:lang w:val="se-NO"/>
        </w:rPr>
      </w:pPr>
      <w:r w:rsidRPr="00A253CA">
        <w:rPr>
          <w:bCs/>
          <w:szCs w:val="24"/>
          <w:lang w:val="se-NO"/>
        </w:rPr>
        <w:t xml:space="preserve">Het is gepland om de Karmsundbrug bij Haugesund te vervangen door een nieuwe brug met 4 rijstroken. </w:t>
      </w:r>
    </w:p>
    <w:p w:rsidR="001C62A0" w:rsidRPr="00A253CA" w:rsidRDefault="001C62A0" w:rsidP="00E85DAB">
      <w:pPr>
        <w:pStyle w:val="BusTic"/>
        <w:keepLines/>
        <w:numPr>
          <w:ilvl w:val="0"/>
          <w:numId w:val="0"/>
        </w:numPr>
        <w:rPr>
          <w:bCs/>
          <w:szCs w:val="24"/>
          <w:lang w:val="se-NO"/>
        </w:rPr>
      </w:pPr>
    </w:p>
    <w:p w:rsidR="001C62A0" w:rsidRPr="00A253CA" w:rsidRDefault="001C62A0" w:rsidP="00E85DAB">
      <w:pPr>
        <w:pStyle w:val="BusTic"/>
        <w:keepLines/>
        <w:numPr>
          <w:ilvl w:val="0"/>
          <w:numId w:val="0"/>
        </w:numPr>
        <w:ind w:left="284" w:hanging="284"/>
        <w:rPr>
          <w:bCs/>
          <w:szCs w:val="24"/>
          <w:lang w:val="se-NO"/>
        </w:rPr>
      </w:pPr>
      <w:r w:rsidRPr="00A253CA">
        <w:rPr>
          <w:b/>
          <w:bCs/>
          <w:szCs w:val="24"/>
          <w:lang w:val="se-NO"/>
        </w:rPr>
        <w:t>Verkeersintensiteiten</w:t>
      </w:r>
    </w:p>
    <w:p w:rsidR="00E85DAB" w:rsidRPr="00A253CA" w:rsidRDefault="001C62A0" w:rsidP="00E85DAB">
      <w:pPr>
        <w:pStyle w:val="BusTic"/>
        <w:rPr>
          <w:lang w:val="se-NO"/>
        </w:rPr>
      </w:pPr>
      <w:r w:rsidRPr="00A253CA">
        <w:rPr>
          <w:lang w:val="se-NO"/>
        </w:rPr>
        <w:t>In 2010 reden er zo'n 17.000 voertuigen bij Haugesund, wat verder landinwaarts da</w:t>
      </w:r>
      <w:r w:rsidR="00E85DAB" w:rsidRPr="00A253CA">
        <w:rPr>
          <w:lang w:val="se-NO"/>
        </w:rPr>
        <w:t>alt naar zo'n 4.000 voertuigen.</w:t>
      </w:r>
    </w:p>
    <w:p w:rsidR="00E85DAB" w:rsidRPr="00A253CA" w:rsidRDefault="001C62A0" w:rsidP="00E85DAB">
      <w:pPr>
        <w:pStyle w:val="BusTic"/>
        <w:rPr>
          <w:lang w:val="se-NO"/>
        </w:rPr>
      </w:pPr>
      <w:r w:rsidRPr="00A253CA">
        <w:rPr>
          <w:lang w:val="se-NO"/>
        </w:rPr>
        <w:t xml:space="preserve">Ter hoogte van de grens met Hordaland rijden 3.000 voertuigen per etmaal. </w:t>
      </w:r>
    </w:p>
    <w:p w:rsidR="00E85DAB" w:rsidRPr="00A253CA" w:rsidRDefault="001C62A0" w:rsidP="00E85DAB">
      <w:pPr>
        <w:pStyle w:val="BusTic"/>
        <w:rPr>
          <w:lang w:val="se-NO"/>
        </w:rPr>
      </w:pPr>
      <w:r w:rsidRPr="00A253CA">
        <w:rPr>
          <w:lang w:val="se-NO"/>
        </w:rPr>
        <w:t xml:space="preserve">Dit daalt naar 1.500 voertuigen in het zuidoosten van Hordaland, door de Rullestadtunnel. </w:t>
      </w:r>
    </w:p>
    <w:p w:rsidR="00E85DAB" w:rsidRPr="00A253CA" w:rsidRDefault="001C62A0" w:rsidP="00E85DAB">
      <w:pPr>
        <w:pStyle w:val="BusTic"/>
        <w:rPr>
          <w:lang w:val="se-NO"/>
        </w:rPr>
      </w:pPr>
      <w:r w:rsidRPr="00A253CA">
        <w:rPr>
          <w:lang w:val="se-NO"/>
        </w:rPr>
        <w:t xml:space="preserve">Door het binnenland van Telemark rijden ook zo'n 1.500 voertuigen, stijgend naar 3.500 voertuigen in het oosten van Telemark. </w:t>
      </w:r>
    </w:p>
    <w:p w:rsidR="007333FF" w:rsidRPr="00A253CA" w:rsidRDefault="001C62A0" w:rsidP="00E85DAB">
      <w:pPr>
        <w:pStyle w:val="BusTic"/>
        <w:rPr>
          <w:lang w:val="se-NO"/>
        </w:rPr>
      </w:pPr>
      <w:r w:rsidRPr="00A253CA">
        <w:rPr>
          <w:lang w:val="se-NO"/>
        </w:rPr>
        <w:t>Dichter bij Drammen rijden 16.000 voertuigen</w:t>
      </w:r>
    </w:p>
    <w:p w:rsidR="007333FF" w:rsidRPr="00A253CA" w:rsidRDefault="007333FF" w:rsidP="007333FF">
      <w:pPr>
        <w:pStyle w:val="BusTic"/>
        <w:numPr>
          <w:ilvl w:val="0"/>
          <w:numId w:val="0"/>
        </w:numPr>
        <w:ind w:left="284" w:hanging="284"/>
        <w:rPr>
          <w:lang w:val="se-NO"/>
        </w:rPr>
      </w:pPr>
    </w:p>
    <w:p w:rsidR="007333FF" w:rsidRPr="00A253CA" w:rsidRDefault="007333FF" w:rsidP="007333FF">
      <w:pPr>
        <w:pStyle w:val="BusTic"/>
        <w:numPr>
          <w:ilvl w:val="0"/>
          <w:numId w:val="0"/>
        </w:numPr>
        <w:ind w:left="284" w:hanging="284"/>
        <w:rPr>
          <w:lang w:val="se-NO"/>
        </w:rPr>
      </w:pPr>
    </w:p>
    <w:p w:rsidR="007333FF" w:rsidRPr="00A253CA" w:rsidRDefault="007333FF" w:rsidP="007333FF">
      <w:pPr>
        <w:pStyle w:val="BusTic"/>
        <w:numPr>
          <w:ilvl w:val="0"/>
          <w:numId w:val="0"/>
        </w:numPr>
        <w:ind w:left="284" w:hanging="284"/>
        <w:rPr>
          <w:lang w:val="se-NO"/>
        </w:rPr>
      </w:pPr>
    </w:p>
    <w:p w:rsidR="007333FF" w:rsidRPr="00A253CA" w:rsidRDefault="007333FF" w:rsidP="007333FF">
      <w:pPr>
        <w:pStyle w:val="BusTic"/>
        <w:numPr>
          <w:ilvl w:val="0"/>
          <w:numId w:val="0"/>
        </w:numPr>
        <w:ind w:left="284" w:hanging="284"/>
        <w:rPr>
          <w:lang w:val="se-NO"/>
        </w:rPr>
      </w:pPr>
    </w:p>
    <w:p w:rsidR="007333FF" w:rsidRPr="00A253CA" w:rsidRDefault="007333FF" w:rsidP="007333FF">
      <w:pPr>
        <w:pStyle w:val="BusTic"/>
        <w:numPr>
          <w:ilvl w:val="0"/>
          <w:numId w:val="0"/>
        </w:numPr>
        <w:ind w:left="284" w:hanging="284"/>
        <w:rPr>
          <w:b/>
          <w:lang w:val="se-NO"/>
        </w:rPr>
      </w:pPr>
      <w:r w:rsidRPr="00A253CA">
        <w:rPr>
          <w:b/>
          <w:lang w:val="se-NO"/>
        </w:rPr>
        <w:t>Maximumsnelheden</w:t>
      </w:r>
    </w:p>
    <w:tbl>
      <w:tblPr>
        <w:tblpPr w:leftFromText="141" w:rightFromText="141" w:vertAnchor="text" w:horzAnchor="margin" w:tblpXSpec="right" w:tblpY="137"/>
        <w:tblW w:w="0" w:type="auto"/>
        <w:tblBorders>
          <w:top w:val="single" w:sz="6" w:space="0" w:color="AAAAAA"/>
          <w:left w:val="single" w:sz="6" w:space="0" w:color="AAAAAA"/>
          <w:bottom w:val="single" w:sz="6" w:space="0" w:color="AAAAAA"/>
          <w:right w:val="single" w:sz="6" w:space="0" w:color="AAAAAA"/>
        </w:tblBorders>
        <w:shd w:val="clear" w:color="auto" w:fill="F9F9F9"/>
        <w:tblCellMar>
          <w:top w:w="120" w:type="dxa"/>
          <w:left w:w="120" w:type="dxa"/>
          <w:bottom w:w="120" w:type="dxa"/>
          <w:right w:w="120" w:type="dxa"/>
        </w:tblCellMar>
        <w:tblLook w:val="04A0" w:firstRow="1" w:lastRow="0" w:firstColumn="1" w:lastColumn="0" w:noHBand="0" w:noVBand="1"/>
      </w:tblPr>
      <w:tblGrid>
        <w:gridCol w:w="1395"/>
        <w:gridCol w:w="1640"/>
      </w:tblGrid>
      <w:tr w:rsidR="007333FF" w:rsidRPr="00A253CA" w:rsidTr="0058046A">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7333FF" w:rsidRPr="00A253CA" w:rsidRDefault="007333FF" w:rsidP="0058046A">
            <w:pPr>
              <w:pStyle w:val="BusTic"/>
              <w:numPr>
                <w:ilvl w:val="0"/>
                <w:numId w:val="0"/>
              </w:numPr>
              <w:ind w:left="284" w:hanging="284"/>
              <w:rPr>
                <w:lang w:val="se-NO"/>
              </w:rPr>
            </w:pPr>
            <w:r w:rsidRPr="00A253CA">
              <w:rPr>
                <w:b/>
                <w:lang w:val="se-NO"/>
              </w:rPr>
              <w:t>wegtype</w:t>
            </w:r>
            <w:r w:rsidRPr="00A253CA">
              <w:rPr>
                <w:lang w:val="se-NO"/>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7333FF" w:rsidRPr="00A253CA" w:rsidRDefault="007333FF" w:rsidP="0058046A">
            <w:pPr>
              <w:pStyle w:val="BusTic"/>
              <w:numPr>
                <w:ilvl w:val="0"/>
                <w:numId w:val="0"/>
              </w:numPr>
              <w:ind w:left="284"/>
              <w:rPr>
                <w:lang w:val="se-NO"/>
              </w:rPr>
            </w:pPr>
            <w:r w:rsidRPr="00A253CA">
              <w:rPr>
                <w:b/>
                <w:lang w:val="se-NO"/>
              </w:rPr>
              <w:t>Vmax</w:t>
            </w:r>
            <w:r w:rsidRPr="00A253CA">
              <w:rPr>
                <w:lang w:val="se-NO"/>
              </w:rPr>
              <w:t xml:space="preserve"> </w:t>
            </w:r>
          </w:p>
        </w:tc>
      </w:tr>
      <w:tr w:rsidR="007333FF" w:rsidRPr="00A253CA" w:rsidTr="0058046A">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7333FF" w:rsidRPr="00A253CA" w:rsidRDefault="007333FF" w:rsidP="0058046A">
            <w:pPr>
              <w:pStyle w:val="BusTic"/>
              <w:numPr>
                <w:ilvl w:val="0"/>
                <w:numId w:val="0"/>
              </w:numPr>
              <w:ind w:left="284"/>
              <w:rPr>
                <w:lang w:val="se-NO"/>
              </w:rPr>
            </w:pPr>
            <w:r w:rsidRPr="00A253CA">
              <w:rPr>
                <w:noProof/>
              </w:rPr>
              <w:drawing>
                <wp:inline distT="0" distB="0" distL="0" distR="0" wp14:anchorId="46157C75" wp14:editId="415480C7">
                  <wp:extent cx="381000" cy="152400"/>
                  <wp:effectExtent l="0" t="0" r="0" b="0"/>
                  <wp:docPr id="14" name="Afbeelding 14" descr="Znak d42.svg">
                    <a:hlinkClick xmlns:a="http://schemas.openxmlformats.org/drawingml/2006/main" r:id="rId15" tooltip="&quot;Bibeko en bubek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k d42.svg">
                            <a:hlinkClick r:id="rId15" tooltip="&quot;Bibeko en bubeko&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7333FF" w:rsidRPr="00A253CA" w:rsidRDefault="007333FF" w:rsidP="0058046A">
            <w:pPr>
              <w:pStyle w:val="BusTic"/>
              <w:numPr>
                <w:ilvl w:val="0"/>
                <w:numId w:val="0"/>
              </w:numPr>
              <w:ind w:left="284"/>
              <w:rPr>
                <w:lang w:val="se-NO"/>
              </w:rPr>
            </w:pPr>
            <w:r w:rsidRPr="00A253CA">
              <w:rPr>
                <w:noProof/>
              </w:rPr>
              <w:drawing>
                <wp:inline distT="0" distB="0" distL="0" distR="0" wp14:anchorId="61DD17D3" wp14:editId="79E7E911">
                  <wp:extent cx="236220" cy="236220"/>
                  <wp:effectExtent l="0" t="0" r="0" b="0"/>
                  <wp:docPr id="15" name="Afbeelding 15" descr="50 km.sv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0 km.sv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r>
      <w:tr w:rsidR="007333FF" w:rsidRPr="00A253CA" w:rsidTr="0058046A">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7333FF" w:rsidRPr="00A253CA" w:rsidRDefault="007333FF" w:rsidP="0058046A">
            <w:pPr>
              <w:pStyle w:val="BusTic"/>
              <w:numPr>
                <w:ilvl w:val="0"/>
                <w:numId w:val="0"/>
              </w:numPr>
              <w:ind w:left="284"/>
              <w:rPr>
                <w:lang w:val="se-NO"/>
              </w:rPr>
            </w:pPr>
            <w:r w:rsidRPr="00A253CA">
              <w:rPr>
                <w:noProof/>
              </w:rPr>
              <w:drawing>
                <wp:inline distT="0" distB="0" distL="0" distR="0" wp14:anchorId="50E53533" wp14:editId="0436C178">
                  <wp:extent cx="381000" cy="152400"/>
                  <wp:effectExtent l="0" t="0" r="0" b="0"/>
                  <wp:docPr id="16" name="Afbeelding 16" descr="Znak d43.svg">
                    <a:hlinkClick xmlns:a="http://schemas.openxmlformats.org/drawingml/2006/main" r:id="rId15" tooltip="&quot;Bibeko en bubek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k d43.svg">
                            <a:hlinkClick r:id="rId15" tooltip="&quot;Bibeko en bubeko&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7333FF" w:rsidRPr="00A253CA" w:rsidRDefault="007333FF" w:rsidP="0058046A">
            <w:pPr>
              <w:pStyle w:val="BusTic"/>
              <w:numPr>
                <w:ilvl w:val="0"/>
                <w:numId w:val="0"/>
              </w:numPr>
              <w:ind w:left="284"/>
              <w:rPr>
                <w:lang w:val="se-NO"/>
              </w:rPr>
            </w:pPr>
            <w:r w:rsidRPr="00A253CA">
              <w:rPr>
                <w:noProof/>
              </w:rPr>
              <w:drawing>
                <wp:inline distT="0" distB="0" distL="0" distR="0" wp14:anchorId="43A8C733" wp14:editId="3CEEC89E">
                  <wp:extent cx="236220" cy="236220"/>
                  <wp:effectExtent l="0" t="0" r="0" b="0"/>
                  <wp:docPr id="17" name="Afbeelding 17" descr="80 km.sv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0 km.sv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r>
      <w:tr w:rsidR="007333FF" w:rsidRPr="00A253CA" w:rsidTr="0058046A">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7333FF" w:rsidRPr="00A253CA" w:rsidRDefault="007333FF" w:rsidP="0058046A">
            <w:pPr>
              <w:pStyle w:val="BusTic"/>
              <w:numPr>
                <w:ilvl w:val="0"/>
                <w:numId w:val="0"/>
              </w:numPr>
              <w:ind w:left="284"/>
              <w:rPr>
                <w:lang w:val="se-NO"/>
              </w:rPr>
            </w:pPr>
            <w:r w:rsidRPr="00A253CA">
              <w:rPr>
                <w:noProof/>
              </w:rPr>
              <w:drawing>
                <wp:inline distT="0" distB="0" distL="0" distR="0" wp14:anchorId="2F932E1D" wp14:editId="3C5CEAC6">
                  <wp:extent cx="381000" cy="480060"/>
                  <wp:effectExtent l="0" t="0" r="0" b="0"/>
                  <wp:docPr id="18" name="Afbeelding 18" descr="Znak D7.svg">
                    <a:hlinkClick xmlns:a="http://schemas.openxmlformats.org/drawingml/2006/main" r:id="rId11" tooltip="&quot;Autowe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nak D7.svg">
                            <a:hlinkClick r:id="rId11" tooltip="&quot;Autoweg&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48006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7333FF" w:rsidRPr="00A253CA" w:rsidRDefault="007333FF" w:rsidP="0058046A">
            <w:pPr>
              <w:pStyle w:val="BusTic"/>
              <w:numPr>
                <w:ilvl w:val="0"/>
                <w:numId w:val="0"/>
              </w:numPr>
              <w:ind w:left="284"/>
              <w:rPr>
                <w:lang w:val="se-NO"/>
              </w:rPr>
            </w:pPr>
            <w:r w:rsidRPr="00A253CA">
              <w:rPr>
                <w:noProof/>
              </w:rPr>
              <w:drawing>
                <wp:inline distT="0" distB="0" distL="0" distR="0" wp14:anchorId="53A77868" wp14:editId="5AC31CC0">
                  <wp:extent cx="236220" cy="236220"/>
                  <wp:effectExtent l="0" t="0" r="0" b="0"/>
                  <wp:docPr id="19" name="Afbeelding 19" descr="80 km.sv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0 km.sv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A253CA">
              <w:rPr>
                <w:noProof/>
              </w:rPr>
              <w:drawing>
                <wp:inline distT="0" distB="0" distL="0" distR="0" wp14:anchorId="0A32CBF8" wp14:editId="59C790E1">
                  <wp:extent cx="236220" cy="236220"/>
                  <wp:effectExtent l="0" t="0" r="0" b="0"/>
                  <wp:docPr id="20" name="Afbeelding 20" descr="90 km.sv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0 km.sv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r>
      <w:tr w:rsidR="007333FF" w:rsidRPr="00A253CA" w:rsidTr="0058046A">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7333FF" w:rsidRPr="00A253CA" w:rsidRDefault="007333FF" w:rsidP="0058046A">
            <w:pPr>
              <w:pStyle w:val="BusTic"/>
              <w:numPr>
                <w:ilvl w:val="0"/>
                <w:numId w:val="0"/>
              </w:numPr>
              <w:ind w:left="284"/>
              <w:rPr>
                <w:lang w:val="se-NO"/>
              </w:rPr>
            </w:pPr>
            <w:r w:rsidRPr="00A253CA">
              <w:rPr>
                <w:noProof/>
              </w:rPr>
              <w:drawing>
                <wp:inline distT="0" distB="0" distL="0" distR="0" wp14:anchorId="580DF2E2" wp14:editId="2A2BBE91">
                  <wp:extent cx="381000" cy="480060"/>
                  <wp:effectExtent l="0" t="0" r="0" b="0"/>
                  <wp:docPr id="21" name="Afbeelding 21" descr="Znak D9.svg">
                    <a:hlinkClick xmlns:a="http://schemas.openxmlformats.org/drawingml/2006/main" r:id="rId24" tooltip="&quot;Autosnelwe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 D9.svg">
                            <a:hlinkClick r:id="rId24" tooltip="&quot;Autosnelweg&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 cy="48006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7333FF" w:rsidRPr="00A253CA" w:rsidRDefault="007333FF" w:rsidP="0058046A">
            <w:pPr>
              <w:pStyle w:val="BusTic"/>
              <w:numPr>
                <w:ilvl w:val="0"/>
                <w:numId w:val="0"/>
              </w:numPr>
              <w:ind w:left="284"/>
              <w:rPr>
                <w:lang w:val="se-NO"/>
              </w:rPr>
            </w:pPr>
            <w:r w:rsidRPr="00A253CA">
              <w:rPr>
                <w:noProof/>
              </w:rPr>
              <w:drawing>
                <wp:inline distT="0" distB="0" distL="0" distR="0" wp14:anchorId="6B3A7AD1" wp14:editId="3D86A255">
                  <wp:extent cx="236220" cy="236220"/>
                  <wp:effectExtent l="0" t="0" r="0" b="0"/>
                  <wp:docPr id="23" name="Afbeelding 23" descr="80 km.sv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0 km.sv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A253CA">
              <w:rPr>
                <w:noProof/>
              </w:rPr>
              <w:drawing>
                <wp:inline distT="0" distB="0" distL="0" distR="0" wp14:anchorId="710E5AD6" wp14:editId="4EBFBA47">
                  <wp:extent cx="236220" cy="236220"/>
                  <wp:effectExtent l="0" t="0" r="0" b="0"/>
                  <wp:docPr id="24" name="Afbeelding 24" descr="100 km.sv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 km.sv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A253CA">
              <w:rPr>
                <w:noProof/>
              </w:rPr>
              <w:drawing>
                <wp:inline distT="0" distB="0" distL="0" distR="0" wp14:anchorId="2C5A1D6C" wp14:editId="182773BB">
                  <wp:extent cx="236220" cy="236220"/>
                  <wp:effectExtent l="0" t="0" r="0" b="0"/>
                  <wp:docPr id="25" name="Afbeelding 25" descr="110 km.sv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0 km.sv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r>
    </w:tbl>
    <w:p w:rsidR="007333FF" w:rsidRPr="00A253CA" w:rsidRDefault="007333FF" w:rsidP="007333FF">
      <w:pPr>
        <w:pStyle w:val="BusTic"/>
        <w:keepLines/>
        <w:numPr>
          <w:ilvl w:val="0"/>
          <w:numId w:val="66"/>
        </w:numPr>
        <w:ind w:left="284" w:hanging="284"/>
        <w:rPr>
          <w:lang w:val="se-NO"/>
        </w:rPr>
      </w:pPr>
      <w:r w:rsidRPr="00A253CA">
        <w:rPr>
          <w:lang w:val="se-NO"/>
        </w:rPr>
        <w:t xml:space="preserve">De maximumsnelheid binnen de bebouwde kom is 50 km/h, alhoewel men op enkele wegen ook snelheden van 40 km/h tegenkomt. </w:t>
      </w:r>
    </w:p>
    <w:p w:rsidR="007333FF" w:rsidRPr="00A253CA" w:rsidRDefault="007333FF" w:rsidP="007333FF">
      <w:pPr>
        <w:pStyle w:val="BusTic"/>
        <w:keepLines/>
        <w:numPr>
          <w:ilvl w:val="0"/>
          <w:numId w:val="66"/>
        </w:numPr>
        <w:ind w:left="284" w:hanging="284"/>
        <w:rPr>
          <w:lang w:val="se-NO"/>
        </w:rPr>
      </w:pPr>
      <w:r w:rsidRPr="00A253CA">
        <w:rPr>
          <w:lang w:val="se-NO"/>
        </w:rPr>
        <w:t xml:space="preserve">In verblijfsgebieden wordt steeds vaker een maximumsnelheid ingesteld van 30 km/h. </w:t>
      </w:r>
    </w:p>
    <w:p w:rsidR="007333FF" w:rsidRPr="00A253CA" w:rsidRDefault="007333FF" w:rsidP="007333FF">
      <w:pPr>
        <w:pStyle w:val="BusTic"/>
        <w:keepLines/>
        <w:numPr>
          <w:ilvl w:val="0"/>
          <w:numId w:val="66"/>
        </w:numPr>
        <w:ind w:left="284" w:hanging="284"/>
        <w:rPr>
          <w:lang w:val="se-NO"/>
        </w:rPr>
      </w:pPr>
      <w:r w:rsidRPr="00A253CA">
        <w:rPr>
          <w:lang w:val="se-NO"/>
        </w:rPr>
        <w:t xml:space="preserve">Op veel dorpspassages op doorgaande wegen mag 60 km/h gereden worden. </w:t>
      </w:r>
    </w:p>
    <w:p w:rsidR="007333FF" w:rsidRPr="00A253CA" w:rsidRDefault="007333FF" w:rsidP="007333FF">
      <w:pPr>
        <w:pStyle w:val="BusTic"/>
        <w:keepLines/>
        <w:numPr>
          <w:ilvl w:val="0"/>
          <w:numId w:val="66"/>
        </w:numPr>
        <w:ind w:left="284" w:hanging="284"/>
        <w:rPr>
          <w:lang w:val="se-NO"/>
        </w:rPr>
      </w:pPr>
      <w:r w:rsidRPr="00A253CA">
        <w:rPr>
          <w:lang w:val="se-NO"/>
        </w:rPr>
        <w:t xml:space="preserve">Buiten de bebouwde kom geldt standaard een maximumsnelheid van 80 km/h (ook op autosnelwegen), uitgezonderd op enkele hoofdwegen en autosnelwegen waar 90 km/h, 100 km/h of 110 km/h geldt, dit staat dan met borden aangegeven. </w:t>
      </w:r>
    </w:p>
    <w:p w:rsidR="007333FF" w:rsidRPr="00A253CA" w:rsidRDefault="007333FF" w:rsidP="007333FF">
      <w:pPr>
        <w:pStyle w:val="BusTic"/>
        <w:keepLines/>
        <w:numPr>
          <w:ilvl w:val="0"/>
          <w:numId w:val="66"/>
        </w:numPr>
        <w:ind w:left="284" w:hanging="284"/>
        <w:rPr>
          <w:lang w:val="se-NO"/>
        </w:rPr>
      </w:pPr>
      <w:r w:rsidRPr="00A253CA">
        <w:rPr>
          <w:lang w:val="se-NO"/>
        </w:rPr>
        <w:t>Sinds 2014 mag op enkele autosnelwegen 110 km/h gereden worden, maar alleen in de zomer.</w:t>
      </w:r>
    </w:p>
    <w:p w:rsidR="007333FF" w:rsidRPr="00A253CA" w:rsidRDefault="007333FF" w:rsidP="007333FF">
      <w:pPr>
        <w:pStyle w:val="BusTic"/>
        <w:keepLines/>
        <w:numPr>
          <w:ilvl w:val="0"/>
          <w:numId w:val="66"/>
        </w:numPr>
        <w:ind w:left="284" w:hanging="284"/>
        <w:rPr>
          <w:lang w:val="se-NO"/>
        </w:rPr>
      </w:pPr>
      <w:r w:rsidRPr="00A253CA">
        <w:rPr>
          <w:lang w:val="se-NO"/>
        </w:rPr>
        <w:t xml:space="preserve">Autobussen en auto's met aanhangwagen zijn beperkt tot 80 km/h en auto's met een aanhangwagen of caravan die ongeremd zijn en meer dan 300 kg wegen mogen niet harder dan 60 km/h. </w:t>
      </w:r>
    </w:p>
    <w:p w:rsidR="007333FF" w:rsidRPr="00A253CA" w:rsidRDefault="007333FF" w:rsidP="007333FF">
      <w:pPr>
        <w:pStyle w:val="BusTic"/>
        <w:keepLines/>
        <w:numPr>
          <w:ilvl w:val="0"/>
          <w:numId w:val="66"/>
        </w:numPr>
        <w:ind w:left="284" w:hanging="284"/>
        <w:rPr>
          <w:lang w:val="se-NO"/>
        </w:rPr>
      </w:pPr>
      <w:r w:rsidRPr="00A253CA">
        <w:rPr>
          <w:lang w:val="se-NO"/>
        </w:rPr>
        <w:t>In november 2014 werd vastgesteld dat nieuwe snelwegen vanaf dat moment op 110 km/h ontworpen worden.</w:t>
      </w:r>
    </w:p>
    <w:p w:rsidR="007333FF" w:rsidRPr="00A253CA" w:rsidRDefault="007333FF" w:rsidP="007333FF">
      <w:pPr>
        <w:rPr>
          <w:rFonts w:ascii="Verdana" w:hAnsi="Verdana"/>
          <w:b/>
          <w:bCs/>
          <w:sz w:val="24"/>
          <w:szCs w:val="24"/>
          <w:lang w:val="se-NO"/>
        </w:rPr>
      </w:pPr>
    </w:p>
    <w:p w:rsidR="007333FF" w:rsidRPr="00A253CA" w:rsidRDefault="007333FF" w:rsidP="007333FF">
      <w:pPr>
        <w:rPr>
          <w:rFonts w:ascii="Verdana" w:hAnsi="Verdana"/>
          <w:b/>
          <w:bCs/>
          <w:sz w:val="24"/>
          <w:szCs w:val="24"/>
          <w:lang w:val="se-NO"/>
        </w:rPr>
      </w:pPr>
    </w:p>
    <w:p w:rsidR="00554370" w:rsidRPr="00A253CA" w:rsidRDefault="00E85DAB" w:rsidP="00E85DAB">
      <w:pPr>
        <w:pStyle w:val="Alinia6"/>
        <w:rPr>
          <w:b/>
          <w:lang w:val="se-NO"/>
        </w:rPr>
      </w:pPr>
      <w:r w:rsidRPr="00A253CA">
        <w:rPr>
          <w:b/>
          <w:lang w:val="se-NO"/>
        </w:rPr>
        <w:t>Begin:</w:t>
      </w:r>
      <w:r w:rsidRPr="00A253CA">
        <w:rPr>
          <w:b/>
          <w:lang w:val="se-NO"/>
        </w:rPr>
        <w:tab/>
        <w:t>Haugesund</w:t>
      </w:r>
    </w:p>
    <w:p w:rsidR="00E85DAB" w:rsidRPr="00A253CA" w:rsidRDefault="00E85DAB" w:rsidP="00E85DAB">
      <w:pPr>
        <w:pStyle w:val="Alinia6"/>
        <w:rPr>
          <w:b/>
          <w:lang w:val="se-NO"/>
        </w:rPr>
      </w:pPr>
      <w:r w:rsidRPr="00A253CA">
        <w:rPr>
          <w:b/>
          <w:lang w:val="se-NO"/>
        </w:rPr>
        <w:t>Einde:</w:t>
      </w:r>
      <w:r w:rsidRPr="00A253CA">
        <w:rPr>
          <w:b/>
          <w:lang w:val="se-NO"/>
        </w:rPr>
        <w:tab/>
        <w:t>Drammen</w:t>
      </w:r>
    </w:p>
    <w:p w:rsidR="00E85DAB" w:rsidRPr="00A253CA" w:rsidRDefault="00E85DAB" w:rsidP="00E85DAB">
      <w:pPr>
        <w:pStyle w:val="Alinia6"/>
        <w:rPr>
          <w:b/>
          <w:lang w:val="se-NO"/>
        </w:rPr>
      </w:pPr>
      <w:r w:rsidRPr="00A253CA">
        <w:rPr>
          <w:b/>
          <w:lang w:val="se-NO"/>
        </w:rPr>
        <w:t>Lengte:</w:t>
      </w:r>
      <w:r w:rsidRPr="00A253CA">
        <w:rPr>
          <w:b/>
          <w:lang w:val="se-NO"/>
        </w:rPr>
        <w:tab/>
        <w:t>409 km</w:t>
      </w:r>
    </w:p>
    <w:p w:rsidR="002F3C52" w:rsidRPr="00A253CA" w:rsidRDefault="002F3C52" w:rsidP="00554370">
      <w:pPr>
        <w:rPr>
          <w:rFonts w:ascii="Verdana" w:hAnsi="Verdana"/>
          <w:bCs/>
          <w:sz w:val="24"/>
          <w:szCs w:val="24"/>
          <w:lang w:val="se-NO"/>
        </w:rPr>
      </w:pPr>
    </w:p>
    <w:p w:rsidR="002F3C52" w:rsidRPr="00A253CA" w:rsidRDefault="002F3C52" w:rsidP="00554370">
      <w:pPr>
        <w:rPr>
          <w:rFonts w:ascii="Verdana" w:hAnsi="Verdana"/>
          <w:bCs/>
          <w:sz w:val="24"/>
          <w:szCs w:val="24"/>
          <w:lang w:val="se-NO"/>
        </w:rPr>
      </w:pPr>
    </w:p>
    <w:p w:rsidR="00996A53" w:rsidRPr="00A253CA" w:rsidRDefault="00996A53" w:rsidP="00554370">
      <w:pPr>
        <w:rPr>
          <w:rFonts w:ascii="Verdana" w:hAnsi="Verdana"/>
          <w:bCs/>
          <w:sz w:val="24"/>
          <w:szCs w:val="24"/>
          <w:lang w:val="se-NO"/>
        </w:rPr>
      </w:pPr>
    </w:p>
    <w:p w:rsidR="00457C07" w:rsidRPr="00A253CA" w:rsidRDefault="00457C07" w:rsidP="00554370">
      <w:pPr>
        <w:rPr>
          <w:rFonts w:ascii="Verdana" w:hAnsi="Verdana"/>
          <w:bCs/>
          <w:sz w:val="24"/>
          <w:szCs w:val="24"/>
          <w:lang w:val="se-NO"/>
        </w:rPr>
      </w:pPr>
    </w:p>
    <w:p w:rsidR="00457C07" w:rsidRPr="00A253CA" w:rsidRDefault="00457C07" w:rsidP="00554370">
      <w:pPr>
        <w:rPr>
          <w:rFonts w:ascii="Verdana" w:hAnsi="Verdana"/>
          <w:bCs/>
          <w:sz w:val="24"/>
          <w:szCs w:val="24"/>
          <w:lang w:val="se-NO"/>
        </w:rPr>
      </w:pPr>
    </w:p>
    <w:p w:rsidR="00457C07" w:rsidRPr="00A253CA" w:rsidRDefault="00457C07" w:rsidP="00554370">
      <w:pPr>
        <w:rPr>
          <w:rFonts w:ascii="Verdana" w:hAnsi="Verdana"/>
          <w:bCs/>
          <w:sz w:val="24"/>
          <w:szCs w:val="24"/>
          <w:lang w:val="se-NO"/>
        </w:rPr>
      </w:pPr>
    </w:p>
    <w:p w:rsidR="00457C07" w:rsidRPr="00A253CA" w:rsidRDefault="00457C07" w:rsidP="00554370">
      <w:pPr>
        <w:rPr>
          <w:rFonts w:ascii="Verdana" w:hAnsi="Verdana"/>
          <w:bCs/>
          <w:sz w:val="24"/>
          <w:szCs w:val="24"/>
          <w:lang w:val="se-NO"/>
        </w:rPr>
      </w:pPr>
    </w:p>
    <w:p w:rsidR="00457C07" w:rsidRPr="00A253CA" w:rsidRDefault="00457C07" w:rsidP="00554370">
      <w:pPr>
        <w:rPr>
          <w:rFonts w:ascii="Verdana" w:hAnsi="Verdana"/>
          <w:bCs/>
          <w:sz w:val="24"/>
          <w:szCs w:val="24"/>
          <w:lang w:val="se-NO"/>
        </w:rPr>
      </w:pPr>
    </w:p>
    <w:p w:rsidR="00457C07" w:rsidRPr="00A253CA" w:rsidRDefault="00457C07" w:rsidP="00554370">
      <w:pPr>
        <w:rPr>
          <w:rFonts w:ascii="Verdana" w:hAnsi="Verdana"/>
          <w:bCs/>
          <w:sz w:val="24"/>
          <w:szCs w:val="24"/>
          <w:lang w:val="se-NO"/>
        </w:rPr>
      </w:pPr>
    </w:p>
    <w:p w:rsidR="00457C07" w:rsidRPr="00A253CA" w:rsidRDefault="00457C07" w:rsidP="00554370">
      <w:pPr>
        <w:rPr>
          <w:rFonts w:ascii="Verdana" w:hAnsi="Verdana"/>
          <w:bCs/>
          <w:sz w:val="24"/>
          <w:szCs w:val="24"/>
          <w:lang w:val="se-NO"/>
        </w:rPr>
      </w:pPr>
    </w:p>
    <w:p w:rsidR="00457C07" w:rsidRPr="00A253CA" w:rsidRDefault="00457C07" w:rsidP="00554370">
      <w:pPr>
        <w:rPr>
          <w:rFonts w:ascii="Verdana" w:hAnsi="Verdana"/>
          <w:bCs/>
          <w:sz w:val="24"/>
          <w:szCs w:val="24"/>
          <w:lang w:val="se-NO"/>
        </w:rPr>
      </w:pPr>
    </w:p>
    <w:p w:rsidR="00457C07" w:rsidRPr="00A253CA" w:rsidRDefault="00457C07" w:rsidP="00554370">
      <w:pPr>
        <w:rPr>
          <w:rFonts w:ascii="Verdana" w:hAnsi="Verdana"/>
          <w:bCs/>
          <w:sz w:val="24"/>
          <w:szCs w:val="24"/>
          <w:lang w:val="se-NO"/>
        </w:rPr>
      </w:pPr>
    </w:p>
    <w:p w:rsidR="00457C07" w:rsidRPr="00A253CA" w:rsidRDefault="00457C07" w:rsidP="00554370">
      <w:pPr>
        <w:rPr>
          <w:rFonts w:ascii="Verdana" w:hAnsi="Verdana"/>
          <w:bCs/>
          <w:sz w:val="24"/>
          <w:szCs w:val="24"/>
          <w:lang w:val="se-NO"/>
        </w:rPr>
      </w:pPr>
    </w:p>
    <w:p w:rsidR="00457C07" w:rsidRPr="00A253CA" w:rsidRDefault="00457C07" w:rsidP="00554370">
      <w:pPr>
        <w:rPr>
          <w:rFonts w:ascii="Verdana" w:hAnsi="Verdana"/>
          <w:bCs/>
          <w:sz w:val="24"/>
          <w:szCs w:val="24"/>
          <w:lang w:val="se-NO"/>
        </w:rPr>
      </w:pPr>
    </w:p>
    <w:p w:rsidR="00457C07" w:rsidRPr="00A253CA" w:rsidRDefault="00457C07" w:rsidP="00554370">
      <w:pPr>
        <w:rPr>
          <w:rFonts w:ascii="Verdana" w:hAnsi="Verdana"/>
          <w:bCs/>
          <w:sz w:val="24"/>
          <w:szCs w:val="24"/>
          <w:lang w:val="se-NO"/>
        </w:rPr>
      </w:pPr>
    </w:p>
    <w:p w:rsidR="00457C07" w:rsidRPr="00A253CA" w:rsidRDefault="00457C07" w:rsidP="00554370">
      <w:pPr>
        <w:rPr>
          <w:rFonts w:ascii="Verdana" w:hAnsi="Verdana"/>
          <w:bCs/>
          <w:sz w:val="24"/>
          <w:szCs w:val="24"/>
          <w:lang w:val="se-NO"/>
        </w:rPr>
      </w:pPr>
    </w:p>
    <w:p w:rsidR="00457C07" w:rsidRPr="00A253CA" w:rsidRDefault="00457C07" w:rsidP="00554370">
      <w:pPr>
        <w:rPr>
          <w:rFonts w:ascii="Verdana" w:hAnsi="Verdana"/>
          <w:bCs/>
          <w:sz w:val="24"/>
          <w:szCs w:val="24"/>
          <w:lang w:val="se-NO"/>
        </w:rPr>
      </w:pPr>
    </w:p>
    <w:p w:rsidR="00457C07" w:rsidRPr="00A253CA" w:rsidRDefault="00457C07" w:rsidP="00554370">
      <w:pPr>
        <w:rPr>
          <w:rFonts w:ascii="Verdana" w:hAnsi="Verdana"/>
          <w:bCs/>
          <w:sz w:val="24"/>
          <w:szCs w:val="24"/>
          <w:lang w:val="se-NO"/>
        </w:rPr>
      </w:pPr>
    </w:p>
    <w:p w:rsidR="00457C07" w:rsidRPr="00A253CA" w:rsidRDefault="00457C07"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457C07" w:rsidRPr="00A253CA" w:rsidTr="001B6F1F">
        <w:trPr>
          <w:trHeight w:val="510"/>
        </w:trPr>
        <w:tc>
          <w:tcPr>
            <w:tcW w:w="5102" w:type="dxa"/>
            <w:shd w:val="clear" w:color="auto" w:fill="auto"/>
            <w:vAlign w:val="center"/>
          </w:tcPr>
          <w:p w:rsidR="00457C07" w:rsidRPr="00A253CA" w:rsidRDefault="00457C07" w:rsidP="001B6F1F">
            <w:pPr>
              <w:rPr>
                <w:rFonts w:ascii="Verdana" w:hAnsi="Verdana"/>
                <w:b/>
                <w:sz w:val="24"/>
                <w:szCs w:val="24"/>
                <w:lang w:val="se-NO"/>
              </w:rPr>
            </w:pPr>
            <w:r w:rsidRPr="00A253CA">
              <w:rPr>
                <w:rFonts w:ascii="Verdana" w:hAnsi="Verdana"/>
                <w:b/>
                <w:noProof/>
                <w:sz w:val="24"/>
                <w:szCs w:val="24"/>
                <w:lang w:val="nl-NL"/>
              </w:rPr>
              <w:drawing>
                <wp:inline distT="0" distB="0" distL="0" distR="0" wp14:anchorId="431DC306" wp14:editId="67CF9D29">
                  <wp:extent cx="360000" cy="216000"/>
                  <wp:effectExtent l="0" t="0" r="2540" b="0"/>
                  <wp:docPr id="305" name="Afbeelding 305"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30"/>
                          </pic:cNvPr>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A253CA">
              <w:rPr>
                <w:rFonts w:ascii="Verdana" w:hAnsi="Verdana"/>
                <w:b/>
                <w:sz w:val="24"/>
                <w:szCs w:val="24"/>
                <w:lang w:val="se-NO"/>
              </w:rPr>
              <w:t xml:space="preserve"> Haugesund </w:t>
            </w:r>
            <w:r w:rsidR="0073457D" w:rsidRPr="00A253CA">
              <w:rPr>
                <w:rFonts w:ascii="Verdana" w:hAnsi="Verdana"/>
                <w:b/>
                <w:sz w:val="24"/>
                <w:szCs w:val="24"/>
                <w:lang w:val="se-NO"/>
              </w:rPr>
              <w:t xml:space="preserve">  </w:t>
            </w:r>
            <w:r w:rsidRPr="00A253CA">
              <w:rPr>
                <w:rFonts w:ascii="Verdana" w:hAnsi="Verdana"/>
                <w:b/>
                <w:noProof/>
                <w:sz w:val="24"/>
                <w:szCs w:val="24"/>
                <w:lang w:val="nl-NL"/>
              </w:rPr>
              <w:drawing>
                <wp:inline distT="0" distB="0" distL="0" distR="0">
                  <wp:extent cx="360000" cy="252000"/>
                  <wp:effectExtent l="0" t="0" r="2540" b="0"/>
                  <wp:docPr id="228" name="Afbeelding 228" descr="E39 N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E39 NO.svg">
                            <a:hlinkClick r:id="rId32" tooltip="&quot;E39 (Noorwegen)&quot;"/>
                          </pic:cNvPr>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c>
          <w:tcPr>
            <w:tcW w:w="850" w:type="dxa"/>
            <w:vAlign w:val="center"/>
          </w:tcPr>
          <w:p w:rsidR="00457C07" w:rsidRPr="00A253CA" w:rsidRDefault="0073457D" w:rsidP="001B6F1F">
            <w:pPr>
              <w:jc w:val="center"/>
              <w:rPr>
                <w:rFonts w:ascii="Verdana" w:hAnsi="Verdana"/>
                <w:b/>
                <w:sz w:val="24"/>
                <w:szCs w:val="24"/>
                <w:lang w:val="se-NO"/>
              </w:rPr>
            </w:pPr>
            <w:r w:rsidRPr="00A253CA">
              <w:rPr>
                <w:rFonts w:ascii="Verdana" w:hAnsi="Verdana"/>
                <w:b/>
                <w:bCs/>
                <w:noProof/>
                <w:sz w:val="24"/>
                <w:szCs w:val="24"/>
                <w:lang w:val="nl-NL"/>
              </w:rPr>
              <w:drawing>
                <wp:inline distT="0" distB="0" distL="0" distR="0" wp14:anchorId="7298BB19" wp14:editId="684E9601">
                  <wp:extent cx="360000" cy="252000"/>
                  <wp:effectExtent l="0" t="0" r="2540" b="0"/>
                  <wp:docPr id="249" name="Afbeelding 249" descr="E134 N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E134 NO.svg">
                            <a:hlinkClick r:id="rId8"/>
                          </pic:cNvPr>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r>
    </w:tbl>
    <w:p w:rsidR="0073457D" w:rsidRPr="00A253CA" w:rsidRDefault="0073457D" w:rsidP="0073457D">
      <w:pPr>
        <w:pStyle w:val="Alinia6"/>
        <w:rPr>
          <w:lang w:val="se-NO"/>
        </w:rPr>
      </w:pPr>
      <w:r w:rsidRPr="00A253CA">
        <w:rPr>
          <w:rStyle w:val="plaats0"/>
          <w:lang w:val="se-NO"/>
        </w:rPr>
        <w:t>Haugesund</w:t>
      </w:r>
      <w:r w:rsidRPr="00A253CA">
        <w:rPr>
          <w:lang w:val="se-NO"/>
        </w:rPr>
        <w:t xml:space="preserve"> </w:t>
      </w:r>
    </w:p>
    <w:p w:rsidR="0073457D" w:rsidRPr="00A253CA" w:rsidRDefault="0073457D" w:rsidP="0073457D">
      <w:pPr>
        <w:pStyle w:val="BusTic"/>
        <w:rPr>
          <w:lang w:val="se-NO"/>
        </w:rPr>
      </w:pPr>
      <w:r w:rsidRPr="00A253CA">
        <w:rPr>
          <w:lang w:val="se-NO"/>
        </w:rPr>
        <w:t>Haugesund is een gemeente in de Noorse provincie Rogaland.</w:t>
      </w:r>
    </w:p>
    <w:p w:rsidR="0073457D" w:rsidRPr="00A253CA" w:rsidRDefault="0073457D" w:rsidP="0073457D">
      <w:pPr>
        <w:rPr>
          <w:rFonts w:ascii="Verdana" w:hAnsi="Verdana"/>
          <w:bCs/>
          <w:sz w:val="24"/>
          <w:szCs w:val="24"/>
          <w:lang w:val="se-NO"/>
        </w:rPr>
      </w:pPr>
    </w:p>
    <w:p w:rsidR="0073457D" w:rsidRPr="00A253CA" w:rsidRDefault="0073457D" w:rsidP="0073457D">
      <w:pPr>
        <w:pStyle w:val="BusTic"/>
        <w:rPr>
          <w:lang w:val="se-NO"/>
        </w:rPr>
      </w:pPr>
      <w:r w:rsidRPr="00A253CA">
        <w:rPr>
          <w:lang w:val="se-NO"/>
        </w:rPr>
        <w:t xml:space="preserve">De gemeente telde ± 31.530 inwoners in januari 2005, waarvan 49,3% mannelijk. </w:t>
      </w:r>
    </w:p>
    <w:p w:rsidR="0073457D" w:rsidRPr="00A253CA" w:rsidRDefault="0073457D" w:rsidP="0073457D">
      <w:pPr>
        <w:pStyle w:val="BusTic"/>
        <w:rPr>
          <w:lang w:val="se-NO"/>
        </w:rPr>
      </w:pPr>
      <w:r w:rsidRPr="00A253CA">
        <w:rPr>
          <w:lang w:val="se-NO"/>
        </w:rPr>
        <w:t>De gemeenteregistratie telde 13 personen met (van oorsprong) de Nederlandse nationaliteit.</w:t>
      </w:r>
    </w:p>
    <w:p w:rsidR="0073457D" w:rsidRPr="00A253CA" w:rsidRDefault="0073457D" w:rsidP="0073457D">
      <w:pPr>
        <w:rPr>
          <w:rFonts w:ascii="Verdana" w:hAnsi="Verdana"/>
          <w:bCs/>
          <w:sz w:val="24"/>
          <w:szCs w:val="24"/>
          <w:lang w:val="se-NO"/>
        </w:rPr>
      </w:pPr>
    </w:p>
    <w:p w:rsidR="0073457D" w:rsidRPr="00A253CA" w:rsidRDefault="0073457D" w:rsidP="0073457D">
      <w:pPr>
        <w:pStyle w:val="BusTic"/>
        <w:rPr>
          <w:lang w:val="se-NO"/>
        </w:rPr>
      </w:pPr>
      <w:r w:rsidRPr="00A253CA">
        <w:rPr>
          <w:lang w:val="se-NO"/>
        </w:rPr>
        <w:t>De stad heeft een vliegveld, de Luchthaven Haugesund Karmøy.</w:t>
      </w:r>
    </w:p>
    <w:p w:rsidR="0073457D" w:rsidRPr="00A253CA" w:rsidRDefault="0073457D" w:rsidP="0073457D">
      <w:pPr>
        <w:pStyle w:val="BusTic"/>
        <w:numPr>
          <w:ilvl w:val="0"/>
          <w:numId w:val="0"/>
        </w:numPr>
        <w:rPr>
          <w:bCs/>
          <w:szCs w:val="24"/>
          <w:lang w:val="se-NO"/>
        </w:rPr>
      </w:pPr>
    </w:p>
    <w:p w:rsidR="00457C07" w:rsidRPr="00A253CA" w:rsidRDefault="0073457D" w:rsidP="0073457D">
      <w:pPr>
        <w:pStyle w:val="BusTic"/>
        <w:rPr>
          <w:bCs/>
          <w:szCs w:val="24"/>
          <w:lang w:val="se-NO"/>
        </w:rPr>
      </w:pPr>
      <w:r w:rsidRPr="00A253CA">
        <w:rPr>
          <w:bCs/>
          <w:szCs w:val="24"/>
          <w:lang w:val="se-NO"/>
        </w:rPr>
        <w:t>Haugesund grenst aan Karmøy in het zuiden en westen, in het noorden aan Sveio en in het oosten aan Tysvær.</w:t>
      </w:r>
    </w:p>
    <w:p w:rsidR="0073457D" w:rsidRPr="00A253CA" w:rsidRDefault="0073457D" w:rsidP="0073457D">
      <w:pPr>
        <w:pStyle w:val="Alinia0"/>
        <w:rPr>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gridCol w:w="851"/>
      </w:tblGrid>
      <w:tr w:rsidR="00457C07" w:rsidRPr="00A253CA" w:rsidTr="00457C07">
        <w:trPr>
          <w:trHeight w:val="510"/>
        </w:trPr>
        <w:tc>
          <w:tcPr>
            <w:tcW w:w="593" w:type="dxa"/>
            <w:shd w:val="clear" w:color="auto" w:fill="auto"/>
            <w:vAlign w:val="center"/>
          </w:tcPr>
          <w:p w:rsidR="00457C07" w:rsidRPr="00A253CA" w:rsidRDefault="00457C07" w:rsidP="001B6F1F">
            <w:pPr>
              <w:jc w:val="center"/>
              <w:rPr>
                <w:rFonts w:ascii="Verdana" w:hAnsi="Verdana"/>
                <w:b/>
                <w:sz w:val="24"/>
                <w:szCs w:val="24"/>
                <w:lang w:val="se-NO"/>
              </w:rPr>
            </w:pPr>
            <w:r w:rsidRPr="00A253CA">
              <w:rPr>
                <w:rFonts w:ascii="Verdana" w:hAnsi="Verdana"/>
                <w:b/>
                <w:noProof/>
                <w:color w:val="0000FF"/>
                <w:sz w:val="24"/>
                <w:szCs w:val="24"/>
                <w:lang w:val="nl-NL"/>
              </w:rPr>
              <w:drawing>
                <wp:inline distT="0" distB="0" distL="0" distR="0" wp14:anchorId="53DC078F" wp14:editId="3B1AE479">
                  <wp:extent cx="240000" cy="180000"/>
                  <wp:effectExtent l="0" t="0" r="0" b="0"/>
                  <wp:docPr id="3" name="Afbeelding 3"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4535" w:type="dxa"/>
            <w:shd w:val="clear" w:color="auto" w:fill="D6E3BC" w:themeFill="accent3" w:themeFillTint="66"/>
            <w:vAlign w:val="center"/>
          </w:tcPr>
          <w:p w:rsidR="00457C07" w:rsidRPr="00A253CA" w:rsidRDefault="00457C07" w:rsidP="001B6F1F">
            <w:pPr>
              <w:jc w:val="center"/>
              <w:rPr>
                <w:rFonts w:ascii="Verdana" w:hAnsi="Verdana"/>
                <w:b/>
                <w:sz w:val="24"/>
                <w:szCs w:val="24"/>
                <w:lang w:val="se-NO"/>
              </w:rPr>
            </w:pPr>
            <w:r w:rsidRPr="00A253CA">
              <w:rPr>
                <w:rFonts w:ascii="Verdana" w:hAnsi="Verdana"/>
                <w:b/>
                <w:sz w:val="24"/>
                <w:szCs w:val="24"/>
                <w:lang w:val="se-NO"/>
              </w:rPr>
              <w:t>Åkrafjordtunnelen 7.404 m</w:t>
            </w:r>
          </w:p>
        </w:tc>
        <w:tc>
          <w:tcPr>
            <w:tcW w:w="851" w:type="dxa"/>
            <w:shd w:val="clear" w:color="auto" w:fill="auto"/>
            <w:vAlign w:val="center"/>
          </w:tcPr>
          <w:p w:rsidR="00457C07" w:rsidRPr="00A253CA" w:rsidRDefault="0073457D" w:rsidP="001B6F1F">
            <w:pPr>
              <w:jc w:val="center"/>
              <w:rPr>
                <w:rFonts w:ascii="Verdana" w:hAnsi="Verdana"/>
                <w:b/>
                <w:sz w:val="24"/>
                <w:szCs w:val="24"/>
                <w:lang w:val="se-NO"/>
              </w:rPr>
            </w:pPr>
            <w:r w:rsidRPr="00A253CA">
              <w:rPr>
                <w:rFonts w:ascii="Verdana" w:hAnsi="Verdana"/>
                <w:b/>
                <w:bCs/>
                <w:noProof/>
                <w:sz w:val="24"/>
                <w:szCs w:val="24"/>
                <w:lang w:val="nl-NL"/>
              </w:rPr>
              <w:drawing>
                <wp:inline distT="0" distB="0" distL="0" distR="0" wp14:anchorId="7298BB19" wp14:editId="684E9601">
                  <wp:extent cx="360000" cy="252000"/>
                  <wp:effectExtent l="0" t="0" r="2540" b="0"/>
                  <wp:docPr id="248" name="Afbeelding 248" descr="E134 N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E134 NO.svg">
                            <a:hlinkClick r:id="rId8"/>
                          </pic:cNvPr>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r>
    </w:tbl>
    <w:p w:rsidR="00457C07" w:rsidRPr="00A253CA" w:rsidRDefault="00457C07" w:rsidP="0073457D">
      <w:pPr>
        <w:pStyle w:val="Alinia6"/>
        <w:rPr>
          <w:lang w:val="se-NO"/>
        </w:rPr>
      </w:pPr>
      <w:r w:rsidRPr="00A253CA">
        <w:rPr>
          <w:b/>
          <w:lang w:val="se-NO"/>
        </w:rPr>
        <w:t>Åkrafjordtunnelen</w:t>
      </w:r>
    </w:p>
    <w:p w:rsidR="0073457D" w:rsidRPr="00A253CA" w:rsidRDefault="00457C07" w:rsidP="0073457D">
      <w:pPr>
        <w:pStyle w:val="BusTic"/>
        <w:rPr>
          <w:lang w:val="se-NO"/>
        </w:rPr>
      </w:pPr>
      <w:r w:rsidRPr="00A253CA">
        <w:rPr>
          <w:lang w:val="se-NO"/>
        </w:rPr>
        <w:t xml:space="preserve">De Åkrafjordtunnel is een tunnel in Noorwegen, gelegen in Hordaland. </w:t>
      </w:r>
    </w:p>
    <w:p w:rsidR="00457C07" w:rsidRPr="00A253CA" w:rsidRDefault="00457C07" w:rsidP="0073457D">
      <w:pPr>
        <w:pStyle w:val="BusTic"/>
        <w:rPr>
          <w:lang w:val="se-NO"/>
        </w:rPr>
      </w:pPr>
      <w:r w:rsidRPr="00A253CA">
        <w:rPr>
          <w:lang w:val="se-NO"/>
        </w:rPr>
        <w:t xml:space="preserve">De 7,4 kilometer lange tunnel is onderdeel van de E134. </w:t>
      </w:r>
    </w:p>
    <w:p w:rsidR="00457C07" w:rsidRPr="00A253CA" w:rsidRDefault="00457C07" w:rsidP="00457C07">
      <w:pPr>
        <w:rPr>
          <w:rFonts w:ascii="Verdana" w:hAnsi="Verdana"/>
          <w:bCs/>
          <w:sz w:val="24"/>
          <w:szCs w:val="24"/>
          <w:lang w:val="se-NO"/>
        </w:rPr>
      </w:pPr>
    </w:p>
    <w:p w:rsidR="00457C07" w:rsidRPr="00A253CA" w:rsidRDefault="00457C07" w:rsidP="00457C07">
      <w:pPr>
        <w:rPr>
          <w:rFonts w:ascii="Verdana" w:hAnsi="Verdana"/>
          <w:bCs/>
          <w:sz w:val="24"/>
          <w:szCs w:val="24"/>
          <w:lang w:val="se-NO"/>
        </w:rPr>
      </w:pPr>
      <w:r w:rsidRPr="00A253CA">
        <w:rPr>
          <w:rFonts w:ascii="Verdana" w:hAnsi="Verdana"/>
          <w:b/>
          <w:bCs/>
          <w:sz w:val="24"/>
          <w:szCs w:val="24"/>
          <w:lang w:val="se-NO"/>
        </w:rPr>
        <w:t>Kenmerken</w:t>
      </w:r>
    </w:p>
    <w:p w:rsidR="0073457D" w:rsidRPr="00A253CA" w:rsidRDefault="00457C07" w:rsidP="0073457D">
      <w:pPr>
        <w:pStyle w:val="BusTic"/>
        <w:rPr>
          <w:lang w:val="se-NO"/>
        </w:rPr>
      </w:pPr>
      <w:r w:rsidRPr="00A253CA">
        <w:rPr>
          <w:lang w:val="se-NO"/>
        </w:rPr>
        <w:t xml:space="preserve">De Åkrafjordtunnel is een 7.404 meter lange enkelbuizige tunnel van de E134 langs het Åkrafjord. </w:t>
      </w:r>
    </w:p>
    <w:p w:rsidR="0073457D" w:rsidRPr="00A253CA" w:rsidRDefault="00457C07" w:rsidP="0073457D">
      <w:pPr>
        <w:pStyle w:val="BusTic"/>
        <w:rPr>
          <w:lang w:val="se-NO"/>
        </w:rPr>
      </w:pPr>
      <w:r w:rsidRPr="00A253CA">
        <w:rPr>
          <w:lang w:val="se-NO"/>
        </w:rPr>
        <w:t xml:space="preserve">Via de tunnel wordt een smalle en bochtige kustroute vermeden. </w:t>
      </w:r>
    </w:p>
    <w:p w:rsidR="00457C07" w:rsidRPr="00A253CA" w:rsidRDefault="00457C07" w:rsidP="0073457D">
      <w:pPr>
        <w:pStyle w:val="BusTic"/>
        <w:rPr>
          <w:lang w:val="se-NO"/>
        </w:rPr>
      </w:pPr>
      <w:r w:rsidRPr="00A253CA">
        <w:rPr>
          <w:lang w:val="se-NO"/>
        </w:rPr>
        <w:t xml:space="preserve">De tunnel is onderdeel van de route van Haugesund naar Oslo. </w:t>
      </w:r>
    </w:p>
    <w:p w:rsidR="00457C07" w:rsidRPr="00A253CA" w:rsidRDefault="00457C07" w:rsidP="00457C07">
      <w:pPr>
        <w:rPr>
          <w:rFonts w:ascii="Verdana" w:hAnsi="Verdana"/>
          <w:bCs/>
          <w:sz w:val="24"/>
          <w:szCs w:val="24"/>
          <w:lang w:val="se-NO"/>
        </w:rPr>
      </w:pPr>
    </w:p>
    <w:p w:rsidR="00457C07" w:rsidRPr="00A253CA" w:rsidRDefault="00457C07" w:rsidP="00457C07">
      <w:pPr>
        <w:rPr>
          <w:rFonts w:ascii="Verdana" w:hAnsi="Verdana"/>
          <w:bCs/>
          <w:sz w:val="24"/>
          <w:szCs w:val="24"/>
          <w:lang w:val="se-NO"/>
        </w:rPr>
      </w:pPr>
      <w:r w:rsidRPr="00A253CA">
        <w:rPr>
          <w:rFonts w:ascii="Verdana" w:hAnsi="Verdana"/>
          <w:b/>
          <w:bCs/>
          <w:sz w:val="24"/>
          <w:szCs w:val="24"/>
          <w:lang w:val="se-NO"/>
        </w:rPr>
        <w:t>Geschiedenis</w:t>
      </w:r>
    </w:p>
    <w:p w:rsidR="0073457D" w:rsidRPr="00A253CA" w:rsidRDefault="00457C07" w:rsidP="0073457D">
      <w:pPr>
        <w:pStyle w:val="BusTic"/>
        <w:rPr>
          <w:lang w:val="se-NO"/>
        </w:rPr>
      </w:pPr>
      <w:r w:rsidRPr="00A253CA">
        <w:rPr>
          <w:lang w:val="se-NO"/>
        </w:rPr>
        <w:t xml:space="preserve">De Åkrafjordtunnel is eind jaren '90 aangelegd en opende op 15 juli 2000 voor het verkeer. </w:t>
      </w:r>
    </w:p>
    <w:p w:rsidR="0073457D" w:rsidRPr="00A253CA" w:rsidRDefault="00457C07" w:rsidP="0073457D">
      <w:pPr>
        <w:pStyle w:val="BusTic"/>
        <w:rPr>
          <w:lang w:val="se-NO"/>
        </w:rPr>
      </w:pPr>
      <w:r w:rsidRPr="00A253CA">
        <w:rPr>
          <w:lang w:val="se-NO"/>
        </w:rPr>
        <w:t xml:space="preserve">Dit was onderdeel van de modernisatie van de E134, die voorheen nauwelijks E-weg-waardig was langs het Åkrafjord. </w:t>
      </w:r>
    </w:p>
    <w:p w:rsidR="00457C07" w:rsidRPr="00A253CA" w:rsidRDefault="00457C07" w:rsidP="0073457D">
      <w:pPr>
        <w:pStyle w:val="BusTic"/>
        <w:rPr>
          <w:lang w:val="se-NO"/>
        </w:rPr>
      </w:pPr>
      <w:r w:rsidRPr="00A253CA">
        <w:rPr>
          <w:lang w:val="se-NO"/>
        </w:rPr>
        <w:t xml:space="preserve">Zoals veel tunnels in Noorwegen hebben automobilisten last van sterke condensvorming. </w:t>
      </w:r>
    </w:p>
    <w:p w:rsidR="00457C07" w:rsidRPr="00A253CA" w:rsidRDefault="00457C07" w:rsidP="00457C07">
      <w:pPr>
        <w:rPr>
          <w:rFonts w:ascii="Verdana" w:hAnsi="Verdana"/>
          <w:bCs/>
          <w:sz w:val="24"/>
          <w:szCs w:val="24"/>
          <w:lang w:val="se-NO"/>
        </w:rPr>
      </w:pPr>
    </w:p>
    <w:p w:rsidR="00457C07" w:rsidRPr="00A253CA" w:rsidRDefault="00457C07" w:rsidP="00457C07">
      <w:pPr>
        <w:rPr>
          <w:rFonts w:ascii="Verdana" w:hAnsi="Verdana"/>
          <w:bCs/>
          <w:sz w:val="24"/>
          <w:szCs w:val="24"/>
          <w:lang w:val="se-NO"/>
        </w:rPr>
      </w:pPr>
      <w:r w:rsidRPr="00A253CA">
        <w:rPr>
          <w:rFonts w:ascii="Verdana" w:hAnsi="Verdana"/>
          <w:b/>
          <w:bCs/>
          <w:sz w:val="24"/>
          <w:szCs w:val="24"/>
          <w:lang w:val="se-NO"/>
        </w:rPr>
        <w:t>Verkeersintensiteiten</w:t>
      </w:r>
    </w:p>
    <w:p w:rsidR="00457C07" w:rsidRDefault="00457C07" w:rsidP="0073457D">
      <w:pPr>
        <w:pStyle w:val="BusTic"/>
        <w:rPr>
          <w:lang w:val="se-NO"/>
        </w:rPr>
      </w:pPr>
      <w:r w:rsidRPr="00A253CA">
        <w:rPr>
          <w:lang w:val="se-NO"/>
        </w:rPr>
        <w:t>Er zijn geen verkeersintensiteiten van de Åkrafjordtunnel bekend.</w:t>
      </w:r>
    </w:p>
    <w:p w:rsidR="00A253CA" w:rsidRDefault="00A253CA" w:rsidP="00A253CA">
      <w:pPr>
        <w:pStyle w:val="BusTic"/>
        <w:numPr>
          <w:ilvl w:val="0"/>
          <w:numId w:val="0"/>
        </w:numPr>
        <w:ind w:left="284" w:hanging="284"/>
        <w:rPr>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gridCol w:w="851"/>
      </w:tblGrid>
      <w:tr w:rsidR="00457C07" w:rsidRPr="00A253CA" w:rsidTr="00457C07">
        <w:trPr>
          <w:trHeight w:val="510"/>
        </w:trPr>
        <w:tc>
          <w:tcPr>
            <w:tcW w:w="593" w:type="dxa"/>
            <w:shd w:val="clear" w:color="auto" w:fill="auto"/>
            <w:vAlign w:val="center"/>
          </w:tcPr>
          <w:p w:rsidR="00457C07" w:rsidRPr="00A253CA" w:rsidRDefault="00457C07" w:rsidP="001B6F1F">
            <w:pPr>
              <w:jc w:val="center"/>
              <w:rPr>
                <w:rFonts w:ascii="Verdana" w:hAnsi="Verdana"/>
                <w:b/>
                <w:sz w:val="24"/>
                <w:szCs w:val="24"/>
                <w:lang w:val="se-NO"/>
              </w:rPr>
            </w:pPr>
            <w:r w:rsidRPr="00A253CA">
              <w:rPr>
                <w:rFonts w:ascii="Verdana" w:hAnsi="Verdana"/>
                <w:b/>
                <w:noProof/>
                <w:color w:val="0000FF"/>
                <w:sz w:val="24"/>
                <w:szCs w:val="24"/>
                <w:lang w:val="nl-NL"/>
              </w:rPr>
              <w:drawing>
                <wp:inline distT="0" distB="0" distL="0" distR="0" wp14:anchorId="53DC078F" wp14:editId="3B1AE479">
                  <wp:extent cx="240000" cy="180000"/>
                  <wp:effectExtent l="0" t="0" r="0" b="0"/>
                  <wp:docPr id="30" name="Afbeelding 30"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4535" w:type="dxa"/>
            <w:shd w:val="clear" w:color="auto" w:fill="D6E3BC" w:themeFill="accent3" w:themeFillTint="66"/>
            <w:vAlign w:val="center"/>
          </w:tcPr>
          <w:p w:rsidR="00457C07" w:rsidRPr="00A253CA" w:rsidRDefault="00457C07" w:rsidP="001B6F1F">
            <w:pPr>
              <w:jc w:val="center"/>
              <w:rPr>
                <w:rFonts w:ascii="Verdana" w:hAnsi="Verdana"/>
                <w:b/>
                <w:sz w:val="24"/>
                <w:szCs w:val="24"/>
                <w:lang w:val="se-NO"/>
              </w:rPr>
            </w:pPr>
            <w:r w:rsidRPr="00A253CA">
              <w:rPr>
                <w:rFonts w:ascii="Verdana" w:hAnsi="Verdana"/>
                <w:b/>
                <w:sz w:val="24"/>
                <w:szCs w:val="24"/>
                <w:lang w:val="se-NO"/>
              </w:rPr>
              <w:t>Markhustunnelen 2.405 m</w:t>
            </w:r>
          </w:p>
        </w:tc>
        <w:tc>
          <w:tcPr>
            <w:tcW w:w="851" w:type="dxa"/>
            <w:shd w:val="clear" w:color="auto" w:fill="auto"/>
            <w:vAlign w:val="center"/>
          </w:tcPr>
          <w:p w:rsidR="00457C07" w:rsidRPr="00A253CA" w:rsidRDefault="0073457D" w:rsidP="001B6F1F">
            <w:pPr>
              <w:jc w:val="center"/>
              <w:rPr>
                <w:rFonts w:ascii="Verdana" w:hAnsi="Verdana"/>
                <w:b/>
                <w:sz w:val="24"/>
                <w:szCs w:val="24"/>
                <w:lang w:val="se-NO"/>
              </w:rPr>
            </w:pPr>
            <w:r w:rsidRPr="00A253CA">
              <w:rPr>
                <w:rFonts w:ascii="Verdana" w:hAnsi="Verdana"/>
                <w:b/>
                <w:bCs/>
                <w:noProof/>
                <w:sz w:val="24"/>
                <w:szCs w:val="24"/>
                <w:lang w:val="nl-NL"/>
              </w:rPr>
              <w:drawing>
                <wp:inline distT="0" distB="0" distL="0" distR="0" wp14:anchorId="05309CDD" wp14:editId="34FE7E10">
                  <wp:extent cx="360000" cy="252000"/>
                  <wp:effectExtent l="0" t="0" r="2540" b="0"/>
                  <wp:docPr id="244" name="Afbeelding 244" descr="E134 N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E134 NO.svg">
                            <a:hlinkClick r:id="rId8"/>
                          </pic:cNvPr>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r>
    </w:tbl>
    <w:p w:rsidR="00457C07" w:rsidRPr="00A253CA" w:rsidRDefault="00457C07"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gridCol w:w="851"/>
      </w:tblGrid>
      <w:tr w:rsidR="00457C07" w:rsidRPr="00A253CA" w:rsidTr="00457C07">
        <w:trPr>
          <w:trHeight w:val="510"/>
        </w:trPr>
        <w:tc>
          <w:tcPr>
            <w:tcW w:w="593" w:type="dxa"/>
            <w:shd w:val="clear" w:color="auto" w:fill="auto"/>
            <w:vAlign w:val="center"/>
          </w:tcPr>
          <w:p w:rsidR="00457C07" w:rsidRPr="00A253CA" w:rsidRDefault="00457C07" w:rsidP="001B6F1F">
            <w:pPr>
              <w:jc w:val="center"/>
              <w:rPr>
                <w:rFonts w:ascii="Verdana" w:hAnsi="Verdana"/>
                <w:b/>
                <w:sz w:val="24"/>
                <w:szCs w:val="24"/>
                <w:lang w:val="se-NO"/>
              </w:rPr>
            </w:pPr>
            <w:r w:rsidRPr="00A253CA">
              <w:rPr>
                <w:rFonts w:ascii="Verdana" w:hAnsi="Verdana"/>
                <w:b/>
                <w:noProof/>
                <w:color w:val="0000FF"/>
                <w:sz w:val="24"/>
                <w:szCs w:val="24"/>
                <w:lang w:val="nl-NL"/>
              </w:rPr>
              <w:drawing>
                <wp:inline distT="0" distB="0" distL="0" distR="0" wp14:anchorId="53DC078F" wp14:editId="3B1AE479">
                  <wp:extent cx="240000" cy="180000"/>
                  <wp:effectExtent l="0" t="0" r="0" b="0"/>
                  <wp:docPr id="31" name="Afbeelding 31"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4535" w:type="dxa"/>
            <w:shd w:val="clear" w:color="auto" w:fill="D6E3BC" w:themeFill="accent3" w:themeFillTint="66"/>
            <w:vAlign w:val="center"/>
          </w:tcPr>
          <w:p w:rsidR="00457C07" w:rsidRPr="00A253CA" w:rsidRDefault="0073457D" w:rsidP="001B6F1F">
            <w:pPr>
              <w:jc w:val="center"/>
              <w:rPr>
                <w:rFonts w:ascii="Verdana" w:hAnsi="Verdana"/>
                <w:b/>
                <w:sz w:val="24"/>
                <w:szCs w:val="24"/>
                <w:lang w:val="se-NO"/>
              </w:rPr>
            </w:pPr>
            <w:r w:rsidRPr="00A253CA">
              <w:rPr>
                <w:rFonts w:ascii="Verdana" w:hAnsi="Verdana"/>
                <w:b/>
                <w:sz w:val="24"/>
                <w:szCs w:val="24"/>
                <w:lang w:val="se-NO"/>
              </w:rPr>
              <w:t xml:space="preserve">Markhustunnelen </w:t>
            </w:r>
            <w:r w:rsidR="00457C07" w:rsidRPr="00A253CA">
              <w:rPr>
                <w:rFonts w:ascii="Verdana" w:hAnsi="Verdana"/>
                <w:b/>
                <w:sz w:val="24"/>
                <w:szCs w:val="24"/>
                <w:lang w:val="se-NO"/>
              </w:rPr>
              <w:t>1.518 m</w:t>
            </w:r>
          </w:p>
        </w:tc>
        <w:tc>
          <w:tcPr>
            <w:tcW w:w="851" w:type="dxa"/>
            <w:shd w:val="clear" w:color="auto" w:fill="auto"/>
            <w:vAlign w:val="center"/>
          </w:tcPr>
          <w:p w:rsidR="00457C07" w:rsidRPr="00A253CA" w:rsidRDefault="0073457D" w:rsidP="001B6F1F">
            <w:pPr>
              <w:jc w:val="center"/>
              <w:rPr>
                <w:rFonts w:ascii="Verdana" w:hAnsi="Verdana"/>
                <w:b/>
                <w:sz w:val="24"/>
                <w:szCs w:val="24"/>
                <w:lang w:val="se-NO"/>
              </w:rPr>
            </w:pPr>
            <w:r w:rsidRPr="00A253CA">
              <w:rPr>
                <w:rFonts w:ascii="Verdana" w:hAnsi="Verdana"/>
                <w:b/>
                <w:bCs/>
                <w:noProof/>
                <w:sz w:val="24"/>
                <w:szCs w:val="24"/>
                <w:lang w:val="nl-NL"/>
              </w:rPr>
              <w:drawing>
                <wp:inline distT="0" distB="0" distL="0" distR="0" wp14:anchorId="05309CDD" wp14:editId="34FE7E10">
                  <wp:extent cx="360000" cy="252000"/>
                  <wp:effectExtent l="0" t="0" r="2540" b="0"/>
                  <wp:docPr id="243" name="Afbeelding 243" descr="E134 N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E134 NO.svg">
                            <a:hlinkClick r:id="rId8"/>
                          </pic:cNvPr>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r>
    </w:tbl>
    <w:p w:rsidR="00457C07" w:rsidRPr="00A253CA" w:rsidRDefault="00457C07"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gridCol w:w="851"/>
      </w:tblGrid>
      <w:tr w:rsidR="00457C07" w:rsidRPr="00A253CA" w:rsidTr="00457C07">
        <w:trPr>
          <w:trHeight w:val="510"/>
        </w:trPr>
        <w:tc>
          <w:tcPr>
            <w:tcW w:w="593" w:type="dxa"/>
            <w:shd w:val="clear" w:color="auto" w:fill="auto"/>
            <w:vAlign w:val="center"/>
          </w:tcPr>
          <w:p w:rsidR="00457C07" w:rsidRPr="00A253CA" w:rsidRDefault="00457C07" w:rsidP="001B6F1F">
            <w:pPr>
              <w:jc w:val="center"/>
              <w:rPr>
                <w:rFonts w:ascii="Verdana" w:hAnsi="Verdana"/>
                <w:b/>
                <w:sz w:val="24"/>
                <w:szCs w:val="24"/>
                <w:lang w:val="se-NO"/>
              </w:rPr>
            </w:pPr>
            <w:r w:rsidRPr="00A253CA">
              <w:rPr>
                <w:rFonts w:ascii="Verdana" w:hAnsi="Verdana"/>
                <w:b/>
                <w:noProof/>
                <w:color w:val="0000FF"/>
                <w:sz w:val="24"/>
                <w:szCs w:val="24"/>
                <w:lang w:val="nl-NL"/>
              </w:rPr>
              <w:drawing>
                <wp:inline distT="0" distB="0" distL="0" distR="0" wp14:anchorId="53DC078F" wp14:editId="3B1AE479">
                  <wp:extent cx="240000" cy="180000"/>
                  <wp:effectExtent l="0" t="0" r="0" b="0"/>
                  <wp:docPr id="224" name="Afbeelding 224"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4535" w:type="dxa"/>
            <w:shd w:val="clear" w:color="auto" w:fill="D6E3BC" w:themeFill="accent3" w:themeFillTint="66"/>
            <w:vAlign w:val="center"/>
          </w:tcPr>
          <w:p w:rsidR="00457C07" w:rsidRPr="00A253CA" w:rsidRDefault="0073457D" w:rsidP="001B6F1F">
            <w:pPr>
              <w:jc w:val="center"/>
              <w:rPr>
                <w:rFonts w:ascii="Verdana" w:hAnsi="Verdana"/>
                <w:b/>
                <w:sz w:val="24"/>
                <w:szCs w:val="24"/>
                <w:lang w:val="se-NO"/>
              </w:rPr>
            </w:pPr>
            <w:r w:rsidRPr="00A253CA">
              <w:rPr>
                <w:rFonts w:ascii="Verdana" w:hAnsi="Verdana"/>
                <w:b/>
                <w:sz w:val="24"/>
                <w:szCs w:val="24"/>
                <w:lang w:val="se-NO"/>
              </w:rPr>
              <w:t xml:space="preserve">Markhustunnelen </w:t>
            </w:r>
            <w:r w:rsidR="00457C07" w:rsidRPr="00A253CA">
              <w:rPr>
                <w:rFonts w:ascii="Verdana" w:hAnsi="Verdana"/>
                <w:b/>
                <w:sz w:val="24"/>
                <w:szCs w:val="24"/>
                <w:lang w:val="se-NO"/>
              </w:rPr>
              <w:t>2.920 m</w:t>
            </w:r>
          </w:p>
        </w:tc>
        <w:tc>
          <w:tcPr>
            <w:tcW w:w="851" w:type="dxa"/>
            <w:shd w:val="clear" w:color="auto" w:fill="auto"/>
            <w:vAlign w:val="center"/>
          </w:tcPr>
          <w:p w:rsidR="00457C07" w:rsidRPr="00A253CA" w:rsidRDefault="0073457D" w:rsidP="001B6F1F">
            <w:pPr>
              <w:jc w:val="center"/>
              <w:rPr>
                <w:rFonts w:ascii="Verdana" w:hAnsi="Verdana"/>
                <w:b/>
                <w:sz w:val="24"/>
                <w:szCs w:val="24"/>
                <w:lang w:val="se-NO"/>
              </w:rPr>
            </w:pPr>
            <w:r w:rsidRPr="00A253CA">
              <w:rPr>
                <w:rFonts w:ascii="Verdana" w:hAnsi="Verdana"/>
                <w:b/>
                <w:bCs/>
                <w:noProof/>
                <w:sz w:val="24"/>
                <w:szCs w:val="24"/>
                <w:lang w:val="nl-NL"/>
              </w:rPr>
              <w:drawing>
                <wp:inline distT="0" distB="0" distL="0" distR="0" wp14:anchorId="05309CDD" wp14:editId="34FE7E10">
                  <wp:extent cx="360000" cy="252000"/>
                  <wp:effectExtent l="0" t="0" r="2540" b="0"/>
                  <wp:docPr id="242" name="Afbeelding 242" descr="E134 N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E134 NO.svg">
                            <a:hlinkClick r:id="rId8"/>
                          </pic:cNvPr>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r>
    </w:tbl>
    <w:p w:rsidR="00457C07" w:rsidRPr="00A253CA" w:rsidRDefault="00457C07"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gridCol w:w="851"/>
      </w:tblGrid>
      <w:tr w:rsidR="00457C07" w:rsidRPr="00A253CA" w:rsidTr="00457C07">
        <w:trPr>
          <w:trHeight w:val="510"/>
        </w:trPr>
        <w:tc>
          <w:tcPr>
            <w:tcW w:w="593" w:type="dxa"/>
            <w:shd w:val="clear" w:color="auto" w:fill="auto"/>
            <w:vAlign w:val="center"/>
          </w:tcPr>
          <w:p w:rsidR="00457C07" w:rsidRPr="00A253CA" w:rsidRDefault="00457C07" w:rsidP="001B6F1F">
            <w:pPr>
              <w:jc w:val="center"/>
              <w:rPr>
                <w:rFonts w:ascii="Verdana" w:hAnsi="Verdana"/>
                <w:b/>
                <w:sz w:val="24"/>
                <w:szCs w:val="24"/>
                <w:lang w:val="se-NO"/>
              </w:rPr>
            </w:pPr>
            <w:r w:rsidRPr="00A253CA">
              <w:rPr>
                <w:rFonts w:ascii="Verdana" w:hAnsi="Verdana"/>
                <w:b/>
                <w:noProof/>
                <w:color w:val="0000FF"/>
                <w:sz w:val="24"/>
                <w:szCs w:val="24"/>
                <w:lang w:val="nl-NL"/>
              </w:rPr>
              <w:drawing>
                <wp:inline distT="0" distB="0" distL="0" distR="0" wp14:anchorId="53DC078F" wp14:editId="3B1AE479">
                  <wp:extent cx="240000" cy="180000"/>
                  <wp:effectExtent l="0" t="0" r="0" b="0"/>
                  <wp:docPr id="225" name="Afbeelding 225"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4535" w:type="dxa"/>
            <w:shd w:val="clear" w:color="auto" w:fill="D6E3BC" w:themeFill="accent3" w:themeFillTint="66"/>
            <w:vAlign w:val="center"/>
          </w:tcPr>
          <w:p w:rsidR="00457C07" w:rsidRPr="00A253CA" w:rsidRDefault="00457C07" w:rsidP="001B6F1F">
            <w:pPr>
              <w:jc w:val="center"/>
              <w:rPr>
                <w:rFonts w:ascii="Verdana" w:hAnsi="Verdana"/>
                <w:b/>
                <w:sz w:val="24"/>
                <w:szCs w:val="24"/>
                <w:lang w:val="se-NO"/>
              </w:rPr>
            </w:pPr>
            <w:r w:rsidRPr="00A253CA">
              <w:rPr>
                <w:rFonts w:ascii="Verdana" w:hAnsi="Verdana"/>
                <w:b/>
                <w:sz w:val="24"/>
                <w:szCs w:val="24"/>
                <w:lang w:val="se-NO"/>
              </w:rPr>
              <w:t>Røldalstunnelen 4.657 m</w:t>
            </w:r>
          </w:p>
        </w:tc>
        <w:tc>
          <w:tcPr>
            <w:tcW w:w="851" w:type="dxa"/>
            <w:shd w:val="clear" w:color="auto" w:fill="auto"/>
            <w:vAlign w:val="center"/>
          </w:tcPr>
          <w:p w:rsidR="00457C07" w:rsidRPr="00A253CA" w:rsidRDefault="0073457D" w:rsidP="001B6F1F">
            <w:pPr>
              <w:jc w:val="center"/>
              <w:rPr>
                <w:rFonts w:ascii="Verdana" w:hAnsi="Verdana"/>
                <w:b/>
                <w:sz w:val="24"/>
                <w:szCs w:val="24"/>
                <w:lang w:val="se-NO"/>
              </w:rPr>
            </w:pPr>
            <w:r w:rsidRPr="00A253CA">
              <w:rPr>
                <w:rFonts w:ascii="Verdana" w:hAnsi="Verdana"/>
                <w:b/>
                <w:bCs/>
                <w:noProof/>
                <w:sz w:val="24"/>
                <w:szCs w:val="24"/>
                <w:lang w:val="nl-NL"/>
              </w:rPr>
              <w:drawing>
                <wp:inline distT="0" distB="0" distL="0" distR="0" wp14:anchorId="05309CDD" wp14:editId="34FE7E10">
                  <wp:extent cx="360000" cy="252000"/>
                  <wp:effectExtent l="0" t="0" r="2540" b="0"/>
                  <wp:docPr id="241" name="Afbeelding 241" descr="E134 N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E134 NO.svg">
                            <a:hlinkClick r:id="rId8"/>
                          </pic:cNvPr>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r>
    </w:tbl>
    <w:p w:rsidR="00457C07" w:rsidRPr="00A253CA" w:rsidRDefault="00457C07"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gridCol w:w="851"/>
      </w:tblGrid>
      <w:tr w:rsidR="00457C07" w:rsidRPr="00A253CA" w:rsidTr="00457C07">
        <w:trPr>
          <w:trHeight w:val="510"/>
        </w:trPr>
        <w:tc>
          <w:tcPr>
            <w:tcW w:w="593" w:type="dxa"/>
            <w:shd w:val="clear" w:color="auto" w:fill="auto"/>
            <w:vAlign w:val="center"/>
          </w:tcPr>
          <w:p w:rsidR="00457C07" w:rsidRPr="00A253CA" w:rsidRDefault="00457C07" w:rsidP="001B6F1F">
            <w:pPr>
              <w:jc w:val="center"/>
              <w:rPr>
                <w:rFonts w:ascii="Verdana" w:hAnsi="Verdana"/>
                <w:b/>
                <w:sz w:val="24"/>
                <w:szCs w:val="24"/>
                <w:lang w:val="se-NO"/>
              </w:rPr>
            </w:pPr>
            <w:r w:rsidRPr="00A253CA">
              <w:rPr>
                <w:rFonts w:ascii="Verdana" w:hAnsi="Verdana"/>
                <w:b/>
                <w:noProof/>
                <w:color w:val="0000FF"/>
                <w:sz w:val="24"/>
                <w:szCs w:val="24"/>
                <w:lang w:val="nl-NL"/>
              </w:rPr>
              <w:drawing>
                <wp:inline distT="0" distB="0" distL="0" distR="0" wp14:anchorId="53DC078F" wp14:editId="3B1AE479">
                  <wp:extent cx="240000" cy="180000"/>
                  <wp:effectExtent l="0" t="0" r="0" b="0"/>
                  <wp:docPr id="226" name="Afbeelding 226"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4535" w:type="dxa"/>
            <w:shd w:val="clear" w:color="auto" w:fill="D6E3BC" w:themeFill="accent3" w:themeFillTint="66"/>
            <w:vAlign w:val="center"/>
          </w:tcPr>
          <w:p w:rsidR="00457C07" w:rsidRPr="00A253CA" w:rsidRDefault="00457C07" w:rsidP="001B6F1F">
            <w:pPr>
              <w:jc w:val="center"/>
              <w:rPr>
                <w:rFonts w:ascii="Verdana" w:hAnsi="Verdana"/>
                <w:b/>
                <w:sz w:val="24"/>
                <w:szCs w:val="24"/>
                <w:lang w:val="se-NO"/>
              </w:rPr>
            </w:pPr>
            <w:r w:rsidRPr="00A253CA">
              <w:rPr>
                <w:rFonts w:ascii="Verdana" w:hAnsi="Verdana"/>
                <w:b/>
                <w:sz w:val="24"/>
                <w:szCs w:val="24"/>
                <w:lang w:val="se-NO"/>
              </w:rPr>
              <w:t>Haukelitunnelen 5.682 m</w:t>
            </w:r>
          </w:p>
        </w:tc>
        <w:tc>
          <w:tcPr>
            <w:tcW w:w="851" w:type="dxa"/>
            <w:shd w:val="clear" w:color="auto" w:fill="auto"/>
            <w:vAlign w:val="center"/>
          </w:tcPr>
          <w:p w:rsidR="00457C07" w:rsidRPr="00A253CA" w:rsidRDefault="0073457D" w:rsidP="001B6F1F">
            <w:pPr>
              <w:jc w:val="center"/>
              <w:rPr>
                <w:rFonts w:ascii="Verdana" w:hAnsi="Verdana"/>
                <w:b/>
                <w:sz w:val="24"/>
                <w:szCs w:val="24"/>
                <w:lang w:val="se-NO"/>
              </w:rPr>
            </w:pPr>
            <w:r w:rsidRPr="00A253CA">
              <w:rPr>
                <w:rFonts w:ascii="Verdana" w:hAnsi="Verdana"/>
                <w:b/>
                <w:bCs/>
                <w:noProof/>
                <w:sz w:val="24"/>
                <w:szCs w:val="24"/>
                <w:lang w:val="nl-NL"/>
              </w:rPr>
              <w:drawing>
                <wp:inline distT="0" distB="0" distL="0" distR="0" wp14:anchorId="05309CDD" wp14:editId="34FE7E10">
                  <wp:extent cx="360000" cy="252000"/>
                  <wp:effectExtent l="0" t="0" r="2540" b="0"/>
                  <wp:docPr id="240" name="Afbeelding 240" descr="E134 N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E134 NO.svg">
                            <a:hlinkClick r:id="rId8"/>
                          </pic:cNvPr>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r>
    </w:tbl>
    <w:p w:rsidR="00457C07" w:rsidRPr="00A253CA" w:rsidRDefault="00457C07"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gridCol w:w="851"/>
      </w:tblGrid>
      <w:tr w:rsidR="00457C07" w:rsidRPr="00A253CA" w:rsidTr="00457C07">
        <w:trPr>
          <w:trHeight w:val="510"/>
        </w:trPr>
        <w:tc>
          <w:tcPr>
            <w:tcW w:w="593" w:type="dxa"/>
            <w:shd w:val="clear" w:color="auto" w:fill="auto"/>
            <w:vAlign w:val="center"/>
          </w:tcPr>
          <w:p w:rsidR="00457C07" w:rsidRPr="00A253CA" w:rsidRDefault="00457C07" w:rsidP="001B6F1F">
            <w:pPr>
              <w:jc w:val="center"/>
              <w:rPr>
                <w:rFonts w:ascii="Verdana" w:hAnsi="Verdana"/>
                <w:b/>
                <w:sz w:val="24"/>
                <w:szCs w:val="24"/>
                <w:lang w:val="se-NO"/>
              </w:rPr>
            </w:pPr>
            <w:r w:rsidRPr="00A253CA">
              <w:rPr>
                <w:rFonts w:ascii="Verdana" w:hAnsi="Verdana"/>
                <w:b/>
                <w:noProof/>
                <w:color w:val="0000FF"/>
                <w:sz w:val="24"/>
                <w:szCs w:val="24"/>
                <w:lang w:val="nl-NL"/>
              </w:rPr>
              <w:drawing>
                <wp:inline distT="0" distB="0" distL="0" distR="0" wp14:anchorId="53DC078F" wp14:editId="3B1AE479">
                  <wp:extent cx="240000" cy="180000"/>
                  <wp:effectExtent l="0" t="0" r="0" b="0"/>
                  <wp:docPr id="227" name="Afbeelding 227"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4535" w:type="dxa"/>
            <w:shd w:val="clear" w:color="auto" w:fill="D6E3BC" w:themeFill="accent3" w:themeFillTint="66"/>
            <w:vAlign w:val="center"/>
          </w:tcPr>
          <w:p w:rsidR="00457C07" w:rsidRPr="00A253CA" w:rsidRDefault="00457C07" w:rsidP="001B6F1F">
            <w:pPr>
              <w:jc w:val="center"/>
              <w:rPr>
                <w:rFonts w:ascii="Verdana" w:hAnsi="Verdana"/>
                <w:b/>
                <w:sz w:val="24"/>
                <w:szCs w:val="24"/>
                <w:lang w:val="se-NO"/>
              </w:rPr>
            </w:pPr>
            <w:r w:rsidRPr="00A253CA">
              <w:rPr>
                <w:rFonts w:ascii="Verdana" w:hAnsi="Verdana"/>
                <w:b/>
                <w:sz w:val="24"/>
                <w:szCs w:val="24"/>
                <w:lang w:val="se-NO"/>
              </w:rPr>
              <w:t>Vågslidtunnelen 1.647 m</w:t>
            </w:r>
          </w:p>
        </w:tc>
        <w:tc>
          <w:tcPr>
            <w:tcW w:w="851" w:type="dxa"/>
            <w:shd w:val="clear" w:color="auto" w:fill="auto"/>
            <w:vAlign w:val="center"/>
          </w:tcPr>
          <w:p w:rsidR="00457C07" w:rsidRPr="00A253CA" w:rsidRDefault="0073457D" w:rsidP="001B6F1F">
            <w:pPr>
              <w:jc w:val="center"/>
              <w:rPr>
                <w:rFonts w:ascii="Verdana" w:hAnsi="Verdana"/>
                <w:b/>
                <w:sz w:val="24"/>
                <w:szCs w:val="24"/>
                <w:lang w:val="se-NO"/>
              </w:rPr>
            </w:pPr>
            <w:r w:rsidRPr="00A253CA">
              <w:rPr>
                <w:rFonts w:ascii="Verdana" w:hAnsi="Verdana"/>
                <w:b/>
                <w:bCs/>
                <w:noProof/>
                <w:sz w:val="24"/>
                <w:szCs w:val="24"/>
                <w:lang w:val="nl-NL"/>
              </w:rPr>
              <w:drawing>
                <wp:inline distT="0" distB="0" distL="0" distR="0" wp14:anchorId="05309CDD" wp14:editId="34FE7E10">
                  <wp:extent cx="360000" cy="252000"/>
                  <wp:effectExtent l="0" t="0" r="2540" b="0"/>
                  <wp:docPr id="239" name="Afbeelding 239" descr="E134 N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E134 NO.svg">
                            <a:hlinkClick r:id="rId8"/>
                          </pic:cNvPr>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r>
    </w:tbl>
    <w:p w:rsidR="00457C07" w:rsidRPr="00A253CA" w:rsidRDefault="00457C07"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457C07" w:rsidRPr="00A253CA" w:rsidTr="001B6F1F">
        <w:trPr>
          <w:trHeight w:val="510"/>
        </w:trPr>
        <w:tc>
          <w:tcPr>
            <w:tcW w:w="5102" w:type="dxa"/>
            <w:shd w:val="clear" w:color="auto" w:fill="auto"/>
            <w:vAlign w:val="center"/>
          </w:tcPr>
          <w:p w:rsidR="00457C07" w:rsidRPr="00A253CA" w:rsidRDefault="00457C07" w:rsidP="001B6F1F">
            <w:pPr>
              <w:rPr>
                <w:rFonts w:ascii="Verdana" w:hAnsi="Verdana"/>
                <w:b/>
                <w:sz w:val="24"/>
                <w:szCs w:val="24"/>
                <w:lang w:val="se-NO"/>
              </w:rPr>
            </w:pPr>
            <w:r w:rsidRPr="00A253CA">
              <w:rPr>
                <w:rFonts w:ascii="Verdana" w:hAnsi="Verdana"/>
                <w:b/>
                <w:noProof/>
                <w:sz w:val="24"/>
                <w:szCs w:val="24"/>
                <w:lang w:val="nl-NL"/>
              </w:rPr>
              <w:drawing>
                <wp:inline distT="0" distB="0" distL="0" distR="0" wp14:anchorId="431DC306" wp14:editId="67CF9D29">
                  <wp:extent cx="360000" cy="216000"/>
                  <wp:effectExtent l="0" t="0" r="2540" b="0"/>
                  <wp:docPr id="26" name="Afbeelding 26"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30"/>
                          </pic:cNvPr>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A253CA">
              <w:rPr>
                <w:rFonts w:ascii="Verdana" w:hAnsi="Verdana"/>
                <w:b/>
                <w:sz w:val="24"/>
                <w:szCs w:val="24"/>
                <w:lang w:val="se-NO"/>
              </w:rPr>
              <w:t xml:space="preserve"> Notodden</w:t>
            </w:r>
          </w:p>
        </w:tc>
        <w:tc>
          <w:tcPr>
            <w:tcW w:w="850" w:type="dxa"/>
            <w:vAlign w:val="center"/>
          </w:tcPr>
          <w:p w:rsidR="00457C07" w:rsidRPr="00A253CA" w:rsidRDefault="0073457D" w:rsidP="001B6F1F">
            <w:pPr>
              <w:jc w:val="center"/>
              <w:rPr>
                <w:rFonts w:ascii="Verdana" w:hAnsi="Verdana"/>
                <w:b/>
                <w:sz w:val="24"/>
                <w:szCs w:val="24"/>
                <w:lang w:val="se-NO"/>
              </w:rPr>
            </w:pPr>
            <w:r w:rsidRPr="00A253CA">
              <w:rPr>
                <w:rFonts w:ascii="Verdana" w:hAnsi="Verdana"/>
                <w:b/>
                <w:bCs/>
                <w:noProof/>
                <w:sz w:val="24"/>
                <w:szCs w:val="24"/>
                <w:lang w:val="nl-NL"/>
              </w:rPr>
              <w:drawing>
                <wp:inline distT="0" distB="0" distL="0" distR="0" wp14:anchorId="05309CDD" wp14:editId="34FE7E10">
                  <wp:extent cx="360000" cy="252000"/>
                  <wp:effectExtent l="0" t="0" r="2540" b="0"/>
                  <wp:docPr id="238" name="Afbeelding 238" descr="E134 N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E134 NO.svg">
                            <a:hlinkClick r:id="rId8"/>
                          </pic:cNvPr>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r>
    </w:tbl>
    <w:p w:rsidR="00A253CA" w:rsidRPr="00A253CA" w:rsidRDefault="00A253CA" w:rsidP="00A253CA">
      <w:pPr>
        <w:pStyle w:val="Alinia6"/>
        <w:rPr>
          <w:szCs w:val="24"/>
          <w:lang w:val="se-NO"/>
        </w:rPr>
      </w:pPr>
      <w:r w:rsidRPr="00A253CA">
        <w:rPr>
          <w:rStyle w:val="plaats0"/>
          <w:lang w:val="se-NO"/>
        </w:rPr>
        <w:t>Notodden</w:t>
      </w:r>
      <w:r w:rsidRPr="00A253CA">
        <w:rPr>
          <w:szCs w:val="24"/>
          <w:lang w:val="se-NO"/>
        </w:rPr>
        <w:t xml:space="preserve"> </w:t>
      </w:r>
    </w:p>
    <w:p w:rsidR="00A253CA" w:rsidRPr="00A253CA" w:rsidRDefault="0073457D" w:rsidP="00A253CA">
      <w:pPr>
        <w:pStyle w:val="BusTic"/>
        <w:rPr>
          <w:lang w:val="se-NO"/>
        </w:rPr>
      </w:pPr>
      <w:r w:rsidRPr="00A253CA">
        <w:rPr>
          <w:lang w:val="se-NO"/>
        </w:rPr>
        <w:t xml:space="preserve">Notodden is een plaats in de Noorse gemeente Notodden, provincie Telemark. </w:t>
      </w:r>
    </w:p>
    <w:p w:rsidR="00457C07" w:rsidRPr="00A253CA" w:rsidRDefault="0073457D" w:rsidP="00A253CA">
      <w:pPr>
        <w:pStyle w:val="BusTic"/>
        <w:rPr>
          <w:lang w:val="se-NO"/>
        </w:rPr>
      </w:pPr>
      <w:r w:rsidRPr="00A253CA">
        <w:rPr>
          <w:lang w:val="se-NO"/>
        </w:rPr>
        <w:t xml:space="preserve">Notodden telt </w:t>
      </w:r>
      <w:r w:rsidR="00A253CA" w:rsidRPr="00A253CA">
        <w:rPr>
          <w:lang w:val="se-NO"/>
        </w:rPr>
        <w:t xml:space="preserve">± </w:t>
      </w:r>
      <w:r w:rsidRPr="00A253CA">
        <w:rPr>
          <w:lang w:val="se-NO"/>
        </w:rPr>
        <w:t>8367 inwoners (2007) en heeft een oppervlakte van 7,46 km².</w:t>
      </w:r>
    </w:p>
    <w:p w:rsidR="00A253CA" w:rsidRPr="00A253CA" w:rsidRDefault="00A253CA" w:rsidP="00A253CA">
      <w:pPr>
        <w:pStyle w:val="Alinia0"/>
        <w:rPr>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457C07" w:rsidRPr="00A253CA" w:rsidTr="001B6F1F">
        <w:trPr>
          <w:trHeight w:val="510"/>
        </w:trPr>
        <w:tc>
          <w:tcPr>
            <w:tcW w:w="5102" w:type="dxa"/>
            <w:shd w:val="clear" w:color="auto" w:fill="auto"/>
            <w:vAlign w:val="center"/>
          </w:tcPr>
          <w:p w:rsidR="00457C07" w:rsidRPr="00A253CA" w:rsidRDefault="00457C07" w:rsidP="001B6F1F">
            <w:pPr>
              <w:rPr>
                <w:rFonts w:ascii="Verdana" w:hAnsi="Verdana"/>
                <w:b/>
                <w:sz w:val="24"/>
                <w:szCs w:val="24"/>
                <w:lang w:val="se-NO"/>
              </w:rPr>
            </w:pPr>
            <w:r w:rsidRPr="00A253CA">
              <w:rPr>
                <w:rFonts w:ascii="Verdana" w:hAnsi="Verdana"/>
                <w:b/>
                <w:noProof/>
                <w:sz w:val="24"/>
                <w:szCs w:val="24"/>
                <w:lang w:val="nl-NL"/>
              </w:rPr>
              <w:drawing>
                <wp:inline distT="0" distB="0" distL="0" distR="0" wp14:anchorId="431DC306" wp14:editId="67CF9D29">
                  <wp:extent cx="360000" cy="216000"/>
                  <wp:effectExtent l="0" t="0" r="2540" b="0"/>
                  <wp:docPr id="27" name="Afbeelding 27"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30"/>
                          </pic:cNvPr>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A253CA">
              <w:rPr>
                <w:rFonts w:ascii="Verdana" w:hAnsi="Verdana"/>
                <w:b/>
                <w:sz w:val="24"/>
                <w:szCs w:val="24"/>
                <w:lang w:val="se-NO"/>
              </w:rPr>
              <w:t xml:space="preserve"> Kongsberg</w:t>
            </w:r>
          </w:p>
        </w:tc>
        <w:tc>
          <w:tcPr>
            <w:tcW w:w="850" w:type="dxa"/>
            <w:vAlign w:val="center"/>
          </w:tcPr>
          <w:p w:rsidR="00457C07" w:rsidRPr="00A253CA" w:rsidRDefault="0073457D" w:rsidP="001B6F1F">
            <w:pPr>
              <w:jc w:val="center"/>
              <w:rPr>
                <w:rFonts w:ascii="Verdana" w:hAnsi="Verdana"/>
                <w:b/>
                <w:sz w:val="24"/>
                <w:szCs w:val="24"/>
                <w:lang w:val="se-NO"/>
              </w:rPr>
            </w:pPr>
            <w:r w:rsidRPr="00A253CA">
              <w:rPr>
                <w:rFonts w:ascii="Verdana" w:hAnsi="Verdana"/>
                <w:b/>
                <w:bCs/>
                <w:noProof/>
                <w:sz w:val="24"/>
                <w:szCs w:val="24"/>
                <w:lang w:val="nl-NL"/>
              </w:rPr>
              <w:drawing>
                <wp:inline distT="0" distB="0" distL="0" distR="0" wp14:anchorId="05309CDD" wp14:editId="34FE7E10">
                  <wp:extent cx="360000" cy="252000"/>
                  <wp:effectExtent l="0" t="0" r="2540" b="0"/>
                  <wp:docPr id="236" name="Afbeelding 236" descr="E134 N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E134 NO.svg">
                            <a:hlinkClick r:id="rId8"/>
                          </pic:cNvPr>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r>
    </w:tbl>
    <w:p w:rsidR="00A253CA" w:rsidRPr="00A253CA" w:rsidRDefault="00A253CA" w:rsidP="00A253CA">
      <w:pPr>
        <w:pStyle w:val="Alinia6"/>
        <w:rPr>
          <w:lang w:val="se-NO"/>
        </w:rPr>
      </w:pPr>
      <w:r w:rsidRPr="00A253CA">
        <w:rPr>
          <w:rStyle w:val="plaats0"/>
          <w:lang w:val="se-NO"/>
        </w:rPr>
        <w:t>Kongsberg</w:t>
      </w:r>
      <w:r w:rsidRPr="00A253CA">
        <w:rPr>
          <w:lang w:val="se-NO"/>
        </w:rPr>
        <w:t xml:space="preserve"> </w:t>
      </w:r>
    </w:p>
    <w:p w:rsidR="0073457D" w:rsidRPr="00A253CA" w:rsidRDefault="0073457D" w:rsidP="00A253CA">
      <w:pPr>
        <w:pStyle w:val="BusTic"/>
        <w:rPr>
          <w:lang w:val="se-NO"/>
        </w:rPr>
      </w:pPr>
      <w:r w:rsidRPr="00A253CA">
        <w:rPr>
          <w:lang w:val="se-NO"/>
        </w:rPr>
        <w:t>Kongsberg (Koningsberg), is een stad in Noorwegen, gelegen in de provincie Buskerud, ongeveer 80 km ten westen van de hoofdstad Oslo.</w:t>
      </w:r>
    </w:p>
    <w:p w:rsidR="0073457D" w:rsidRPr="00A253CA" w:rsidRDefault="0073457D" w:rsidP="0073457D">
      <w:pPr>
        <w:rPr>
          <w:rFonts w:ascii="Verdana" w:hAnsi="Verdana"/>
          <w:bCs/>
          <w:sz w:val="24"/>
          <w:szCs w:val="24"/>
          <w:lang w:val="se-NO"/>
        </w:rPr>
      </w:pPr>
    </w:p>
    <w:p w:rsidR="00A253CA" w:rsidRPr="00A253CA" w:rsidRDefault="0073457D" w:rsidP="00A253CA">
      <w:pPr>
        <w:pStyle w:val="BusTic"/>
        <w:rPr>
          <w:lang w:val="se-NO"/>
        </w:rPr>
      </w:pPr>
      <w:r w:rsidRPr="00A253CA">
        <w:rPr>
          <w:lang w:val="se-NO"/>
        </w:rPr>
        <w:t xml:space="preserve">De stad, onderdeel van de gelijknamige gemeente Kongsberg, ligt in een natuurrijke omgeving, met bossen en bergen, meren en rivieren, op een hoogte van zo'n 160 meter boven de zeespiegel. </w:t>
      </w:r>
    </w:p>
    <w:p w:rsidR="0073457D" w:rsidRPr="00A253CA" w:rsidRDefault="0073457D" w:rsidP="00A253CA">
      <w:pPr>
        <w:pStyle w:val="BusTic"/>
        <w:rPr>
          <w:lang w:val="se-NO"/>
        </w:rPr>
      </w:pPr>
      <w:r w:rsidRPr="00A253CA">
        <w:rPr>
          <w:lang w:val="se-NO"/>
        </w:rPr>
        <w:t xml:space="preserve">Het aantal inwoners bedraagt </w:t>
      </w:r>
      <w:r w:rsidR="00A253CA" w:rsidRPr="00A253CA">
        <w:rPr>
          <w:lang w:val="se-NO"/>
        </w:rPr>
        <w:t xml:space="preserve">± </w:t>
      </w:r>
      <w:r w:rsidRPr="00A253CA">
        <w:rPr>
          <w:lang w:val="se-NO"/>
        </w:rPr>
        <w:t>18.136 (2007).</w:t>
      </w:r>
    </w:p>
    <w:p w:rsidR="0073457D" w:rsidRPr="00A253CA" w:rsidRDefault="0073457D" w:rsidP="0073457D">
      <w:pPr>
        <w:rPr>
          <w:rFonts w:ascii="Verdana" w:hAnsi="Verdana"/>
          <w:bCs/>
          <w:sz w:val="24"/>
          <w:szCs w:val="24"/>
          <w:lang w:val="se-NO"/>
        </w:rPr>
      </w:pPr>
    </w:p>
    <w:p w:rsidR="00A253CA" w:rsidRPr="00A253CA" w:rsidRDefault="0073457D" w:rsidP="00A253CA">
      <w:pPr>
        <w:pStyle w:val="BusTic"/>
        <w:rPr>
          <w:lang w:val="se-NO"/>
        </w:rPr>
      </w:pPr>
      <w:r w:rsidRPr="00A253CA">
        <w:rPr>
          <w:lang w:val="se-NO"/>
        </w:rPr>
        <w:t xml:space="preserve">De stad is gesticht in 1624 door koning Christian IV onder de naam "Konings Bierg", (Konings Berg), nadat er kort daarvoor in de omgeving zilvererts gevonden was. </w:t>
      </w:r>
    </w:p>
    <w:p w:rsidR="00A253CA" w:rsidRPr="00A253CA" w:rsidRDefault="0073457D" w:rsidP="00A253CA">
      <w:pPr>
        <w:pStyle w:val="BusTic"/>
        <w:rPr>
          <w:lang w:val="se-NO"/>
        </w:rPr>
      </w:pPr>
      <w:r w:rsidRPr="00A253CA">
        <w:rPr>
          <w:lang w:val="se-NO"/>
        </w:rPr>
        <w:t xml:space="preserve">De productie van zilver heeft geleid tot de ontwikkeling van de stad tot een van de economisch belangrijkste van Noorwegen. </w:t>
      </w:r>
    </w:p>
    <w:p w:rsidR="00A253CA" w:rsidRPr="00A253CA" w:rsidRDefault="0073457D" w:rsidP="00A253CA">
      <w:pPr>
        <w:pStyle w:val="BusTic"/>
        <w:rPr>
          <w:lang w:val="se-NO"/>
        </w:rPr>
      </w:pPr>
      <w:r w:rsidRPr="00A253CA">
        <w:rPr>
          <w:lang w:val="se-NO"/>
        </w:rPr>
        <w:t xml:space="preserve">Tussen de ontdekking in 1623 en het sluiten van de mijnen in 1957, is een hoeveelheid van ongeveer 1.350.000 kg zilver gewonnen. </w:t>
      </w:r>
    </w:p>
    <w:p w:rsidR="00A253CA" w:rsidRPr="00A253CA" w:rsidRDefault="0073457D" w:rsidP="00A253CA">
      <w:pPr>
        <w:pStyle w:val="BusTic"/>
        <w:rPr>
          <w:lang w:val="se-NO"/>
        </w:rPr>
      </w:pPr>
      <w:r w:rsidRPr="00A253CA">
        <w:rPr>
          <w:lang w:val="se-NO"/>
        </w:rPr>
        <w:t xml:space="preserve">Het werk in de zilvermijnen was direct en indirect de voornaamste bron van inkomsten in de stad, maar ook van belang voor het gehele land. </w:t>
      </w:r>
    </w:p>
    <w:p w:rsidR="0073457D" w:rsidRPr="00A253CA" w:rsidRDefault="0073457D" w:rsidP="00A253CA">
      <w:pPr>
        <w:pStyle w:val="BusTic"/>
        <w:rPr>
          <w:lang w:val="se-NO"/>
        </w:rPr>
      </w:pPr>
      <w:r w:rsidRPr="00A253CA">
        <w:rPr>
          <w:lang w:val="se-NO"/>
        </w:rPr>
        <w:t>Zilver was lange tijd even belangrijk voor de economie van Noorwegen als olie en gas dat heden ten dage zijn.</w:t>
      </w:r>
    </w:p>
    <w:p w:rsidR="0073457D" w:rsidRPr="00A253CA" w:rsidRDefault="0073457D" w:rsidP="0073457D">
      <w:pPr>
        <w:rPr>
          <w:rFonts w:ascii="Verdana" w:hAnsi="Verdana"/>
          <w:bCs/>
          <w:sz w:val="24"/>
          <w:szCs w:val="24"/>
          <w:lang w:val="se-NO"/>
        </w:rPr>
      </w:pPr>
    </w:p>
    <w:p w:rsidR="00A253CA" w:rsidRPr="00A253CA" w:rsidRDefault="0073457D" w:rsidP="00A253CA">
      <w:pPr>
        <w:pStyle w:val="BusTic"/>
        <w:rPr>
          <w:lang w:val="se-NO"/>
        </w:rPr>
      </w:pPr>
      <w:r w:rsidRPr="00A253CA">
        <w:rPr>
          <w:lang w:val="se-NO"/>
        </w:rPr>
        <w:t xml:space="preserve">Nadat het delven van het zilver in omvang afnam, schakelde de industrie in Kongsberg geleidelijk over op vormen van geavanceerde technologie, zoals voor de defensie, ruimtevaart, offshore, zeevaartsystemen, autoproductie en optische technieken. </w:t>
      </w:r>
    </w:p>
    <w:p w:rsidR="0073457D" w:rsidRPr="00A253CA" w:rsidRDefault="0073457D" w:rsidP="00A253CA">
      <w:pPr>
        <w:pStyle w:val="BusTic"/>
        <w:rPr>
          <w:lang w:val="se-NO"/>
        </w:rPr>
      </w:pPr>
      <w:r w:rsidRPr="00A253CA">
        <w:rPr>
          <w:lang w:val="se-NO"/>
        </w:rPr>
        <w:t>De wapenfabriek Kongsberg Våpenfabrikk heet tegenwoordig Kongsberg Gruppen.</w:t>
      </w:r>
    </w:p>
    <w:p w:rsidR="0073457D" w:rsidRPr="00A253CA" w:rsidRDefault="0073457D" w:rsidP="0073457D">
      <w:pPr>
        <w:rPr>
          <w:rFonts w:ascii="Verdana" w:hAnsi="Verdana"/>
          <w:bCs/>
          <w:sz w:val="24"/>
          <w:szCs w:val="24"/>
          <w:lang w:val="se-NO"/>
        </w:rPr>
      </w:pPr>
    </w:p>
    <w:p w:rsidR="00A253CA" w:rsidRPr="00A253CA" w:rsidRDefault="0073457D" w:rsidP="00A253CA">
      <w:pPr>
        <w:pStyle w:val="BusTic"/>
        <w:rPr>
          <w:lang w:val="se-NO"/>
        </w:rPr>
      </w:pPr>
      <w:r w:rsidRPr="00A253CA">
        <w:rPr>
          <w:lang w:val="se-NO"/>
        </w:rPr>
        <w:t xml:space="preserve">Al meer dan 30 jaar vindt in juli een jazzfestival in Kongsberg plaats. </w:t>
      </w:r>
    </w:p>
    <w:p w:rsidR="00457C07" w:rsidRDefault="0073457D" w:rsidP="00A253CA">
      <w:pPr>
        <w:pStyle w:val="BusTic"/>
        <w:rPr>
          <w:lang w:val="se-NO"/>
        </w:rPr>
      </w:pPr>
      <w:r w:rsidRPr="00A253CA">
        <w:rPr>
          <w:lang w:val="se-NO"/>
        </w:rPr>
        <w:t>In de barokke kerk van Kongsberg worden uitvoeringen gegeven van velerlei soorten kunsten en muziek.</w:t>
      </w:r>
    </w:p>
    <w:p w:rsidR="00A253CA" w:rsidRPr="00A253CA" w:rsidRDefault="00A253CA" w:rsidP="00A253CA">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457C07" w:rsidRPr="00A253CA" w:rsidTr="0073457D">
        <w:trPr>
          <w:trHeight w:val="510"/>
        </w:trPr>
        <w:tc>
          <w:tcPr>
            <w:tcW w:w="5102" w:type="dxa"/>
            <w:shd w:val="clear" w:color="auto" w:fill="auto"/>
            <w:vAlign w:val="center"/>
          </w:tcPr>
          <w:p w:rsidR="00457C07" w:rsidRPr="00A253CA" w:rsidRDefault="0073457D" w:rsidP="0073457D">
            <w:pPr>
              <w:ind w:left="284" w:hanging="284"/>
              <w:rPr>
                <w:b/>
                <w:szCs w:val="24"/>
                <w:lang w:val="se-NO"/>
              </w:rPr>
            </w:pPr>
            <w:r w:rsidRPr="00A253CA">
              <w:rPr>
                <w:noProof/>
                <w:lang w:val="nl-NL"/>
              </w:rPr>
              <w:drawing>
                <wp:inline distT="0" distB="0" distL="0" distR="0" wp14:anchorId="3FA97840">
                  <wp:extent cx="359410" cy="213360"/>
                  <wp:effectExtent l="0" t="0" r="2540" b="0"/>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410" cy="213360"/>
                          </a:xfrm>
                          <a:prstGeom prst="rect">
                            <a:avLst/>
                          </a:prstGeom>
                          <a:noFill/>
                        </pic:spPr>
                      </pic:pic>
                    </a:graphicData>
                  </a:graphic>
                </wp:inline>
              </w:drawing>
            </w:r>
            <w:r w:rsidRPr="00A253CA">
              <w:rPr>
                <w:b/>
                <w:szCs w:val="24"/>
                <w:lang w:val="se-NO"/>
              </w:rPr>
              <w:t xml:space="preserve"> </w:t>
            </w:r>
            <w:r w:rsidRPr="00A253CA">
              <w:rPr>
                <w:rFonts w:ascii="Verdana" w:hAnsi="Verdana"/>
                <w:b/>
                <w:sz w:val="24"/>
                <w:szCs w:val="24"/>
                <w:lang w:val="se-NO"/>
              </w:rPr>
              <w:t>Hokksund</w:t>
            </w:r>
          </w:p>
        </w:tc>
        <w:tc>
          <w:tcPr>
            <w:tcW w:w="850" w:type="dxa"/>
            <w:vAlign w:val="center"/>
          </w:tcPr>
          <w:p w:rsidR="0073457D" w:rsidRPr="00A253CA" w:rsidRDefault="0073457D" w:rsidP="0073457D">
            <w:pPr>
              <w:jc w:val="center"/>
              <w:rPr>
                <w:rFonts w:ascii="Verdana" w:hAnsi="Verdana"/>
                <w:b/>
                <w:sz w:val="24"/>
                <w:szCs w:val="24"/>
                <w:lang w:val="se-NO"/>
              </w:rPr>
            </w:pPr>
            <w:r w:rsidRPr="00A253CA">
              <w:rPr>
                <w:rFonts w:ascii="Verdana" w:hAnsi="Verdana"/>
                <w:b/>
                <w:bCs/>
                <w:noProof/>
                <w:sz w:val="24"/>
                <w:szCs w:val="24"/>
                <w:lang w:val="nl-NL"/>
              </w:rPr>
              <w:drawing>
                <wp:inline distT="0" distB="0" distL="0" distR="0" wp14:anchorId="3DCB83E1" wp14:editId="438F17CB">
                  <wp:extent cx="360000" cy="252000"/>
                  <wp:effectExtent l="0" t="0" r="2540" b="0"/>
                  <wp:docPr id="245" name="Afbeelding 245" descr="E134 N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E134 NO.svg">
                            <a:hlinkClick r:id="rId8"/>
                          </pic:cNvPr>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r>
    </w:tbl>
    <w:p w:rsidR="00457C07" w:rsidRPr="00A253CA" w:rsidRDefault="00457C07"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457C07" w:rsidRPr="00A253CA" w:rsidTr="001B6F1F">
        <w:trPr>
          <w:trHeight w:val="510"/>
        </w:trPr>
        <w:tc>
          <w:tcPr>
            <w:tcW w:w="5102" w:type="dxa"/>
            <w:shd w:val="clear" w:color="auto" w:fill="auto"/>
            <w:vAlign w:val="center"/>
          </w:tcPr>
          <w:p w:rsidR="00457C07" w:rsidRPr="00A253CA" w:rsidRDefault="00457C07" w:rsidP="001B6F1F">
            <w:pPr>
              <w:rPr>
                <w:rFonts w:ascii="Verdana" w:hAnsi="Verdana"/>
                <w:b/>
                <w:sz w:val="24"/>
                <w:szCs w:val="24"/>
                <w:lang w:val="se-NO"/>
              </w:rPr>
            </w:pPr>
            <w:r w:rsidRPr="00A253CA">
              <w:rPr>
                <w:rFonts w:ascii="Verdana" w:hAnsi="Verdana"/>
                <w:b/>
                <w:noProof/>
                <w:sz w:val="24"/>
                <w:szCs w:val="24"/>
                <w:lang w:val="nl-NL"/>
              </w:rPr>
              <w:drawing>
                <wp:inline distT="0" distB="0" distL="0" distR="0" wp14:anchorId="431DC306" wp14:editId="67CF9D29">
                  <wp:extent cx="360000" cy="216000"/>
                  <wp:effectExtent l="0" t="0" r="2540" b="0"/>
                  <wp:docPr id="29" name="Afbeelding 29"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30"/>
                          </pic:cNvPr>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A253CA">
              <w:rPr>
                <w:rFonts w:ascii="Verdana" w:hAnsi="Verdana"/>
                <w:b/>
                <w:sz w:val="24"/>
                <w:szCs w:val="24"/>
                <w:lang w:val="se-NO"/>
              </w:rPr>
              <w:t xml:space="preserve"> Drammen </w:t>
            </w:r>
            <w:r w:rsidRPr="00A253CA">
              <w:rPr>
                <w:rFonts w:ascii="Verdana" w:hAnsi="Verdana"/>
                <w:b/>
                <w:noProof/>
                <w:sz w:val="24"/>
                <w:szCs w:val="24"/>
                <w:lang w:val="nl-NL"/>
              </w:rPr>
              <w:drawing>
                <wp:inline distT="0" distB="0" distL="0" distR="0">
                  <wp:extent cx="360000" cy="252000"/>
                  <wp:effectExtent l="0" t="0" r="2540" b="0"/>
                  <wp:docPr id="229" name="Afbeelding 229" descr="E18 N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E18 NO.svg">
                            <a:hlinkClick r:id="rId38" tooltip="&quot;E18 (Noorwegen)&quot;"/>
                          </pic:cNvPr>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c>
          <w:tcPr>
            <w:tcW w:w="850" w:type="dxa"/>
            <w:vAlign w:val="center"/>
          </w:tcPr>
          <w:p w:rsidR="00457C07" w:rsidRPr="00A253CA" w:rsidRDefault="0073457D" w:rsidP="001B6F1F">
            <w:pPr>
              <w:jc w:val="center"/>
              <w:rPr>
                <w:rFonts w:ascii="Verdana" w:hAnsi="Verdana"/>
                <w:b/>
                <w:sz w:val="24"/>
                <w:szCs w:val="24"/>
                <w:lang w:val="se-NO"/>
              </w:rPr>
            </w:pPr>
            <w:r w:rsidRPr="00A253CA">
              <w:rPr>
                <w:rFonts w:ascii="Verdana" w:hAnsi="Verdana"/>
                <w:b/>
                <w:bCs/>
                <w:noProof/>
                <w:sz w:val="24"/>
                <w:szCs w:val="24"/>
                <w:lang w:val="nl-NL"/>
              </w:rPr>
              <w:drawing>
                <wp:inline distT="0" distB="0" distL="0" distR="0" wp14:anchorId="05309CDD" wp14:editId="34FE7E10">
                  <wp:extent cx="360000" cy="252000"/>
                  <wp:effectExtent l="0" t="0" r="2540" b="0"/>
                  <wp:docPr id="233" name="Afbeelding 233" descr="E134 N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E134 NO.svg">
                            <a:hlinkClick r:id="rId8"/>
                          </pic:cNvPr>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r>
    </w:tbl>
    <w:p w:rsidR="00A253CA" w:rsidRPr="00A253CA" w:rsidRDefault="00A253CA" w:rsidP="00A253CA">
      <w:pPr>
        <w:pStyle w:val="Alinia6"/>
        <w:rPr>
          <w:lang w:val="se-NO"/>
        </w:rPr>
      </w:pPr>
      <w:r w:rsidRPr="00A253CA">
        <w:rPr>
          <w:rStyle w:val="plaats0"/>
          <w:lang w:val="se-NO"/>
        </w:rPr>
        <w:t>Drammen</w:t>
      </w:r>
      <w:r w:rsidRPr="00A253CA">
        <w:rPr>
          <w:lang w:val="se-NO"/>
        </w:rPr>
        <w:t xml:space="preserve"> </w:t>
      </w:r>
    </w:p>
    <w:p w:rsidR="0073457D" w:rsidRPr="00A253CA" w:rsidRDefault="0073457D" w:rsidP="00A253CA">
      <w:pPr>
        <w:pStyle w:val="BusTic"/>
        <w:rPr>
          <w:lang w:val="se-NO"/>
        </w:rPr>
      </w:pPr>
      <w:r w:rsidRPr="00A253CA">
        <w:rPr>
          <w:lang w:val="se-NO"/>
        </w:rPr>
        <w:t>Drammen is een stad en gemeente in de provincie Buskerud in Noorwegen.</w:t>
      </w:r>
    </w:p>
    <w:p w:rsidR="0073457D" w:rsidRPr="00A253CA" w:rsidRDefault="0073457D" w:rsidP="0073457D">
      <w:pPr>
        <w:rPr>
          <w:rFonts w:ascii="Verdana" w:hAnsi="Verdana"/>
          <w:bCs/>
          <w:sz w:val="24"/>
          <w:szCs w:val="24"/>
          <w:lang w:val="se-NO"/>
        </w:rPr>
      </w:pPr>
    </w:p>
    <w:p w:rsidR="002F3C52" w:rsidRPr="00A253CA" w:rsidRDefault="0073457D" w:rsidP="00A253CA">
      <w:pPr>
        <w:pStyle w:val="BusTic"/>
        <w:rPr>
          <w:lang w:val="se-NO"/>
        </w:rPr>
      </w:pPr>
      <w:r w:rsidRPr="00A253CA">
        <w:rPr>
          <w:lang w:val="se-NO"/>
        </w:rPr>
        <w:t>In 2004 telde de gemeenteregistratie 42 personen met een van oorsprong de Nederlandse nationaliteit.</w:t>
      </w:r>
    </w:p>
    <w:p w:rsidR="00554370" w:rsidRPr="00A253CA" w:rsidRDefault="00554370" w:rsidP="00554370">
      <w:pPr>
        <w:rPr>
          <w:rFonts w:ascii="Verdana" w:hAnsi="Verdana"/>
          <w:bCs/>
          <w:sz w:val="24"/>
          <w:szCs w:val="24"/>
          <w:lang w:val="se-NO"/>
        </w:rPr>
      </w:pPr>
    </w:p>
    <w:p w:rsidR="00554370" w:rsidRPr="00A253CA" w:rsidRDefault="00554370" w:rsidP="00554370">
      <w:pPr>
        <w:rPr>
          <w:rFonts w:ascii="Verdana" w:hAnsi="Verdana"/>
          <w:bCs/>
          <w:sz w:val="24"/>
          <w:szCs w:val="24"/>
          <w:lang w:val="se-NO"/>
        </w:rPr>
      </w:pPr>
    </w:p>
    <w:p w:rsidR="00554370" w:rsidRPr="00A253CA" w:rsidRDefault="00554370" w:rsidP="00554370">
      <w:pPr>
        <w:rPr>
          <w:rFonts w:ascii="Verdana" w:hAnsi="Verdana"/>
          <w:bCs/>
          <w:sz w:val="24"/>
          <w:szCs w:val="24"/>
          <w:lang w:val="se-NO"/>
        </w:rPr>
      </w:pPr>
    </w:p>
    <w:p w:rsidR="0073457D" w:rsidRPr="00A253CA" w:rsidRDefault="0073457D" w:rsidP="00554370">
      <w:pPr>
        <w:rPr>
          <w:rFonts w:ascii="Verdana" w:hAnsi="Verdana"/>
          <w:bCs/>
          <w:sz w:val="24"/>
          <w:szCs w:val="24"/>
          <w:lang w:val="se-NO"/>
        </w:rPr>
      </w:pPr>
      <w:r w:rsidRPr="00A253CA">
        <w:rPr>
          <w:rFonts w:ascii="Verdana" w:hAnsi="Verdana"/>
          <w:bCs/>
          <w:sz w:val="24"/>
          <w:szCs w:val="24"/>
          <w:lang w:val="se-NO"/>
        </w:rPr>
        <w:t xml:space="preserve"> </w:t>
      </w:r>
    </w:p>
    <w:sectPr w:rsidR="0073457D" w:rsidRPr="00A253CA" w:rsidSect="001C70D3">
      <w:headerReference w:type="default" r:id="rId40"/>
      <w:footerReference w:type="default" r:id="rId41"/>
      <w:pgSz w:w="11906" w:h="16838"/>
      <w:pgMar w:top="567" w:right="851" w:bottom="828" w:left="851" w:header="85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0301" w:rsidRDefault="00350301" w:rsidP="007A2B79">
      <w:r>
        <w:separator/>
      </w:r>
    </w:p>
  </w:endnote>
  <w:endnote w:type="continuationSeparator" w:id="0">
    <w:p w:rsidR="00350301" w:rsidRDefault="00350301" w:rsidP="007A2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592"/>
      <w:gridCol w:w="1345"/>
      <w:gridCol w:w="4267"/>
    </w:tblGrid>
    <w:tr w:rsidR="002221B7" w:rsidTr="004B0A15">
      <w:trPr>
        <w:trHeight w:val="151"/>
      </w:trPr>
      <w:tc>
        <w:tcPr>
          <w:tcW w:w="2250" w:type="pct"/>
          <w:tcBorders>
            <w:bottom w:val="single" w:sz="4" w:space="0" w:color="4F81BD" w:themeColor="accent1"/>
          </w:tcBorders>
        </w:tcPr>
        <w:p w:rsidR="002221B7" w:rsidRDefault="002221B7">
          <w:pPr>
            <w:pStyle w:val="Koptekst"/>
            <w:rPr>
              <w:rFonts w:asciiTheme="majorHAnsi" w:eastAsiaTheme="majorEastAsia" w:hAnsiTheme="majorHAnsi" w:cstheme="majorBidi"/>
              <w:b/>
              <w:bCs/>
            </w:rPr>
          </w:pPr>
        </w:p>
      </w:tc>
      <w:tc>
        <w:tcPr>
          <w:tcW w:w="659" w:type="pct"/>
          <w:vMerge w:val="restart"/>
          <w:noWrap/>
          <w:vAlign w:val="center"/>
        </w:tcPr>
        <w:p w:rsidR="002221B7" w:rsidRPr="007A2B79" w:rsidRDefault="002221B7" w:rsidP="004B0A15">
          <w:pPr>
            <w:pStyle w:val="Geenafstand"/>
            <w:jc w:val="center"/>
            <w:rPr>
              <w:rFonts w:ascii="Verdana" w:eastAsiaTheme="majorEastAsia" w:hAnsi="Verdana" w:cstheme="majorBidi"/>
              <w:sz w:val="16"/>
              <w:szCs w:val="16"/>
            </w:rPr>
          </w:pPr>
          <w:r w:rsidRPr="007A2B79">
            <w:rPr>
              <w:rFonts w:ascii="Verdana" w:eastAsiaTheme="majorEastAsia" w:hAnsi="Verdana" w:cstheme="majorBidi"/>
              <w:b/>
              <w:bCs/>
              <w:sz w:val="16"/>
              <w:szCs w:val="16"/>
            </w:rPr>
            <w:t xml:space="preserve">Pagina </w:t>
          </w:r>
          <w:r w:rsidRPr="007A2B79">
            <w:rPr>
              <w:rFonts w:ascii="Verdana" w:hAnsi="Verdana"/>
              <w:sz w:val="16"/>
              <w:szCs w:val="16"/>
            </w:rPr>
            <w:fldChar w:fldCharType="begin"/>
          </w:r>
          <w:r w:rsidRPr="007A2B79">
            <w:rPr>
              <w:rFonts w:ascii="Verdana" w:hAnsi="Verdana"/>
              <w:sz w:val="16"/>
              <w:szCs w:val="16"/>
            </w:rPr>
            <w:instrText>PAGE  \* MERGEFORMAT</w:instrText>
          </w:r>
          <w:r w:rsidRPr="007A2B79">
            <w:rPr>
              <w:rFonts w:ascii="Verdana" w:hAnsi="Verdana"/>
              <w:sz w:val="16"/>
              <w:szCs w:val="16"/>
            </w:rPr>
            <w:fldChar w:fldCharType="separate"/>
          </w:r>
          <w:r w:rsidR="00350301" w:rsidRPr="00350301">
            <w:rPr>
              <w:rFonts w:ascii="Verdana" w:eastAsiaTheme="majorEastAsia" w:hAnsi="Verdana" w:cstheme="majorBidi"/>
              <w:b/>
              <w:bCs/>
              <w:noProof/>
              <w:sz w:val="16"/>
              <w:szCs w:val="16"/>
            </w:rPr>
            <w:t>1</w:t>
          </w:r>
          <w:r w:rsidRPr="007A2B79">
            <w:rPr>
              <w:rFonts w:ascii="Verdana" w:eastAsiaTheme="majorEastAsia" w:hAnsi="Verdana" w:cstheme="majorBidi"/>
              <w:b/>
              <w:bCs/>
              <w:sz w:val="16"/>
              <w:szCs w:val="16"/>
            </w:rPr>
            <w:fldChar w:fldCharType="end"/>
          </w:r>
        </w:p>
      </w:tc>
      <w:tc>
        <w:tcPr>
          <w:tcW w:w="2091" w:type="pct"/>
          <w:tcBorders>
            <w:bottom w:val="single" w:sz="4" w:space="0" w:color="4F81BD" w:themeColor="accent1"/>
          </w:tcBorders>
        </w:tcPr>
        <w:p w:rsidR="002221B7" w:rsidRDefault="002221B7">
          <w:pPr>
            <w:pStyle w:val="Koptekst"/>
            <w:rPr>
              <w:rFonts w:asciiTheme="majorHAnsi" w:eastAsiaTheme="majorEastAsia" w:hAnsiTheme="majorHAnsi" w:cstheme="majorBidi"/>
              <w:b/>
              <w:bCs/>
            </w:rPr>
          </w:pPr>
        </w:p>
      </w:tc>
    </w:tr>
    <w:tr w:rsidR="002221B7" w:rsidTr="004B0A15">
      <w:trPr>
        <w:trHeight w:val="150"/>
      </w:trPr>
      <w:tc>
        <w:tcPr>
          <w:tcW w:w="2250" w:type="pct"/>
          <w:tcBorders>
            <w:top w:val="single" w:sz="4" w:space="0" w:color="4F81BD" w:themeColor="accent1"/>
          </w:tcBorders>
        </w:tcPr>
        <w:p w:rsidR="002221B7" w:rsidRDefault="002221B7">
          <w:pPr>
            <w:pStyle w:val="Koptekst"/>
            <w:rPr>
              <w:rFonts w:asciiTheme="majorHAnsi" w:eastAsiaTheme="majorEastAsia" w:hAnsiTheme="majorHAnsi" w:cstheme="majorBidi"/>
              <w:b/>
              <w:bCs/>
            </w:rPr>
          </w:pPr>
        </w:p>
      </w:tc>
      <w:tc>
        <w:tcPr>
          <w:tcW w:w="659" w:type="pct"/>
          <w:vMerge/>
        </w:tcPr>
        <w:p w:rsidR="002221B7" w:rsidRDefault="002221B7">
          <w:pPr>
            <w:pStyle w:val="Koptekst"/>
            <w:jc w:val="center"/>
            <w:rPr>
              <w:rFonts w:asciiTheme="majorHAnsi" w:eastAsiaTheme="majorEastAsia" w:hAnsiTheme="majorHAnsi" w:cstheme="majorBidi"/>
              <w:b/>
              <w:bCs/>
            </w:rPr>
          </w:pPr>
        </w:p>
      </w:tc>
      <w:tc>
        <w:tcPr>
          <w:tcW w:w="2091" w:type="pct"/>
          <w:tcBorders>
            <w:top w:val="single" w:sz="4" w:space="0" w:color="4F81BD" w:themeColor="accent1"/>
          </w:tcBorders>
        </w:tcPr>
        <w:p w:rsidR="002221B7" w:rsidRDefault="002221B7">
          <w:pPr>
            <w:pStyle w:val="Koptekst"/>
            <w:rPr>
              <w:rFonts w:asciiTheme="majorHAnsi" w:eastAsiaTheme="majorEastAsia" w:hAnsiTheme="majorHAnsi" w:cstheme="majorBidi"/>
              <w:b/>
              <w:bCs/>
            </w:rPr>
          </w:pPr>
        </w:p>
      </w:tc>
    </w:tr>
  </w:tbl>
  <w:p w:rsidR="002221B7" w:rsidRDefault="002221B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0301" w:rsidRDefault="00350301" w:rsidP="007A2B79">
      <w:r>
        <w:separator/>
      </w:r>
    </w:p>
  </w:footnote>
  <w:footnote w:type="continuationSeparator" w:id="0">
    <w:p w:rsidR="00350301" w:rsidRDefault="00350301" w:rsidP="007A2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1B7" w:rsidRDefault="002221B7" w:rsidP="00CB0244">
    <w:pPr>
      <w:pStyle w:val="Koptekst"/>
      <w:ind w:firstLine="2124"/>
      <w:rPr>
        <w:rFonts w:ascii="Verdana" w:hAnsi="Verdana"/>
        <w:b/>
        <w:noProof/>
        <w:color w:val="FFFFFF" w:themeColor="background1"/>
        <w:sz w:val="32"/>
        <w:szCs w:val="32"/>
        <w:shd w:val="clear" w:color="auto" w:fill="FF0000"/>
        <w:lang w:val="nl-NL"/>
      </w:rPr>
    </w:pPr>
    <w:r w:rsidRPr="00B329DA">
      <w:rPr>
        <w:rFonts w:ascii="Verdana" w:hAnsi="Verdana"/>
        <w:b/>
        <w:noProof/>
        <w:sz w:val="32"/>
        <w:szCs w:val="32"/>
        <w:lang w:val="nl-NL"/>
      </w:rPr>
      <w:drawing>
        <wp:anchor distT="0" distB="0" distL="114300" distR="114300" simplePos="0" relativeHeight="251657216" behindDoc="1" locked="0" layoutInCell="1" allowOverlap="1" wp14:anchorId="2527885C" wp14:editId="78A705CA">
          <wp:simplePos x="0" y="0"/>
          <wp:positionH relativeFrom="column">
            <wp:posOffset>-344170</wp:posOffset>
          </wp:positionH>
          <wp:positionV relativeFrom="paragraph">
            <wp:posOffset>-350520</wp:posOffset>
          </wp:positionV>
          <wp:extent cx="1440000" cy="540000"/>
          <wp:effectExtent l="0" t="0" r="8255" b="0"/>
          <wp:wrapSquare wrapText="bothSides"/>
          <wp:docPr id="268" name="Afbeelding 2" descr="bustic_logo_gro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ustic_logo_groot"/>
                  <pic:cNvPicPr preferRelativeResize="0">
                    <a:picLocks noChangeAspect="1" noChangeArrowheads="1"/>
                  </pic:cNvPicPr>
                </pic:nvPicPr>
                <pic:blipFill>
                  <a:blip r:embed="rId1" cstate="print"/>
                  <a:srcRect/>
                  <a:stretch>
                    <a:fillRect/>
                  </a:stretch>
                </pic:blipFill>
                <pic:spPr bwMode="auto">
                  <a:xfrm>
                    <a:off x="0" y="0"/>
                    <a:ext cx="1440000" cy="54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B0244">
      <w:rPr>
        <w:rFonts w:ascii="Verdana" w:hAnsi="Verdana"/>
        <w:b/>
        <w:noProof/>
        <w:sz w:val="32"/>
        <w:szCs w:val="32"/>
        <w:lang w:val="nl-NL"/>
      </w:rPr>
      <w:t xml:space="preserve">  </w:t>
    </w:r>
    <w:r w:rsidR="001C70D3">
      <w:rPr>
        <w:rFonts w:ascii="Verdana" w:hAnsi="Verdana"/>
        <w:b/>
        <w:noProof/>
        <w:sz w:val="32"/>
        <w:szCs w:val="32"/>
        <w:lang w:val="nl-NL"/>
      </w:rPr>
      <w:t>Noorwegen</w:t>
    </w:r>
    <w:r w:rsidR="00AE1BF9">
      <w:rPr>
        <w:rFonts w:ascii="Verdana" w:hAnsi="Verdana"/>
        <w:b/>
        <w:noProof/>
        <w:sz w:val="32"/>
        <w:szCs w:val="32"/>
        <w:lang w:val="nl-NL"/>
      </w:rPr>
      <w:t xml:space="preserve">  </w:t>
    </w:r>
  </w:p>
  <w:p w:rsidR="005F1770" w:rsidRPr="007A2B79" w:rsidRDefault="005F1770" w:rsidP="005F1770">
    <w:pPr>
      <w:pStyle w:val="Koptekst"/>
      <w:ind w:firstLine="2832"/>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E134 NO.svg" style="width:225pt;height:108pt;visibility:visible;mso-wrap-style:square" o:bullet="t">
        <v:imagedata r:id="rId1" o:title="E134 NO"/>
        <o:lock v:ext="edit" aspectratio="f"/>
      </v:shape>
    </w:pict>
  </w:numPicBullet>
  <w:numPicBullet w:numPicBulletId="1">
    <w:pict>
      <v:shape id="_x0000_i1036" type="#_x0000_t75" alt="Znak d42.svg" style="width:28.5pt;height:11.25pt;visibility:visible;mso-wrap-style:square" o:bullet="t">
        <v:imagedata r:id="rId2" o:title="Znak d42"/>
        <o:lock v:ext="edit" aspectratio="f"/>
      </v:shape>
    </w:pict>
  </w:numPicBullet>
  <w:abstractNum w:abstractNumId="0" w15:restartNumberingAfterBreak="0">
    <w:nsid w:val="00E62CF6"/>
    <w:multiLevelType w:val="hybridMultilevel"/>
    <w:tmpl w:val="3A74FFC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 w15:restartNumberingAfterBreak="0">
    <w:nsid w:val="03533AD1"/>
    <w:multiLevelType w:val="hybridMultilevel"/>
    <w:tmpl w:val="59CA3440"/>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 w15:restartNumberingAfterBreak="0">
    <w:nsid w:val="038C5435"/>
    <w:multiLevelType w:val="hybridMultilevel"/>
    <w:tmpl w:val="785277EC"/>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 w15:restartNumberingAfterBreak="0">
    <w:nsid w:val="052D4C7A"/>
    <w:multiLevelType w:val="hybridMultilevel"/>
    <w:tmpl w:val="4D587CB8"/>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 w15:restartNumberingAfterBreak="0">
    <w:nsid w:val="056D644F"/>
    <w:multiLevelType w:val="hybridMultilevel"/>
    <w:tmpl w:val="F76A2E0A"/>
    <w:lvl w:ilvl="0" w:tplc="84B6E3A4">
      <w:start w:val="1"/>
      <w:numFmt w:val="bullet"/>
      <w:lvlText w:val=""/>
      <w:lvlJc w:val="left"/>
      <w:pPr>
        <w:ind w:left="720"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 w15:restartNumberingAfterBreak="0">
    <w:nsid w:val="06094A3A"/>
    <w:multiLevelType w:val="hybridMultilevel"/>
    <w:tmpl w:val="AE0EE566"/>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 w15:restartNumberingAfterBreak="0">
    <w:nsid w:val="06312372"/>
    <w:multiLevelType w:val="hybridMultilevel"/>
    <w:tmpl w:val="53C8715C"/>
    <w:lvl w:ilvl="0" w:tplc="3836DA8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68F49AE"/>
    <w:multiLevelType w:val="hybridMultilevel"/>
    <w:tmpl w:val="B208790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8" w15:restartNumberingAfterBreak="0">
    <w:nsid w:val="078A5EB5"/>
    <w:multiLevelType w:val="hybridMultilevel"/>
    <w:tmpl w:val="0A1AF90C"/>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9" w15:restartNumberingAfterBreak="0">
    <w:nsid w:val="08EC6C1B"/>
    <w:multiLevelType w:val="hybridMultilevel"/>
    <w:tmpl w:val="CDBAFE0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0" w15:restartNumberingAfterBreak="0">
    <w:nsid w:val="09A001D7"/>
    <w:multiLevelType w:val="hybridMultilevel"/>
    <w:tmpl w:val="6AB89772"/>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1" w15:restartNumberingAfterBreak="0">
    <w:nsid w:val="0BEF7E4D"/>
    <w:multiLevelType w:val="hybridMultilevel"/>
    <w:tmpl w:val="ECC4ADC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2" w15:restartNumberingAfterBreak="0">
    <w:nsid w:val="164173C4"/>
    <w:multiLevelType w:val="hybridMultilevel"/>
    <w:tmpl w:val="D1B492B8"/>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3" w15:restartNumberingAfterBreak="0">
    <w:nsid w:val="186D3F46"/>
    <w:multiLevelType w:val="hybridMultilevel"/>
    <w:tmpl w:val="308CC596"/>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4" w15:restartNumberingAfterBreak="0">
    <w:nsid w:val="189827B9"/>
    <w:multiLevelType w:val="hybridMultilevel"/>
    <w:tmpl w:val="C1601AFC"/>
    <w:lvl w:ilvl="0" w:tplc="9F168368">
      <w:start w:val="1"/>
      <w:numFmt w:val="bullet"/>
      <w:pStyle w:val="Opmaakprofiel1"/>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5" w15:restartNumberingAfterBreak="0">
    <w:nsid w:val="1C157C9A"/>
    <w:multiLevelType w:val="hybridMultilevel"/>
    <w:tmpl w:val="D3EA3860"/>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6" w15:restartNumberingAfterBreak="0">
    <w:nsid w:val="1F647F89"/>
    <w:multiLevelType w:val="hybridMultilevel"/>
    <w:tmpl w:val="E3AA974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7" w15:restartNumberingAfterBreak="0">
    <w:nsid w:val="1FAF42DC"/>
    <w:multiLevelType w:val="hybridMultilevel"/>
    <w:tmpl w:val="7488F5B8"/>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8" w15:restartNumberingAfterBreak="0">
    <w:nsid w:val="20150647"/>
    <w:multiLevelType w:val="hybridMultilevel"/>
    <w:tmpl w:val="E3E2D26E"/>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9" w15:restartNumberingAfterBreak="0">
    <w:nsid w:val="20D704DC"/>
    <w:multiLevelType w:val="hybridMultilevel"/>
    <w:tmpl w:val="3D6A5B40"/>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0" w15:restartNumberingAfterBreak="0">
    <w:nsid w:val="22303F31"/>
    <w:multiLevelType w:val="hybridMultilevel"/>
    <w:tmpl w:val="F26A4BB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1" w15:restartNumberingAfterBreak="0">
    <w:nsid w:val="23EB1B49"/>
    <w:multiLevelType w:val="hybridMultilevel"/>
    <w:tmpl w:val="CE505B3E"/>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2" w15:restartNumberingAfterBreak="0">
    <w:nsid w:val="264141BE"/>
    <w:multiLevelType w:val="hybridMultilevel"/>
    <w:tmpl w:val="BFCEF700"/>
    <w:lvl w:ilvl="0" w:tplc="84B6E3A4">
      <w:start w:val="1"/>
      <w:numFmt w:val="bullet"/>
      <w:lvlText w:val=""/>
      <w:lvlJc w:val="left"/>
      <w:pPr>
        <w:ind w:left="363"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3" w15:restartNumberingAfterBreak="0">
    <w:nsid w:val="2BDD7A49"/>
    <w:multiLevelType w:val="hybridMultilevel"/>
    <w:tmpl w:val="4CA262F4"/>
    <w:lvl w:ilvl="0" w:tplc="E59E95A8">
      <w:start w:val="1"/>
      <w:numFmt w:val="bullet"/>
      <w:lvlText w:val=""/>
      <w:lvlJc w:val="left"/>
      <w:pPr>
        <w:ind w:left="363"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4" w15:restartNumberingAfterBreak="0">
    <w:nsid w:val="2C236BC7"/>
    <w:multiLevelType w:val="hybridMultilevel"/>
    <w:tmpl w:val="EABA8D54"/>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5" w15:restartNumberingAfterBreak="0">
    <w:nsid w:val="32B636C3"/>
    <w:multiLevelType w:val="hybridMultilevel"/>
    <w:tmpl w:val="1CB84946"/>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6" w15:restartNumberingAfterBreak="0">
    <w:nsid w:val="360A5BB0"/>
    <w:multiLevelType w:val="hybridMultilevel"/>
    <w:tmpl w:val="5D3AD26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7" w15:restartNumberingAfterBreak="0">
    <w:nsid w:val="37656EEC"/>
    <w:multiLevelType w:val="hybridMultilevel"/>
    <w:tmpl w:val="38846A26"/>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8" w15:restartNumberingAfterBreak="0">
    <w:nsid w:val="37F31694"/>
    <w:multiLevelType w:val="hybridMultilevel"/>
    <w:tmpl w:val="DAB28A1E"/>
    <w:lvl w:ilvl="0" w:tplc="DA6C01B2">
      <w:start w:val="1"/>
      <w:numFmt w:val="bullet"/>
      <w:pStyle w:val="Lijstalinea"/>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9" w15:restartNumberingAfterBreak="0">
    <w:nsid w:val="397874DC"/>
    <w:multiLevelType w:val="hybridMultilevel"/>
    <w:tmpl w:val="CD90C888"/>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0" w15:restartNumberingAfterBreak="0">
    <w:nsid w:val="3A0E5B58"/>
    <w:multiLevelType w:val="hybridMultilevel"/>
    <w:tmpl w:val="0F54832C"/>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1" w15:restartNumberingAfterBreak="0">
    <w:nsid w:val="3A6C7DCF"/>
    <w:multiLevelType w:val="hybridMultilevel"/>
    <w:tmpl w:val="7A64C090"/>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2" w15:restartNumberingAfterBreak="0">
    <w:nsid w:val="3CE31133"/>
    <w:multiLevelType w:val="hybridMultilevel"/>
    <w:tmpl w:val="A93268CA"/>
    <w:lvl w:ilvl="0" w:tplc="7132F54A">
      <w:start w:val="1"/>
      <w:numFmt w:val="bullet"/>
      <w:lvlRestart w:val="0"/>
      <w:pStyle w:val="PDF14"/>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36A68FE"/>
    <w:multiLevelType w:val="hybridMultilevel"/>
    <w:tmpl w:val="685C0216"/>
    <w:lvl w:ilvl="0" w:tplc="0D1679FA">
      <w:start w:val="1"/>
      <w:numFmt w:val="bullet"/>
      <w:lvlText w:val=""/>
      <w:lvlJc w:val="left"/>
      <w:pPr>
        <w:ind w:left="363" w:hanging="363"/>
      </w:pPr>
      <w:rPr>
        <w:rFonts w:ascii="Symbol" w:hAnsi="Symbol" w:hint="default"/>
      </w:rPr>
    </w:lvl>
    <w:lvl w:ilvl="1" w:tplc="04130003">
      <w:start w:val="1"/>
      <w:numFmt w:val="bullet"/>
      <w:lvlText w:val="o"/>
      <w:lvlJc w:val="left"/>
      <w:pPr>
        <w:ind w:left="1083" w:hanging="360"/>
      </w:pPr>
      <w:rPr>
        <w:rFonts w:ascii="Courier New" w:hAnsi="Courier New" w:cs="Courier New" w:hint="default"/>
      </w:rPr>
    </w:lvl>
    <w:lvl w:ilvl="2" w:tplc="04130005">
      <w:start w:val="1"/>
      <w:numFmt w:val="bullet"/>
      <w:lvlText w:val=""/>
      <w:lvlJc w:val="left"/>
      <w:pPr>
        <w:ind w:left="1803" w:hanging="360"/>
      </w:pPr>
      <w:rPr>
        <w:rFonts w:ascii="Wingdings" w:hAnsi="Wingdings" w:hint="default"/>
      </w:rPr>
    </w:lvl>
    <w:lvl w:ilvl="3" w:tplc="04130001">
      <w:start w:val="1"/>
      <w:numFmt w:val="bullet"/>
      <w:lvlText w:val=""/>
      <w:lvlJc w:val="left"/>
      <w:pPr>
        <w:ind w:left="2523" w:hanging="360"/>
      </w:pPr>
      <w:rPr>
        <w:rFonts w:ascii="Symbol" w:hAnsi="Symbol" w:hint="default"/>
      </w:rPr>
    </w:lvl>
    <w:lvl w:ilvl="4" w:tplc="04130003">
      <w:start w:val="1"/>
      <w:numFmt w:val="bullet"/>
      <w:lvlText w:val="o"/>
      <w:lvlJc w:val="left"/>
      <w:pPr>
        <w:ind w:left="3243" w:hanging="360"/>
      </w:pPr>
      <w:rPr>
        <w:rFonts w:ascii="Courier New" w:hAnsi="Courier New" w:cs="Courier New" w:hint="default"/>
      </w:rPr>
    </w:lvl>
    <w:lvl w:ilvl="5" w:tplc="04130005">
      <w:start w:val="1"/>
      <w:numFmt w:val="bullet"/>
      <w:lvlText w:val=""/>
      <w:lvlJc w:val="left"/>
      <w:pPr>
        <w:ind w:left="3963" w:hanging="360"/>
      </w:pPr>
      <w:rPr>
        <w:rFonts w:ascii="Wingdings" w:hAnsi="Wingdings" w:hint="default"/>
      </w:rPr>
    </w:lvl>
    <w:lvl w:ilvl="6" w:tplc="04130001">
      <w:start w:val="1"/>
      <w:numFmt w:val="bullet"/>
      <w:lvlText w:val=""/>
      <w:lvlJc w:val="left"/>
      <w:pPr>
        <w:ind w:left="4683" w:hanging="360"/>
      </w:pPr>
      <w:rPr>
        <w:rFonts w:ascii="Symbol" w:hAnsi="Symbol" w:hint="default"/>
      </w:rPr>
    </w:lvl>
    <w:lvl w:ilvl="7" w:tplc="04130003">
      <w:start w:val="1"/>
      <w:numFmt w:val="bullet"/>
      <w:lvlText w:val="o"/>
      <w:lvlJc w:val="left"/>
      <w:pPr>
        <w:ind w:left="5403" w:hanging="360"/>
      </w:pPr>
      <w:rPr>
        <w:rFonts w:ascii="Courier New" w:hAnsi="Courier New" w:cs="Courier New" w:hint="default"/>
      </w:rPr>
    </w:lvl>
    <w:lvl w:ilvl="8" w:tplc="04130005">
      <w:start w:val="1"/>
      <w:numFmt w:val="bullet"/>
      <w:lvlText w:val=""/>
      <w:lvlJc w:val="left"/>
      <w:pPr>
        <w:ind w:left="6123" w:hanging="360"/>
      </w:pPr>
      <w:rPr>
        <w:rFonts w:ascii="Wingdings" w:hAnsi="Wingdings" w:hint="default"/>
      </w:rPr>
    </w:lvl>
  </w:abstractNum>
  <w:abstractNum w:abstractNumId="34" w15:restartNumberingAfterBreak="0">
    <w:nsid w:val="465A33F7"/>
    <w:multiLevelType w:val="hybridMultilevel"/>
    <w:tmpl w:val="8102C43E"/>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5" w15:restartNumberingAfterBreak="0">
    <w:nsid w:val="47A84D8A"/>
    <w:multiLevelType w:val="hybridMultilevel"/>
    <w:tmpl w:val="EC6EF476"/>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6" w15:restartNumberingAfterBreak="0">
    <w:nsid w:val="49673781"/>
    <w:multiLevelType w:val="hybridMultilevel"/>
    <w:tmpl w:val="26EEECE2"/>
    <w:lvl w:ilvl="0" w:tplc="D03882E8">
      <w:start w:val="1"/>
      <w:numFmt w:val="bullet"/>
      <w:lvlText w:val=""/>
      <w:lvlJc w:val="left"/>
      <w:pPr>
        <w:ind w:left="363"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7" w15:restartNumberingAfterBreak="0">
    <w:nsid w:val="49950C98"/>
    <w:multiLevelType w:val="hybridMultilevel"/>
    <w:tmpl w:val="91B8C5C6"/>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38" w15:restartNumberingAfterBreak="0">
    <w:nsid w:val="4F791B39"/>
    <w:multiLevelType w:val="hybridMultilevel"/>
    <w:tmpl w:val="29002E2A"/>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9" w15:restartNumberingAfterBreak="0">
    <w:nsid w:val="52E55980"/>
    <w:multiLevelType w:val="hybridMultilevel"/>
    <w:tmpl w:val="8A52FB6A"/>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0" w15:restartNumberingAfterBreak="0">
    <w:nsid w:val="555C7EBC"/>
    <w:multiLevelType w:val="hybridMultilevel"/>
    <w:tmpl w:val="86B08C64"/>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1" w15:restartNumberingAfterBreak="0">
    <w:nsid w:val="572455FB"/>
    <w:multiLevelType w:val="hybridMultilevel"/>
    <w:tmpl w:val="A9245DFC"/>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2" w15:restartNumberingAfterBreak="0">
    <w:nsid w:val="5A8B52AF"/>
    <w:multiLevelType w:val="hybridMultilevel"/>
    <w:tmpl w:val="9D787FFC"/>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3" w15:restartNumberingAfterBreak="0">
    <w:nsid w:val="5BD71E8A"/>
    <w:multiLevelType w:val="hybridMultilevel"/>
    <w:tmpl w:val="8F3C8CC4"/>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4" w15:restartNumberingAfterBreak="0">
    <w:nsid w:val="5DA00706"/>
    <w:multiLevelType w:val="hybridMultilevel"/>
    <w:tmpl w:val="63C6040A"/>
    <w:lvl w:ilvl="0" w:tplc="84B6E3A4">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5" w15:restartNumberingAfterBreak="0">
    <w:nsid w:val="63AF0750"/>
    <w:multiLevelType w:val="hybridMultilevel"/>
    <w:tmpl w:val="7AD8310A"/>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6" w15:restartNumberingAfterBreak="0">
    <w:nsid w:val="653C7B12"/>
    <w:multiLevelType w:val="hybridMultilevel"/>
    <w:tmpl w:val="80E6574C"/>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7" w15:restartNumberingAfterBreak="0">
    <w:nsid w:val="66545F31"/>
    <w:multiLevelType w:val="hybridMultilevel"/>
    <w:tmpl w:val="4C3E7576"/>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48" w15:restartNumberingAfterBreak="0">
    <w:nsid w:val="673223E7"/>
    <w:multiLevelType w:val="hybridMultilevel"/>
    <w:tmpl w:val="3BC0A62E"/>
    <w:lvl w:ilvl="0" w:tplc="0D1679FA">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9" w15:restartNumberingAfterBreak="0">
    <w:nsid w:val="679F0F3E"/>
    <w:multiLevelType w:val="hybridMultilevel"/>
    <w:tmpl w:val="D2F0E5A8"/>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0" w15:restartNumberingAfterBreak="0">
    <w:nsid w:val="68B94E8E"/>
    <w:multiLevelType w:val="hybridMultilevel"/>
    <w:tmpl w:val="CDAA91DC"/>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1" w15:restartNumberingAfterBreak="0">
    <w:nsid w:val="68FD0F15"/>
    <w:multiLevelType w:val="hybridMultilevel"/>
    <w:tmpl w:val="774ABE32"/>
    <w:lvl w:ilvl="0" w:tplc="342830C0">
      <w:start w:val="1"/>
      <w:numFmt w:val="bullet"/>
      <w:lvlText w:val=""/>
      <w:lvlPicBulletId w:val="1"/>
      <w:lvlJc w:val="left"/>
      <w:pPr>
        <w:tabs>
          <w:tab w:val="num" w:pos="720"/>
        </w:tabs>
        <w:ind w:left="720" w:hanging="360"/>
      </w:pPr>
      <w:rPr>
        <w:rFonts w:ascii="Symbol" w:hAnsi="Symbol" w:hint="default"/>
      </w:rPr>
    </w:lvl>
    <w:lvl w:ilvl="1" w:tplc="860A9D5C" w:tentative="1">
      <w:start w:val="1"/>
      <w:numFmt w:val="bullet"/>
      <w:lvlText w:val=""/>
      <w:lvlJc w:val="left"/>
      <w:pPr>
        <w:tabs>
          <w:tab w:val="num" w:pos="1440"/>
        </w:tabs>
        <w:ind w:left="1440" w:hanging="360"/>
      </w:pPr>
      <w:rPr>
        <w:rFonts w:ascii="Symbol" w:hAnsi="Symbol" w:hint="default"/>
      </w:rPr>
    </w:lvl>
    <w:lvl w:ilvl="2" w:tplc="446095DA" w:tentative="1">
      <w:start w:val="1"/>
      <w:numFmt w:val="bullet"/>
      <w:lvlText w:val=""/>
      <w:lvlJc w:val="left"/>
      <w:pPr>
        <w:tabs>
          <w:tab w:val="num" w:pos="2160"/>
        </w:tabs>
        <w:ind w:left="2160" w:hanging="360"/>
      </w:pPr>
      <w:rPr>
        <w:rFonts w:ascii="Symbol" w:hAnsi="Symbol" w:hint="default"/>
      </w:rPr>
    </w:lvl>
    <w:lvl w:ilvl="3" w:tplc="454CC91C" w:tentative="1">
      <w:start w:val="1"/>
      <w:numFmt w:val="bullet"/>
      <w:lvlText w:val=""/>
      <w:lvlJc w:val="left"/>
      <w:pPr>
        <w:tabs>
          <w:tab w:val="num" w:pos="2880"/>
        </w:tabs>
        <w:ind w:left="2880" w:hanging="360"/>
      </w:pPr>
      <w:rPr>
        <w:rFonts w:ascii="Symbol" w:hAnsi="Symbol" w:hint="default"/>
      </w:rPr>
    </w:lvl>
    <w:lvl w:ilvl="4" w:tplc="D07840EE" w:tentative="1">
      <w:start w:val="1"/>
      <w:numFmt w:val="bullet"/>
      <w:lvlText w:val=""/>
      <w:lvlJc w:val="left"/>
      <w:pPr>
        <w:tabs>
          <w:tab w:val="num" w:pos="3600"/>
        </w:tabs>
        <w:ind w:left="3600" w:hanging="360"/>
      </w:pPr>
      <w:rPr>
        <w:rFonts w:ascii="Symbol" w:hAnsi="Symbol" w:hint="default"/>
      </w:rPr>
    </w:lvl>
    <w:lvl w:ilvl="5" w:tplc="7032BB76" w:tentative="1">
      <w:start w:val="1"/>
      <w:numFmt w:val="bullet"/>
      <w:lvlText w:val=""/>
      <w:lvlJc w:val="left"/>
      <w:pPr>
        <w:tabs>
          <w:tab w:val="num" w:pos="4320"/>
        </w:tabs>
        <w:ind w:left="4320" w:hanging="360"/>
      </w:pPr>
      <w:rPr>
        <w:rFonts w:ascii="Symbol" w:hAnsi="Symbol" w:hint="default"/>
      </w:rPr>
    </w:lvl>
    <w:lvl w:ilvl="6" w:tplc="4D4246E8" w:tentative="1">
      <w:start w:val="1"/>
      <w:numFmt w:val="bullet"/>
      <w:lvlText w:val=""/>
      <w:lvlJc w:val="left"/>
      <w:pPr>
        <w:tabs>
          <w:tab w:val="num" w:pos="5040"/>
        </w:tabs>
        <w:ind w:left="5040" w:hanging="360"/>
      </w:pPr>
      <w:rPr>
        <w:rFonts w:ascii="Symbol" w:hAnsi="Symbol" w:hint="default"/>
      </w:rPr>
    </w:lvl>
    <w:lvl w:ilvl="7" w:tplc="BE46F71C" w:tentative="1">
      <w:start w:val="1"/>
      <w:numFmt w:val="bullet"/>
      <w:lvlText w:val=""/>
      <w:lvlJc w:val="left"/>
      <w:pPr>
        <w:tabs>
          <w:tab w:val="num" w:pos="5760"/>
        </w:tabs>
        <w:ind w:left="5760" w:hanging="360"/>
      </w:pPr>
      <w:rPr>
        <w:rFonts w:ascii="Symbol" w:hAnsi="Symbol" w:hint="default"/>
      </w:rPr>
    </w:lvl>
    <w:lvl w:ilvl="8" w:tplc="7A5A29EA"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6E2E1E3B"/>
    <w:multiLevelType w:val="hybridMultilevel"/>
    <w:tmpl w:val="0CC06A08"/>
    <w:lvl w:ilvl="0" w:tplc="0D1679FA">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3" w15:restartNumberingAfterBreak="0">
    <w:nsid w:val="6F0845E3"/>
    <w:multiLevelType w:val="hybridMultilevel"/>
    <w:tmpl w:val="CA709EBC"/>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4" w15:restartNumberingAfterBreak="0">
    <w:nsid w:val="6F921365"/>
    <w:multiLevelType w:val="hybridMultilevel"/>
    <w:tmpl w:val="571087BC"/>
    <w:lvl w:ilvl="0" w:tplc="84B6E3A4">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5" w15:restartNumberingAfterBreak="0">
    <w:nsid w:val="71192249"/>
    <w:multiLevelType w:val="hybridMultilevel"/>
    <w:tmpl w:val="3D1E225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6" w15:restartNumberingAfterBreak="0">
    <w:nsid w:val="714D6373"/>
    <w:multiLevelType w:val="hybridMultilevel"/>
    <w:tmpl w:val="22FCA434"/>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7" w15:restartNumberingAfterBreak="0">
    <w:nsid w:val="72446D88"/>
    <w:multiLevelType w:val="hybridMultilevel"/>
    <w:tmpl w:val="73A2698E"/>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8" w15:restartNumberingAfterBreak="0">
    <w:nsid w:val="73037892"/>
    <w:multiLevelType w:val="hybridMultilevel"/>
    <w:tmpl w:val="93AA53A6"/>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9" w15:restartNumberingAfterBreak="0">
    <w:nsid w:val="73374C28"/>
    <w:multiLevelType w:val="hybridMultilevel"/>
    <w:tmpl w:val="DA629F56"/>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0" w15:restartNumberingAfterBreak="0">
    <w:nsid w:val="75CB35A4"/>
    <w:multiLevelType w:val="hybridMultilevel"/>
    <w:tmpl w:val="20F00EDA"/>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1" w15:restartNumberingAfterBreak="0">
    <w:nsid w:val="79C30675"/>
    <w:multiLevelType w:val="hybridMultilevel"/>
    <w:tmpl w:val="D17C2DB4"/>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2" w15:restartNumberingAfterBreak="0">
    <w:nsid w:val="7A804DF0"/>
    <w:multiLevelType w:val="hybridMultilevel"/>
    <w:tmpl w:val="4D8E9DDA"/>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3" w15:restartNumberingAfterBreak="0">
    <w:nsid w:val="7B6A63A7"/>
    <w:multiLevelType w:val="hybridMultilevel"/>
    <w:tmpl w:val="6EDC60E4"/>
    <w:lvl w:ilvl="0" w:tplc="8D02FF70">
      <w:start w:val="1"/>
      <w:numFmt w:val="bullet"/>
      <w:pStyle w:val="BusTic"/>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7C0803D0"/>
    <w:multiLevelType w:val="hybridMultilevel"/>
    <w:tmpl w:val="F4FE7C10"/>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65" w15:restartNumberingAfterBreak="0">
    <w:nsid w:val="7CC90151"/>
    <w:multiLevelType w:val="hybridMultilevel"/>
    <w:tmpl w:val="7ADCCFCA"/>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66" w15:restartNumberingAfterBreak="0">
    <w:nsid w:val="7D4A4098"/>
    <w:multiLevelType w:val="hybridMultilevel"/>
    <w:tmpl w:val="6BFC0AE4"/>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num w:numId="1">
    <w:abstractNumId w:val="32"/>
  </w:num>
  <w:num w:numId="2">
    <w:abstractNumId w:val="63"/>
  </w:num>
  <w:num w:numId="3">
    <w:abstractNumId w:val="28"/>
  </w:num>
  <w:num w:numId="4">
    <w:abstractNumId w:val="14"/>
  </w:num>
  <w:num w:numId="5">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5"/>
  </w:num>
  <w:num w:numId="50">
    <w:abstractNumId w:val="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num>
  <w:num w:numId="54">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num>
  <w:num w:numId="5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
  </w:num>
  <w:num w:numId="6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num>
  <w:num w:numId="67">
    <w:abstractNumId w:val="5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B79"/>
    <w:rsid w:val="0000630C"/>
    <w:rsid w:val="00015AE6"/>
    <w:rsid w:val="00022C5F"/>
    <w:rsid w:val="000306EB"/>
    <w:rsid w:val="00063F4D"/>
    <w:rsid w:val="00077BC5"/>
    <w:rsid w:val="0008766A"/>
    <w:rsid w:val="000B35DC"/>
    <w:rsid w:val="000B3F02"/>
    <w:rsid w:val="000D0A8B"/>
    <w:rsid w:val="000F3B57"/>
    <w:rsid w:val="000F4F6B"/>
    <w:rsid w:val="00113A40"/>
    <w:rsid w:val="00120DD2"/>
    <w:rsid w:val="00137E88"/>
    <w:rsid w:val="00170477"/>
    <w:rsid w:val="00182A99"/>
    <w:rsid w:val="001B0768"/>
    <w:rsid w:val="001C62A0"/>
    <w:rsid w:val="001C70D3"/>
    <w:rsid w:val="001D64BE"/>
    <w:rsid w:val="00205944"/>
    <w:rsid w:val="002221B7"/>
    <w:rsid w:val="00251CD6"/>
    <w:rsid w:val="0026531F"/>
    <w:rsid w:val="00275D6D"/>
    <w:rsid w:val="002A65F5"/>
    <w:rsid w:val="002B29A5"/>
    <w:rsid w:val="002F3C52"/>
    <w:rsid w:val="002F6A8B"/>
    <w:rsid w:val="00300B68"/>
    <w:rsid w:val="00317824"/>
    <w:rsid w:val="0033032A"/>
    <w:rsid w:val="00330EC1"/>
    <w:rsid w:val="00343FFB"/>
    <w:rsid w:val="00350301"/>
    <w:rsid w:val="003663E5"/>
    <w:rsid w:val="003738AA"/>
    <w:rsid w:val="00375508"/>
    <w:rsid w:val="003B734B"/>
    <w:rsid w:val="003F6B2F"/>
    <w:rsid w:val="00406200"/>
    <w:rsid w:val="00407F30"/>
    <w:rsid w:val="004435A4"/>
    <w:rsid w:val="004445A9"/>
    <w:rsid w:val="00451A3C"/>
    <w:rsid w:val="00457C07"/>
    <w:rsid w:val="0046489F"/>
    <w:rsid w:val="004A75B0"/>
    <w:rsid w:val="004B0A15"/>
    <w:rsid w:val="004F49EB"/>
    <w:rsid w:val="004F572D"/>
    <w:rsid w:val="00522CF5"/>
    <w:rsid w:val="0052793F"/>
    <w:rsid w:val="00553B72"/>
    <w:rsid w:val="00554370"/>
    <w:rsid w:val="005A0357"/>
    <w:rsid w:val="005D0E3B"/>
    <w:rsid w:val="005F0D9C"/>
    <w:rsid w:val="005F1770"/>
    <w:rsid w:val="005F59EB"/>
    <w:rsid w:val="0060766F"/>
    <w:rsid w:val="006226E1"/>
    <w:rsid w:val="00627DAD"/>
    <w:rsid w:val="00630349"/>
    <w:rsid w:val="00630A26"/>
    <w:rsid w:val="00666543"/>
    <w:rsid w:val="00687CFF"/>
    <w:rsid w:val="00695640"/>
    <w:rsid w:val="006A4E41"/>
    <w:rsid w:val="006B0288"/>
    <w:rsid w:val="006B6011"/>
    <w:rsid w:val="006C1401"/>
    <w:rsid w:val="006C3B72"/>
    <w:rsid w:val="006D4614"/>
    <w:rsid w:val="00702B2C"/>
    <w:rsid w:val="00732328"/>
    <w:rsid w:val="007333FF"/>
    <w:rsid w:val="0073457D"/>
    <w:rsid w:val="00735BF9"/>
    <w:rsid w:val="00737060"/>
    <w:rsid w:val="00762F5A"/>
    <w:rsid w:val="007664ED"/>
    <w:rsid w:val="007763D6"/>
    <w:rsid w:val="007854B0"/>
    <w:rsid w:val="007A2B79"/>
    <w:rsid w:val="007C5E0F"/>
    <w:rsid w:val="007D27E5"/>
    <w:rsid w:val="007E779C"/>
    <w:rsid w:val="00807943"/>
    <w:rsid w:val="0083246E"/>
    <w:rsid w:val="00841626"/>
    <w:rsid w:val="00862C18"/>
    <w:rsid w:val="00867836"/>
    <w:rsid w:val="008A2540"/>
    <w:rsid w:val="008C4C76"/>
    <w:rsid w:val="008D0BAE"/>
    <w:rsid w:val="008D5F71"/>
    <w:rsid w:val="00921B6B"/>
    <w:rsid w:val="00925405"/>
    <w:rsid w:val="00925DAD"/>
    <w:rsid w:val="009422FA"/>
    <w:rsid w:val="00952835"/>
    <w:rsid w:val="00966212"/>
    <w:rsid w:val="00996A53"/>
    <w:rsid w:val="009D2624"/>
    <w:rsid w:val="009F1975"/>
    <w:rsid w:val="00A00FAE"/>
    <w:rsid w:val="00A053AF"/>
    <w:rsid w:val="00A11A1D"/>
    <w:rsid w:val="00A16B51"/>
    <w:rsid w:val="00A253CA"/>
    <w:rsid w:val="00A43320"/>
    <w:rsid w:val="00A63239"/>
    <w:rsid w:val="00A63BD1"/>
    <w:rsid w:val="00A644E1"/>
    <w:rsid w:val="00A8267D"/>
    <w:rsid w:val="00A9421F"/>
    <w:rsid w:val="00AA7E3C"/>
    <w:rsid w:val="00AD1C0A"/>
    <w:rsid w:val="00AE1BF9"/>
    <w:rsid w:val="00AE6ACE"/>
    <w:rsid w:val="00B329DA"/>
    <w:rsid w:val="00B44414"/>
    <w:rsid w:val="00B6539F"/>
    <w:rsid w:val="00B7054D"/>
    <w:rsid w:val="00B76B49"/>
    <w:rsid w:val="00BB2675"/>
    <w:rsid w:val="00BB6E8A"/>
    <w:rsid w:val="00BC7C6A"/>
    <w:rsid w:val="00BD0AC1"/>
    <w:rsid w:val="00BD42B4"/>
    <w:rsid w:val="00BF56E5"/>
    <w:rsid w:val="00C03B1C"/>
    <w:rsid w:val="00C075CE"/>
    <w:rsid w:val="00C1768B"/>
    <w:rsid w:val="00C45593"/>
    <w:rsid w:val="00C56E7A"/>
    <w:rsid w:val="00C65AE8"/>
    <w:rsid w:val="00C75D61"/>
    <w:rsid w:val="00CA408D"/>
    <w:rsid w:val="00CB0244"/>
    <w:rsid w:val="00CB7D9C"/>
    <w:rsid w:val="00D01349"/>
    <w:rsid w:val="00D26096"/>
    <w:rsid w:val="00D51E15"/>
    <w:rsid w:val="00D76CA5"/>
    <w:rsid w:val="00D82D8F"/>
    <w:rsid w:val="00D87BED"/>
    <w:rsid w:val="00D963B6"/>
    <w:rsid w:val="00DC16E0"/>
    <w:rsid w:val="00DC607C"/>
    <w:rsid w:val="00DE3CD7"/>
    <w:rsid w:val="00E160DA"/>
    <w:rsid w:val="00E160FE"/>
    <w:rsid w:val="00E62450"/>
    <w:rsid w:val="00E632BB"/>
    <w:rsid w:val="00E73120"/>
    <w:rsid w:val="00E760C6"/>
    <w:rsid w:val="00E83D9B"/>
    <w:rsid w:val="00E85DAB"/>
    <w:rsid w:val="00E9132D"/>
    <w:rsid w:val="00ED0E92"/>
    <w:rsid w:val="00ED22BF"/>
    <w:rsid w:val="00EE315B"/>
    <w:rsid w:val="00F004C4"/>
    <w:rsid w:val="00F0378E"/>
    <w:rsid w:val="00F14055"/>
    <w:rsid w:val="00F35C87"/>
    <w:rsid w:val="00F74EB5"/>
    <w:rsid w:val="00FE2751"/>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11C231"/>
  <w15:docId w15:val="{F4C49C81-4233-49AA-8C72-3787987DB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Theme="minorHAnsi" w:hAnsi="Comic Sans MS" w:cstheme="minorBidi"/>
        <w:sz w:val="24"/>
        <w:szCs w:val="24"/>
        <w:lang w:val="nl-NL"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lsdException w:name="heading 2" w:semiHidden="1" w:uiPriority="0" w:unhideWhenUsed="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rsid w:val="007A2B79"/>
    <w:pPr>
      <w:spacing w:after="0" w:line="240" w:lineRule="auto"/>
    </w:pPr>
    <w:rPr>
      <w:rFonts w:ascii="Times New Roman" w:eastAsia="Times New Roman" w:hAnsi="Times New Roman" w:cs="Times New Roman"/>
      <w:sz w:val="20"/>
      <w:szCs w:val="20"/>
      <w:lang w:val="en-US" w:eastAsia="nl-NL"/>
    </w:rPr>
  </w:style>
  <w:style w:type="paragraph" w:styleId="Kop1">
    <w:name w:val="heading 1"/>
    <w:basedOn w:val="Standaard"/>
    <w:next w:val="Standaard"/>
    <w:link w:val="Kop1Char"/>
    <w:uiPriority w:val="9"/>
    <w:rsid w:val="002221B7"/>
    <w:pPr>
      <w:keepNext/>
      <w:spacing w:before="240" w:after="60"/>
      <w:outlineLvl w:val="0"/>
    </w:pPr>
    <w:rPr>
      <w:rFonts w:ascii="Arial" w:hAnsi="Arial" w:cs="Arial"/>
      <w:b/>
      <w:bCs/>
      <w:kern w:val="32"/>
      <w:sz w:val="32"/>
      <w:szCs w:val="32"/>
      <w:lang w:val="nl-NL"/>
    </w:rPr>
  </w:style>
  <w:style w:type="paragraph" w:styleId="Kop2">
    <w:name w:val="heading 2"/>
    <w:basedOn w:val="Standaard"/>
    <w:next w:val="Standaard"/>
    <w:link w:val="Kop2Char"/>
    <w:semiHidden/>
    <w:unhideWhenUsed/>
    <w:rsid w:val="002221B7"/>
    <w:pPr>
      <w:keepNext/>
      <w:spacing w:before="240" w:after="60"/>
      <w:outlineLvl w:val="1"/>
    </w:pPr>
    <w:rPr>
      <w:rFonts w:ascii="Arial" w:hAnsi="Arial" w:cs="Arial"/>
      <w:b/>
      <w:bCs/>
      <w:i/>
      <w:iCs/>
      <w:sz w:val="28"/>
      <w:szCs w:val="28"/>
      <w:lang w:val="nl-NL"/>
    </w:rPr>
  </w:style>
  <w:style w:type="paragraph" w:styleId="Kop4">
    <w:name w:val="heading 4"/>
    <w:basedOn w:val="Standaard"/>
    <w:next w:val="Standaard"/>
    <w:link w:val="Kop4Char"/>
    <w:semiHidden/>
    <w:unhideWhenUsed/>
    <w:qFormat/>
    <w:rsid w:val="002221B7"/>
    <w:pPr>
      <w:keepNext/>
      <w:spacing w:before="240" w:after="60"/>
      <w:outlineLvl w:val="3"/>
    </w:pPr>
    <w:rPr>
      <w:b/>
      <w:bCs/>
      <w:sz w:val="28"/>
      <w:szCs w:val="28"/>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ia126">
    <w:name w:val="Alinia_12_6"/>
    <w:basedOn w:val="Standaard"/>
    <w:autoRedefine/>
    <w:rsid w:val="005D0E3B"/>
    <w:pPr>
      <w:keepLines/>
      <w:spacing w:before="240" w:after="120"/>
    </w:pPr>
    <w:rPr>
      <w:color w:val="000000"/>
      <w:szCs w:val="22"/>
    </w:rPr>
  </w:style>
  <w:style w:type="paragraph" w:customStyle="1" w:styleId="PDF14">
    <w:name w:val="PDF 14"/>
    <w:basedOn w:val="Standaard"/>
    <w:rsid w:val="00E83D9B"/>
    <w:pPr>
      <w:keepLines/>
      <w:widowControl w:val="0"/>
      <w:numPr>
        <w:numId w:val="1"/>
      </w:numPr>
      <w:spacing w:before="120" w:after="120"/>
    </w:pPr>
    <w:rPr>
      <w:rFonts w:eastAsia="Calibri"/>
      <w:sz w:val="28"/>
      <w:szCs w:val="28"/>
    </w:rPr>
  </w:style>
  <w:style w:type="paragraph" w:customStyle="1" w:styleId="Alinia6">
    <w:name w:val="Alinia 6"/>
    <w:basedOn w:val="Standaard"/>
    <w:qFormat/>
    <w:rsid w:val="00CA408D"/>
    <w:pPr>
      <w:keepLines/>
      <w:spacing w:before="120" w:after="120"/>
    </w:pPr>
    <w:rPr>
      <w:rFonts w:ascii="Verdana" w:hAnsi="Verdana"/>
      <w:sz w:val="24"/>
      <w:lang w:val="nl-NL"/>
    </w:rPr>
  </w:style>
  <w:style w:type="paragraph" w:customStyle="1" w:styleId="Alinia0">
    <w:name w:val="Alinia 0"/>
    <w:basedOn w:val="Alinia6"/>
    <w:autoRedefine/>
    <w:qFormat/>
    <w:rsid w:val="00AE6ACE"/>
    <w:pPr>
      <w:spacing w:before="0" w:after="0"/>
    </w:pPr>
    <w:rPr>
      <w:b/>
    </w:rPr>
  </w:style>
  <w:style w:type="character" w:customStyle="1" w:styleId="geenkader">
    <w:name w:val="geenkader +"/>
    <w:basedOn w:val="Bijzonder"/>
    <w:uiPriority w:val="1"/>
    <w:qFormat/>
    <w:rsid w:val="004B0A15"/>
    <w:rPr>
      <w:rFonts w:ascii="Verdana" w:hAnsi="Verdana"/>
      <w:b/>
      <w:color w:val="000000" w:themeColor="text1"/>
      <w:sz w:val="24"/>
      <w:szCs w:val="28"/>
      <w:bdr w:val="none" w:sz="0" w:space="0" w:color="auto"/>
      <w:shd w:val="clear" w:color="auto" w:fill="auto"/>
    </w:rPr>
  </w:style>
  <w:style w:type="table" w:customStyle="1" w:styleId="Auto-2">
    <w:name w:val="Auto - 2"/>
    <w:basedOn w:val="Standaardtabel"/>
    <w:uiPriority w:val="99"/>
    <w:rsid w:val="009F1975"/>
    <w:pPr>
      <w:spacing w:after="0" w:line="240" w:lineRule="auto"/>
      <w:jc w:val="center"/>
    </w:pPr>
    <w:rPr>
      <w:rFonts w:eastAsia="Times New Roman"/>
      <w:color w:val="000000" w:themeColor="text1"/>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tcPr>
  </w:style>
  <w:style w:type="paragraph" w:customStyle="1" w:styleId="BusTic">
    <w:name w:val="BusTic"/>
    <w:basedOn w:val="Standaard"/>
    <w:link w:val="BusTicChar"/>
    <w:autoRedefine/>
    <w:qFormat/>
    <w:rsid w:val="00AA7E3C"/>
    <w:pPr>
      <w:numPr>
        <w:numId w:val="2"/>
      </w:numPr>
      <w:spacing w:before="120" w:after="120"/>
      <w:ind w:left="284" w:hanging="284"/>
    </w:pPr>
    <w:rPr>
      <w:rFonts w:ascii="Verdana" w:hAnsi="Verdana"/>
      <w:color w:val="000000"/>
      <w:sz w:val="24"/>
      <w:szCs w:val="22"/>
      <w:lang w:val="nl-NL"/>
    </w:rPr>
  </w:style>
  <w:style w:type="character" w:customStyle="1" w:styleId="BusTicChar">
    <w:name w:val="BusTic Char"/>
    <w:basedOn w:val="Standaardalinea-lettertype"/>
    <w:link w:val="BusTic"/>
    <w:rsid w:val="00AA7E3C"/>
    <w:rPr>
      <w:rFonts w:ascii="Verdana" w:eastAsia="Times New Roman" w:hAnsi="Verdana" w:cs="Times New Roman"/>
      <w:color w:val="000000"/>
      <w:szCs w:val="22"/>
      <w:lang w:eastAsia="nl-NL"/>
    </w:rPr>
  </w:style>
  <w:style w:type="table" w:customStyle="1" w:styleId="Letop">
    <w:name w:val="Let op"/>
    <w:basedOn w:val="Standaardtabel"/>
    <w:uiPriority w:val="99"/>
    <w:rsid w:val="003B734B"/>
    <w:pPr>
      <w:spacing w:after="0" w:line="240" w:lineRule="auto"/>
    </w:pPr>
    <w:rPr>
      <w:rFonts w:eastAsia="Times New Roman"/>
    </w:rPr>
    <w:tblPr>
      <w:tblBorders>
        <w:top w:val="single" w:sz="2" w:space="0" w:color="auto"/>
        <w:left w:val="single" w:sz="2" w:space="0" w:color="auto"/>
        <w:bottom w:val="single" w:sz="2" w:space="0" w:color="auto"/>
        <w:right w:val="single" w:sz="2" w:space="0" w:color="auto"/>
      </w:tblBorders>
    </w:tblPr>
    <w:tcPr>
      <w:shd w:val="clear" w:color="auto" w:fill="F79646" w:themeFill="accent6"/>
    </w:tcPr>
  </w:style>
  <w:style w:type="character" w:customStyle="1" w:styleId="Plaats1">
    <w:name w:val="Plaats 1"/>
    <w:basedOn w:val="Standaardalinea-lettertype"/>
    <w:rsid w:val="00AD1C0A"/>
    <w:rPr>
      <w:rFonts w:ascii="Comic Sans MS" w:hAnsi="Comic Sans MS"/>
      <w:b/>
      <w:sz w:val="24"/>
      <w:bdr w:val="single" w:sz="2" w:space="0" w:color="auto"/>
      <w:shd w:val="clear" w:color="auto" w:fill="FFFF00"/>
    </w:rPr>
  </w:style>
  <w:style w:type="character" w:customStyle="1" w:styleId="Europaweg">
    <w:name w:val="Europaweg"/>
    <w:basedOn w:val="Plaats"/>
    <w:qFormat/>
    <w:rsid w:val="007A2B79"/>
    <w:rPr>
      <w:rFonts w:ascii="Verdana" w:hAnsi="Verdana"/>
      <w:b/>
      <w:color w:val="FFFFFF" w:themeColor="background1"/>
      <w:sz w:val="24"/>
      <w:bdr w:val="single" w:sz="2" w:space="0" w:color="auto"/>
      <w:shd w:val="clear" w:color="auto" w:fill="00B050"/>
    </w:rPr>
  </w:style>
  <w:style w:type="character" w:customStyle="1" w:styleId="Plaats">
    <w:name w:val="Plaats"/>
    <w:basedOn w:val="Standaardalinea-lettertype"/>
    <w:uiPriority w:val="1"/>
    <w:rsid w:val="002A65F5"/>
    <w:rPr>
      <w:rFonts w:ascii="Comic Sans MS" w:hAnsi="Comic Sans MS"/>
      <w:b/>
      <w:sz w:val="24"/>
      <w:bdr w:val="single" w:sz="2" w:space="0" w:color="auto"/>
      <w:shd w:val="clear" w:color="auto" w:fill="FFFF00"/>
    </w:rPr>
  </w:style>
  <w:style w:type="character" w:customStyle="1" w:styleId="Bezonder">
    <w:name w:val="Bezonder"/>
    <w:basedOn w:val="Standaardalinea-lettertype"/>
    <w:uiPriority w:val="1"/>
    <w:rsid w:val="002B29A5"/>
    <w:rPr>
      <w:rFonts w:ascii="Comic Sans MS" w:hAnsi="Comic Sans MS"/>
      <w:b/>
      <w:color w:val="000000" w:themeColor="text1"/>
      <w:sz w:val="24"/>
      <w:bdr w:val="single" w:sz="2" w:space="0" w:color="auto"/>
      <w:shd w:val="clear" w:color="auto" w:fill="D6E3BC" w:themeFill="accent3" w:themeFillTint="66"/>
    </w:rPr>
  </w:style>
  <w:style w:type="character" w:customStyle="1" w:styleId="bezonder0">
    <w:name w:val="bezonder"/>
    <w:basedOn w:val="Standaardalinea-lettertype"/>
    <w:uiPriority w:val="1"/>
    <w:rsid w:val="007A2B79"/>
    <w:rPr>
      <w:rFonts w:ascii="Comic Sans MS" w:hAnsi="Comic Sans MS"/>
      <w:b/>
      <w:sz w:val="24"/>
      <w:bdr w:val="single" w:sz="2" w:space="0" w:color="auto"/>
      <w:shd w:val="clear" w:color="auto" w:fill="D6E3BC" w:themeFill="accent3" w:themeFillTint="66"/>
    </w:rPr>
  </w:style>
  <w:style w:type="character" w:customStyle="1" w:styleId="Bijzonder">
    <w:name w:val="Bijzonder"/>
    <w:basedOn w:val="Plaats"/>
    <w:uiPriority w:val="1"/>
    <w:rsid w:val="00867836"/>
    <w:rPr>
      <w:rFonts w:ascii="Comic Sans MS" w:hAnsi="Comic Sans MS"/>
      <w:b/>
      <w:color w:val="auto"/>
      <w:sz w:val="24"/>
      <w:bdr w:val="single" w:sz="2" w:space="0" w:color="auto"/>
      <w:shd w:val="clear" w:color="auto" w:fill="EAF1DD" w:themeFill="accent3" w:themeFillTint="33"/>
    </w:rPr>
  </w:style>
  <w:style w:type="character" w:customStyle="1" w:styleId="Uitrit">
    <w:name w:val="Uitrit"/>
    <w:basedOn w:val="Plaats"/>
    <w:uiPriority w:val="1"/>
    <w:rsid w:val="004B0A15"/>
    <w:rPr>
      <w:rFonts w:ascii="Verdana" w:hAnsi="Verdana"/>
      <w:b/>
      <w:sz w:val="24"/>
      <w:bdr w:val="single" w:sz="2" w:space="0" w:color="auto"/>
      <w:shd w:val="clear" w:color="auto" w:fill="C6D9F1" w:themeFill="text2" w:themeFillTint="33"/>
    </w:rPr>
  </w:style>
  <w:style w:type="character" w:customStyle="1" w:styleId="Autobaan">
    <w:name w:val="Autobaan"/>
    <w:basedOn w:val="Standaardalinea-lettertype"/>
    <w:uiPriority w:val="1"/>
    <w:qFormat/>
    <w:rsid w:val="005F0D9C"/>
    <w:rPr>
      <w:rFonts w:ascii="Verdana" w:hAnsi="Verdana"/>
      <w:b/>
      <w:color w:val="FFFFFF" w:themeColor="background1"/>
      <w:sz w:val="28"/>
      <w:szCs w:val="24"/>
      <w:bdr w:val="none" w:sz="0" w:space="0" w:color="auto"/>
      <w:shd w:val="clear" w:color="auto" w:fill="3333FF"/>
    </w:rPr>
  </w:style>
  <w:style w:type="character" w:customStyle="1" w:styleId="plaats0">
    <w:name w:val="plaats"/>
    <w:qFormat/>
    <w:rsid w:val="007A2B79"/>
    <w:rPr>
      <w:rFonts w:ascii="Verdana" w:hAnsi="Verdana"/>
      <w:b/>
      <w:bCs/>
      <w:color w:val="000000"/>
      <w:sz w:val="24"/>
      <w:szCs w:val="22"/>
      <w:bdr w:val="single" w:sz="2" w:space="0" w:color="auto"/>
      <w:shd w:val="clear" w:color="auto" w:fill="FFFF00"/>
      <w:lang w:val="nl-NL"/>
    </w:rPr>
  </w:style>
  <w:style w:type="character" w:customStyle="1" w:styleId="Beziens">
    <w:name w:val="Beziens"/>
    <w:qFormat/>
    <w:rsid w:val="00406200"/>
    <w:rPr>
      <w:rFonts w:ascii="Verdana" w:hAnsi="Verdana"/>
      <w:b/>
      <w:sz w:val="24"/>
      <w:szCs w:val="24"/>
      <w:bdr w:val="single" w:sz="2" w:space="0" w:color="auto"/>
      <w:shd w:val="clear" w:color="auto" w:fill="EAF1DD" w:themeFill="accent3" w:themeFillTint="33"/>
      <w:lang w:val="nl-NL"/>
    </w:rPr>
  </w:style>
  <w:style w:type="paragraph" w:customStyle="1" w:styleId="alinia">
    <w:name w:val="alinia"/>
    <w:basedOn w:val="Standaard"/>
    <w:rsid w:val="007A2B79"/>
    <w:pPr>
      <w:keepLines/>
      <w:spacing w:before="120" w:after="120"/>
    </w:pPr>
    <w:rPr>
      <w:rFonts w:ascii="Comic Sans MS" w:hAnsi="Comic Sans MS"/>
      <w:sz w:val="24"/>
      <w:szCs w:val="24"/>
      <w:lang w:val="nl-NL"/>
    </w:rPr>
  </w:style>
  <w:style w:type="paragraph" w:styleId="Ballontekst">
    <w:name w:val="Balloon Text"/>
    <w:basedOn w:val="Standaard"/>
    <w:link w:val="BallontekstChar"/>
    <w:uiPriority w:val="99"/>
    <w:semiHidden/>
    <w:unhideWhenUsed/>
    <w:rsid w:val="007A2B79"/>
    <w:rPr>
      <w:rFonts w:ascii="Tahoma" w:hAnsi="Tahoma" w:cs="Tahoma"/>
      <w:sz w:val="16"/>
      <w:szCs w:val="16"/>
    </w:rPr>
  </w:style>
  <w:style w:type="character" w:customStyle="1" w:styleId="BallontekstChar">
    <w:name w:val="Ballontekst Char"/>
    <w:basedOn w:val="Standaardalinea-lettertype"/>
    <w:link w:val="Ballontekst"/>
    <w:uiPriority w:val="99"/>
    <w:semiHidden/>
    <w:rsid w:val="007A2B79"/>
    <w:rPr>
      <w:rFonts w:ascii="Tahoma" w:eastAsia="Times New Roman" w:hAnsi="Tahoma" w:cs="Tahoma"/>
      <w:sz w:val="16"/>
      <w:szCs w:val="16"/>
      <w:lang w:val="en-US" w:eastAsia="nl-NL"/>
    </w:rPr>
  </w:style>
  <w:style w:type="paragraph" w:styleId="Koptekst">
    <w:name w:val="header"/>
    <w:basedOn w:val="Standaard"/>
    <w:link w:val="KoptekstChar"/>
    <w:uiPriority w:val="99"/>
    <w:unhideWhenUsed/>
    <w:rsid w:val="007A2B79"/>
    <w:pPr>
      <w:tabs>
        <w:tab w:val="center" w:pos="4536"/>
        <w:tab w:val="right" w:pos="9072"/>
      </w:tabs>
    </w:pPr>
  </w:style>
  <w:style w:type="character" w:customStyle="1" w:styleId="KoptekstChar">
    <w:name w:val="Koptekst Char"/>
    <w:basedOn w:val="Standaardalinea-lettertype"/>
    <w:link w:val="Koptekst"/>
    <w:uiPriority w:val="99"/>
    <w:rsid w:val="007A2B79"/>
    <w:rPr>
      <w:rFonts w:ascii="Times New Roman" w:eastAsia="Times New Roman" w:hAnsi="Times New Roman" w:cs="Times New Roman"/>
      <w:sz w:val="20"/>
      <w:szCs w:val="20"/>
      <w:lang w:val="en-US" w:eastAsia="nl-NL"/>
    </w:rPr>
  </w:style>
  <w:style w:type="paragraph" w:styleId="Voettekst">
    <w:name w:val="footer"/>
    <w:basedOn w:val="Standaard"/>
    <w:link w:val="VoettekstChar"/>
    <w:uiPriority w:val="99"/>
    <w:unhideWhenUsed/>
    <w:rsid w:val="007A2B79"/>
    <w:pPr>
      <w:tabs>
        <w:tab w:val="center" w:pos="4536"/>
        <w:tab w:val="right" w:pos="9072"/>
      </w:tabs>
    </w:pPr>
  </w:style>
  <w:style w:type="character" w:customStyle="1" w:styleId="VoettekstChar">
    <w:name w:val="Voettekst Char"/>
    <w:basedOn w:val="Standaardalinea-lettertype"/>
    <w:link w:val="Voettekst"/>
    <w:uiPriority w:val="99"/>
    <w:rsid w:val="007A2B79"/>
    <w:rPr>
      <w:rFonts w:ascii="Times New Roman" w:eastAsia="Times New Roman" w:hAnsi="Times New Roman" w:cs="Times New Roman"/>
      <w:sz w:val="20"/>
      <w:szCs w:val="20"/>
      <w:lang w:val="en-US" w:eastAsia="nl-NL"/>
    </w:rPr>
  </w:style>
  <w:style w:type="paragraph" w:customStyle="1" w:styleId="869F5D86A0724688A234C6CC24B6A76E">
    <w:name w:val="869F5D86A0724688A234C6CC24B6A76E"/>
    <w:rsid w:val="007A2B79"/>
    <w:rPr>
      <w:rFonts w:asciiTheme="minorHAnsi" w:eastAsiaTheme="minorEastAsia" w:hAnsiTheme="minorHAnsi"/>
      <w:sz w:val="22"/>
      <w:szCs w:val="22"/>
      <w:lang w:eastAsia="nl-NL"/>
    </w:rPr>
  </w:style>
  <w:style w:type="paragraph" w:styleId="Geenafstand">
    <w:name w:val="No Spacing"/>
    <w:link w:val="GeenafstandChar"/>
    <w:uiPriority w:val="1"/>
    <w:qFormat/>
    <w:rsid w:val="007A2B79"/>
    <w:pPr>
      <w:spacing w:after="0" w:line="240" w:lineRule="auto"/>
    </w:pPr>
    <w:rPr>
      <w:rFonts w:asciiTheme="minorHAnsi" w:eastAsiaTheme="minorEastAsia" w:hAnsiTheme="minorHAnsi"/>
      <w:sz w:val="22"/>
      <w:szCs w:val="22"/>
      <w:lang w:eastAsia="nl-NL"/>
    </w:rPr>
  </w:style>
  <w:style w:type="character" w:customStyle="1" w:styleId="GeenafstandChar">
    <w:name w:val="Geen afstand Char"/>
    <w:basedOn w:val="Standaardalinea-lettertype"/>
    <w:link w:val="Geenafstand"/>
    <w:uiPriority w:val="1"/>
    <w:rsid w:val="007A2B79"/>
    <w:rPr>
      <w:rFonts w:asciiTheme="minorHAnsi" w:eastAsiaTheme="minorEastAsia" w:hAnsiTheme="minorHAnsi"/>
      <w:sz w:val="22"/>
      <w:szCs w:val="22"/>
      <w:lang w:eastAsia="nl-NL"/>
    </w:rPr>
  </w:style>
  <w:style w:type="table" w:styleId="Tabelraster">
    <w:name w:val="Table Grid"/>
    <w:basedOn w:val="Standaardtabel"/>
    <w:uiPriority w:val="59"/>
    <w:rsid w:val="000F3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aliases w:val="Pijlk"/>
    <w:basedOn w:val="Standaard"/>
    <w:link w:val="LijstalineaChar"/>
    <w:uiPriority w:val="34"/>
    <w:qFormat/>
    <w:rsid w:val="00406200"/>
    <w:pPr>
      <w:keepLines/>
      <w:numPr>
        <w:numId w:val="3"/>
      </w:numPr>
      <w:spacing w:before="120" w:after="120"/>
      <w:ind w:left="284" w:hanging="284"/>
    </w:pPr>
    <w:rPr>
      <w:rFonts w:ascii="Verdana" w:hAnsi="Verdana"/>
      <w:sz w:val="24"/>
    </w:rPr>
  </w:style>
  <w:style w:type="character" w:customStyle="1" w:styleId="Kop1Char">
    <w:name w:val="Kop 1 Char"/>
    <w:basedOn w:val="Standaardalinea-lettertype"/>
    <w:link w:val="Kop1"/>
    <w:uiPriority w:val="9"/>
    <w:rsid w:val="002221B7"/>
    <w:rPr>
      <w:rFonts w:ascii="Arial" w:eastAsia="Times New Roman" w:hAnsi="Arial" w:cs="Arial"/>
      <w:b/>
      <w:bCs/>
      <w:kern w:val="32"/>
      <w:sz w:val="32"/>
      <w:szCs w:val="32"/>
      <w:lang w:eastAsia="nl-NL"/>
    </w:rPr>
  </w:style>
  <w:style w:type="character" w:customStyle="1" w:styleId="Kop2Char">
    <w:name w:val="Kop 2 Char"/>
    <w:basedOn w:val="Standaardalinea-lettertype"/>
    <w:link w:val="Kop2"/>
    <w:semiHidden/>
    <w:rsid w:val="002221B7"/>
    <w:rPr>
      <w:rFonts w:ascii="Arial" w:eastAsia="Times New Roman" w:hAnsi="Arial" w:cs="Arial"/>
      <w:b/>
      <w:bCs/>
      <w:i/>
      <w:iCs/>
      <w:sz w:val="28"/>
      <w:szCs w:val="28"/>
      <w:lang w:eastAsia="nl-NL"/>
    </w:rPr>
  </w:style>
  <w:style w:type="character" w:customStyle="1" w:styleId="Kop4Char">
    <w:name w:val="Kop 4 Char"/>
    <w:basedOn w:val="Standaardalinea-lettertype"/>
    <w:link w:val="Kop4"/>
    <w:semiHidden/>
    <w:rsid w:val="002221B7"/>
    <w:rPr>
      <w:rFonts w:ascii="Times New Roman" w:eastAsia="Times New Roman" w:hAnsi="Times New Roman" w:cs="Times New Roman"/>
      <w:b/>
      <w:bCs/>
      <w:sz w:val="28"/>
      <w:szCs w:val="28"/>
      <w:lang w:eastAsia="nl-NL"/>
    </w:rPr>
  </w:style>
  <w:style w:type="character" w:styleId="Hyperlink">
    <w:name w:val="Hyperlink"/>
    <w:basedOn w:val="Standaardalinea-lettertype"/>
    <w:semiHidden/>
    <w:unhideWhenUsed/>
    <w:rsid w:val="002221B7"/>
    <w:rPr>
      <w:b/>
      <w:bCs/>
      <w:color w:val="000099"/>
      <w:u w:val="single"/>
    </w:rPr>
  </w:style>
  <w:style w:type="character" w:styleId="GevolgdeHyperlink">
    <w:name w:val="FollowedHyperlink"/>
    <w:basedOn w:val="Standaardalinea-lettertype"/>
    <w:semiHidden/>
    <w:unhideWhenUsed/>
    <w:rsid w:val="002221B7"/>
    <w:rPr>
      <w:color w:val="800080"/>
      <w:u w:val="single"/>
    </w:rPr>
  </w:style>
  <w:style w:type="paragraph" w:styleId="Normaalweb">
    <w:name w:val="Normal (Web)"/>
    <w:basedOn w:val="Standaard"/>
    <w:uiPriority w:val="99"/>
    <w:unhideWhenUsed/>
    <w:rsid w:val="002221B7"/>
    <w:pPr>
      <w:spacing w:before="100" w:beforeAutospacing="1" w:after="100" w:afterAutospacing="1"/>
    </w:pPr>
    <w:rPr>
      <w:sz w:val="24"/>
      <w:szCs w:val="24"/>
      <w:lang w:val="nl-NL"/>
    </w:rPr>
  </w:style>
  <w:style w:type="paragraph" w:styleId="Plattetekst">
    <w:name w:val="Body Text"/>
    <w:basedOn w:val="Standaard"/>
    <w:link w:val="PlattetekstChar"/>
    <w:semiHidden/>
    <w:unhideWhenUsed/>
    <w:rsid w:val="002221B7"/>
    <w:pPr>
      <w:spacing w:after="120"/>
    </w:pPr>
    <w:rPr>
      <w:lang w:val="nl-NL"/>
    </w:rPr>
  </w:style>
  <w:style w:type="character" w:customStyle="1" w:styleId="PlattetekstChar">
    <w:name w:val="Platte tekst Char"/>
    <w:basedOn w:val="Standaardalinea-lettertype"/>
    <w:link w:val="Plattetekst"/>
    <w:semiHidden/>
    <w:rsid w:val="002221B7"/>
    <w:rPr>
      <w:rFonts w:ascii="Times New Roman" w:eastAsia="Times New Roman" w:hAnsi="Times New Roman" w:cs="Times New Roman"/>
      <w:sz w:val="20"/>
      <w:szCs w:val="20"/>
      <w:lang w:eastAsia="nl-NL"/>
    </w:rPr>
  </w:style>
  <w:style w:type="paragraph" w:styleId="Documentstructuur">
    <w:name w:val="Document Map"/>
    <w:basedOn w:val="Standaard"/>
    <w:link w:val="DocumentstructuurChar"/>
    <w:semiHidden/>
    <w:unhideWhenUsed/>
    <w:rsid w:val="002221B7"/>
    <w:pPr>
      <w:shd w:val="clear" w:color="auto" w:fill="000080"/>
    </w:pPr>
    <w:rPr>
      <w:rFonts w:ascii="Tahoma" w:hAnsi="Tahoma" w:cs="Tahoma"/>
      <w:lang w:val="nl-NL"/>
    </w:rPr>
  </w:style>
  <w:style w:type="character" w:customStyle="1" w:styleId="DocumentstructuurChar">
    <w:name w:val="Documentstructuur Char"/>
    <w:basedOn w:val="Standaardalinea-lettertype"/>
    <w:link w:val="Documentstructuur"/>
    <w:semiHidden/>
    <w:rsid w:val="002221B7"/>
    <w:rPr>
      <w:rFonts w:ascii="Tahoma" w:eastAsia="Times New Roman" w:hAnsi="Tahoma" w:cs="Tahoma"/>
      <w:sz w:val="20"/>
      <w:szCs w:val="20"/>
      <w:shd w:val="clear" w:color="auto" w:fill="000080"/>
      <w:lang w:eastAsia="nl-NL"/>
    </w:rPr>
  </w:style>
  <w:style w:type="paragraph" w:customStyle="1" w:styleId="first">
    <w:name w:val="first"/>
    <w:basedOn w:val="Standaard"/>
    <w:rsid w:val="002221B7"/>
    <w:pPr>
      <w:spacing w:after="165" w:line="370" w:lineRule="atLeast"/>
    </w:pPr>
    <w:rPr>
      <w:rFonts w:ascii="Verdana" w:hAnsi="Verdana"/>
      <w:color w:val="993333"/>
      <w:sz w:val="24"/>
      <w:szCs w:val="24"/>
      <w:lang w:val="nl-NL"/>
    </w:rPr>
  </w:style>
  <w:style w:type="paragraph" w:customStyle="1" w:styleId="fullarticlelead">
    <w:name w:val="full_article_lead"/>
    <w:basedOn w:val="Standaard"/>
    <w:rsid w:val="002221B7"/>
    <w:rPr>
      <w:rFonts w:ascii="Verdana" w:hAnsi="Verdana"/>
      <w:b/>
      <w:bCs/>
      <w:sz w:val="21"/>
      <w:szCs w:val="21"/>
      <w:lang w:val="nl-NL"/>
    </w:rPr>
  </w:style>
  <w:style w:type="paragraph" w:customStyle="1" w:styleId="fullarticlebody">
    <w:name w:val="full_article_body"/>
    <w:basedOn w:val="Standaard"/>
    <w:rsid w:val="002221B7"/>
    <w:rPr>
      <w:rFonts w:ascii="Verdana" w:hAnsi="Verdana"/>
      <w:sz w:val="21"/>
      <w:szCs w:val="21"/>
      <w:lang w:val="nl-NL"/>
    </w:rPr>
  </w:style>
  <w:style w:type="paragraph" w:customStyle="1" w:styleId="intro">
    <w:name w:val="intro"/>
    <w:basedOn w:val="Standaard"/>
    <w:rsid w:val="002221B7"/>
    <w:pPr>
      <w:spacing w:before="100" w:beforeAutospacing="1" w:after="100" w:afterAutospacing="1"/>
    </w:pPr>
    <w:rPr>
      <w:sz w:val="24"/>
      <w:szCs w:val="24"/>
      <w:lang w:val="nl-NL"/>
    </w:rPr>
  </w:style>
  <w:style w:type="character" w:customStyle="1" w:styleId="h1">
    <w:name w:val="h1"/>
    <w:basedOn w:val="Standaardalinea-lettertype"/>
    <w:rsid w:val="002221B7"/>
  </w:style>
  <w:style w:type="character" w:styleId="Zwaar">
    <w:name w:val="Strong"/>
    <w:basedOn w:val="Standaardalinea-lettertype"/>
    <w:rsid w:val="002221B7"/>
    <w:rPr>
      <w:b/>
      <w:bCs/>
    </w:rPr>
  </w:style>
  <w:style w:type="character" w:customStyle="1" w:styleId="LijstalineaChar">
    <w:name w:val="Lijstalinea Char"/>
    <w:aliases w:val="Pijlk Char"/>
    <w:basedOn w:val="Standaardalinea-lettertype"/>
    <w:link w:val="Lijstalinea"/>
    <w:uiPriority w:val="34"/>
    <w:locked/>
    <w:rsid w:val="00406200"/>
    <w:rPr>
      <w:rFonts w:ascii="Verdana" w:eastAsia="Times New Roman" w:hAnsi="Verdana" w:cs="Times New Roman"/>
      <w:szCs w:val="20"/>
      <w:lang w:val="en-US" w:eastAsia="nl-NL"/>
    </w:rPr>
  </w:style>
  <w:style w:type="character" w:customStyle="1" w:styleId="Opmaakprofiel1Char">
    <w:name w:val="Opmaakprofiel1 Char"/>
    <w:basedOn w:val="LijstalineaChar"/>
    <w:link w:val="Opmaakprofiel1"/>
    <w:locked/>
    <w:rsid w:val="006226E1"/>
    <w:rPr>
      <w:rFonts w:ascii="Verdana" w:eastAsia="Times New Roman" w:hAnsi="Verdana" w:cs="Times New Roman"/>
      <w:sz w:val="22"/>
      <w:szCs w:val="20"/>
      <w:lang w:val="en-US" w:eastAsia="nl-NL"/>
    </w:rPr>
  </w:style>
  <w:style w:type="paragraph" w:customStyle="1" w:styleId="Opmaakprofiel1">
    <w:name w:val="Opmaakprofiel1"/>
    <w:basedOn w:val="Lijstalinea"/>
    <w:link w:val="Opmaakprofiel1Char"/>
    <w:rsid w:val="006226E1"/>
    <w:pPr>
      <w:widowControl w:val="0"/>
      <w:numPr>
        <w:numId w:val="4"/>
      </w:numPr>
      <w:ind w:left="284" w:hanging="284"/>
    </w:pPr>
  </w:style>
  <w:style w:type="character" w:customStyle="1" w:styleId="editsection8">
    <w:name w:val="editsection8"/>
    <w:basedOn w:val="Standaardalinea-lettertype"/>
    <w:rsid w:val="00553B7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57896">
      <w:bodyDiv w:val="1"/>
      <w:marLeft w:val="0"/>
      <w:marRight w:val="0"/>
      <w:marTop w:val="0"/>
      <w:marBottom w:val="0"/>
      <w:divBdr>
        <w:top w:val="none" w:sz="0" w:space="0" w:color="auto"/>
        <w:left w:val="none" w:sz="0" w:space="0" w:color="auto"/>
        <w:bottom w:val="none" w:sz="0" w:space="0" w:color="auto"/>
        <w:right w:val="none" w:sz="0" w:space="0" w:color="auto"/>
      </w:divBdr>
    </w:div>
    <w:div w:id="175730457">
      <w:bodyDiv w:val="1"/>
      <w:marLeft w:val="0"/>
      <w:marRight w:val="0"/>
      <w:marTop w:val="0"/>
      <w:marBottom w:val="0"/>
      <w:divBdr>
        <w:top w:val="none" w:sz="0" w:space="0" w:color="auto"/>
        <w:left w:val="none" w:sz="0" w:space="0" w:color="auto"/>
        <w:bottom w:val="none" w:sz="0" w:space="0" w:color="auto"/>
        <w:right w:val="none" w:sz="0" w:space="0" w:color="auto"/>
      </w:divBdr>
    </w:div>
    <w:div w:id="220597980">
      <w:bodyDiv w:val="1"/>
      <w:marLeft w:val="0"/>
      <w:marRight w:val="0"/>
      <w:marTop w:val="0"/>
      <w:marBottom w:val="0"/>
      <w:divBdr>
        <w:top w:val="none" w:sz="0" w:space="0" w:color="auto"/>
        <w:left w:val="none" w:sz="0" w:space="0" w:color="auto"/>
        <w:bottom w:val="none" w:sz="0" w:space="0" w:color="auto"/>
        <w:right w:val="none" w:sz="0" w:space="0" w:color="auto"/>
      </w:divBdr>
    </w:div>
    <w:div w:id="165618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egenwiki.nl/Bestand:E134_NO.svg" TargetMode="External"/><Relationship Id="rId13" Type="http://schemas.openxmlformats.org/officeDocument/2006/relationships/hyperlink" Target="https://commons.wikimedia.org/wiki/File:Norwegian-road-sign-502.0.svg" TargetMode="External"/><Relationship Id="rId18" Type="http://schemas.openxmlformats.org/officeDocument/2006/relationships/image" Target="media/image8.png"/><Relationship Id="rId26" Type="http://schemas.openxmlformats.org/officeDocument/2006/relationships/hyperlink" Target="http://www.wegenwiki.nl/Bestand:100_km.svg" TargetMode="External"/><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wegenwiki.nl/Bestand:50_km.svg" TargetMode="External"/><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yperlink" Target="https://www.wegenwiki.nl/E18_(Noorwegen)"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wegenwiki.nl/Bestand:80_km.svg" TargetMode="External"/><Relationship Id="rId29"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genwiki.nl/Autoweg" TargetMode="External"/><Relationship Id="rId24" Type="http://schemas.openxmlformats.org/officeDocument/2006/relationships/hyperlink" Target="http://www.wegenwiki.nl/Autosnelweg" TargetMode="External"/><Relationship Id="rId32" Type="http://schemas.openxmlformats.org/officeDocument/2006/relationships/hyperlink" Target="https://www.wegenwiki.nl/E39_(Noorwegen)" TargetMode="External"/><Relationship Id="rId37" Type="http://schemas.openxmlformats.org/officeDocument/2006/relationships/image" Target="media/image19.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wegenwiki.nl/Bibeko_en_bubeko" TargetMode="External"/><Relationship Id="rId23" Type="http://schemas.openxmlformats.org/officeDocument/2006/relationships/image" Target="media/image11.png"/><Relationship Id="rId28" Type="http://schemas.openxmlformats.org/officeDocument/2006/relationships/hyperlink" Target="http://www.wegenwiki.nl/Bestand:110_km.svg" TargetMode="External"/><Relationship Id="rId36"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www.wegenwiki.nl/Bestand:90_km.svg" TargetMode="External"/><Relationship Id="rId27" Type="http://schemas.openxmlformats.org/officeDocument/2006/relationships/image" Target="media/image13.png"/><Relationship Id="rId30" Type="http://schemas.openxmlformats.org/officeDocument/2006/relationships/hyperlink" Target="http://www.wegenwiki.nl/Bestand:Znak_d42.svg" TargetMode="External"/><Relationship Id="rId35" Type="http://schemas.openxmlformats.org/officeDocument/2006/relationships/hyperlink" Target="http://www.wegenwiki.nl/Bestand:Tunnel.svg"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F78D22-E9C3-4EF8-B6BD-B7FB501B1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Pages>
  <Words>1358</Words>
  <Characters>7472</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Autosnelwegen</vt:lpstr>
    </vt:vector>
  </TitlesOfParts>
  <Company/>
  <LinksUpToDate>false</LinksUpToDate>
  <CharactersWithSpaces>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Autosnelwegen</dc:title>
  <dc:subject>Nederland</dc:subject>
  <dc:creator>Van het Internet</dc:creator>
  <cp:lastModifiedBy>Bustic 2015</cp:lastModifiedBy>
  <cp:revision>4</cp:revision>
  <cp:lastPrinted>2016-05-19T14:25:00Z</cp:lastPrinted>
  <dcterms:created xsi:type="dcterms:W3CDTF">2016-04-25T13:43:00Z</dcterms:created>
  <dcterms:modified xsi:type="dcterms:W3CDTF">2016-05-19T14:27:00Z</dcterms:modified>
</cp:coreProperties>
</file>