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B2AF4">
        <w:rPr>
          <w:rFonts w:ascii="Verdana" w:hAnsi="Verdana"/>
          <w:b/>
          <w:bCs/>
          <w:sz w:val="96"/>
          <w:szCs w:val="96"/>
          <w:lang w:val="nl-NL"/>
        </w:rPr>
        <w:t>7</w:t>
      </w:r>
    </w:p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B9336C" w:rsidRDefault="005B7FAB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6146800" cy="6578600"/>
            <wp:effectExtent l="0" t="0" r="635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7 Milano - Geno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5B7FAB" w:rsidRDefault="005B7FAB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Default="002B2AF4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473178">
        <w:rPr>
          <w:rFonts w:ascii="Verdana" w:hAnsi="Verdana"/>
          <w:b/>
          <w:sz w:val="72"/>
          <w:szCs w:val="72"/>
          <w:lang w:val="nl-NL"/>
        </w:rPr>
        <w:t>Genova</w:t>
      </w:r>
      <w:r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473178">
        <w:rPr>
          <w:rFonts w:ascii="Verdana" w:hAnsi="Verdana"/>
          <w:b/>
          <w:sz w:val="72"/>
          <w:szCs w:val="72"/>
          <w:lang w:val="nl-NL"/>
        </w:rPr>
        <w:t>Milano</w:t>
      </w:r>
    </w:p>
    <w:p w:rsidR="002B2AF4" w:rsidRPr="00087D29" w:rsidRDefault="002B2AF4" w:rsidP="002B2AF4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87D29">
        <w:rPr>
          <w:rFonts w:ascii="Verdana" w:hAnsi="Verdana"/>
          <w:b/>
          <w:bCs/>
          <w:sz w:val="72"/>
          <w:szCs w:val="72"/>
          <w:lang w:val="nl-NL"/>
        </w:rPr>
        <w:t>Autostrada dei Fiori</w:t>
      </w:r>
    </w:p>
    <w:p w:rsidR="0021520A" w:rsidRPr="00087D29" w:rsidRDefault="0021520A" w:rsidP="0021520A">
      <w:pPr>
        <w:pStyle w:val="BusTic"/>
      </w:pPr>
      <w:bookmarkStart w:id="0" w:name="_GoBack"/>
      <w:bookmarkEnd w:id="0"/>
      <w:r w:rsidRPr="00087D29">
        <w:lastRenderedPageBreak/>
        <w:t xml:space="preserve">De A7 is een Autostrada in Italië, ook wel bekend als de Autostrada dei Giovi. </w:t>
      </w:r>
    </w:p>
    <w:p w:rsidR="0021520A" w:rsidRPr="00087D29" w:rsidRDefault="0021520A" w:rsidP="0021520A">
      <w:pPr>
        <w:pStyle w:val="BusTic"/>
      </w:pPr>
      <w:r w:rsidRPr="00087D29">
        <w:t xml:space="preserve">De snelweg vormt een noord-zuidroute in het westen van Italië, vanaf Milano naar Genova. </w:t>
      </w:r>
    </w:p>
    <w:p w:rsidR="0021520A" w:rsidRPr="00087D29" w:rsidRDefault="0021520A" w:rsidP="0021520A">
      <w:pPr>
        <w:pStyle w:val="BusTic"/>
      </w:pPr>
      <w:r w:rsidRPr="00087D29">
        <w:t>De route bedient buiten deze twee steden weinig andere grote plaatsen, maar wel indirect Pavia.</w:t>
      </w:r>
    </w:p>
    <w:p w:rsidR="0021520A" w:rsidRPr="00087D29" w:rsidRDefault="0021520A" w:rsidP="0021520A">
      <w:pPr>
        <w:pStyle w:val="BusTic"/>
      </w:pPr>
      <w:r w:rsidRPr="00087D29">
        <w:t xml:space="preserve"> De snelweg is 134 kilometer lang.</w:t>
      </w: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pStyle w:val="Alinia6"/>
        <w:rPr>
          <w:rStyle w:val="Beziens"/>
        </w:rPr>
      </w:pPr>
      <w:r w:rsidRPr="00087D29">
        <w:rPr>
          <w:rStyle w:val="Beziens"/>
        </w:rPr>
        <w:t>Routebeschrijving</w:t>
      </w:r>
    </w:p>
    <w:p w:rsidR="0021520A" w:rsidRPr="00087D29" w:rsidRDefault="0021520A" w:rsidP="0021520A">
      <w:pPr>
        <w:pStyle w:val="BusTic"/>
      </w:pPr>
      <w:r w:rsidRPr="00087D29">
        <w:t xml:space="preserve">De A7 begint in het zuiden van Milano, en is één van de weinige snelwegen die binnen de ring van Milano begint. </w:t>
      </w:r>
    </w:p>
    <w:p w:rsidR="0021520A" w:rsidRPr="00087D29" w:rsidRDefault="0021520A" w:rsidP="0021520A">
      <w:pPr>
        <w:pStyle w:val="BusTic"/>
      </w:pPr>
      <w:r w:rsidRPr="00087D29">
        <w:t xml:space="preserve">De A7 telt 2x3 rijstroken en loopt in zuidwestelijke richting de stad uit. </w:t>
      </w:r>
    </w:p>
    <w:p w:rsidR="0021520A" w:rsidRPr="00087D29" w:rsidRDefault="0021520A" w:rsidP="0021520A">
      <w:pPr>
        <w:pStyle w:val="BusTic"/>
      </w:pPr>
      <w:r w:rsidRPr="00087D29">
        <w:t xml:space="preserve">Na 5 kilometer kruist men de A50, de ringweg van Milano, die het verkeer richting Como en Bologna verwerkt. </w:t>
      </w:r>
    </w:p>
    <w:p w:rsidR="0021520A" w:rsidRPr="00087D29" w:rsidRDefault="0021520A" w:rsidP="0021520A">
      <w:pPr>
        <w:pStyle w:val="BusTic"/>
      </w:pPr>
      <w:r w:rsidRPr="00087D29">
        <w:t xml:space="preserve">De A7 telt hierna ook 2x3 rijstroken en loopt door het vlakke platteland naar het zuidwesten en passeert op enige afstand van de stad Pavia, die met de A53 bedient wordt. </w:t>
      </w:r>
    </w:p>
    <w:p w:rsidR="0021520A" w:rsidRPr="00087D29" w:rsidRDefault="0021520A" w:rsidP="0021520A">
      <w:pPr>
        <w:pStyle w:val="BusTic"/>
      </w:pPr>
      <w:r w:rsidRPr="00087D29">
        <w:t xml:space="preserve">Men steekt de Povlakte van noord naar zuid over, waarbij de A7 vrij monotoon is met amper bochten of aansluitingen. </w:t>
      </w:r>
    </w:p>
    <w:p w:rsidR="0021520A" w:rsidRPr="00087D29" w:rsidRDefault="0021520A" w:rsidP="0021520A">
      <w:pPr>
        <w:pStyle w:val="BusTic"/>
      </w:pPr>
      <w:r w:rsidRPr="00087D29">
        <w:t xml:space="preserve">Het laatste deel naar Tortona loopt parallel aan de A21. </w:t>
      </w:r>
    </w:p>
    <w:p w:rsidR="0021520A" w:rsidRPr="00087D29" w:rsidRDefault="0021520A" w:rsidP="0021520A">
      <w:pPr>
        <w:pStyle w:val="BusTic"/>
      </w:pPr>
      <w:r w:rsidRPr="00087D29">
        <w:t>Men kruist dan de A21, de oost-westsnelweg vanaf Torino richting Piacenza en Brescia.</w:t>
      </w: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  <w:r w:rsidRPr="00087D29">
        <w:rPr>
          <w:rFonts w:ascii="Verdana" w:hAnsi="Verdana"/>
          <w:sz w:val="24"/>
          <w:szCs w:val="24"/>
          <w:lang w:val="nl-NL"/>
        </w:rPr>
        <w:t xml:space="preserve"> </w:t>
      </w:r>
    </w:p>
    <w:p w:rsidR="0021520A" w:rsidRPr="00087D29" w:rsidRDefault="0021520A" w:rsidP="0021520A">
      <w:pPr>
        <w:pStyle w:val="BusTic"/>
      </w:pPr>
      <w:r w:rsidRPr="00087D29">
        <w:t xml:space="preserve">Ten zuiden van Tortona volgt nog een stuk dat vlak is. </w:t>
      </w:r>
    </w:p>
    <w:p w:rsidR="0021520A" w:rsidRPr="00087D29" w:rsidRDefault="0021520A" w:rsidP="0021520A">
      <w:pPr>
        <w:pStyle w:val="BusTic"/>
      </w:pPr>
      <w:r w:rsidRPr="00087D29">
        <w:t xml:space="preserve">Hier is ook een diramazione naar de A26, die vanaf dit punt parallel aan de A7 loopt, circa 15 kilometer naar het westen. </w:t>
      </w:r>
    </w:p>
    <w:p w:rsidR="0021520A" w:rsidRPr="00087D29" w:rsidRDefault="0021520A" w:rsidP="0021520A">
      <w:pPr>
        <w:pStyle w:val="BusTic"/>
      </w:pPr>
      <w:r w:rsidRPr="00087D29">
        <w:t xml:space="preserve">Hierna begint ook het spectaculairste stuk van de A7 wanneer men door de Ligurische Apennijnen moet, een kustgebergte met toppen tot circa 1200 meter. </w:t>
      </w:r>
    </w:p>
    <w:p w:rsidR="0021520A" w:rsidRPr="00087D29" w:rsidRDefault="0021520A" w:rsidP="0021520A">
      <w:pPr>
        <w:pStyle w:val="BusTic"/>
      </w:pPr>
      <w:r w:rsidRPr="00087D29">
        <w:t xml:space="preserve">Dit deel telt ook 2x2 rijstroken. </w:t>
      </w:r>
    </w:p>
    <w:p w:rsidR="0021520A" w:rsidRPr="00087D29" w:rsidRDefault="0021520A" w:rsidP="0021520A">
      <w:pPr>
        <w:pStyle w:val="BusTic"/>
      </w:pPr>
      <w:r w:rsidRPr="00087D29">
        <w:t xml:space="preserve">De A7 gaat niet zo hoog, maar voert wel door vele bochten, tunnels en viaducten. </w:t>
      </w:r>
    </w:p>
    <w:p w:rsidR="0021520A" w:rsidRPr="00087D29" w:rsidRDefault="0021520A" w:rsidP="0021520A">
      <w:pPr>
        <w:pStyle w:val="BusTic"/>
      </w:pPr>
      <w:r w:rsidRPr="00087D29">
        <w:t xml:space="preserve">De rijbanen liggen soms ver van elkaar en volgen vaak ook een ander alignement dan de ander. </w:t>
      </w:r>
    </w:p>
    <w:p w:rsidR="0021520A" w:rsidRPr="00087D29" w:rsidRDefault="0021520A" w:rsidP="0021520A">
      <w:pPr>
        <w:pStyle w:val="BusTic"/>
      </w:pPr>
      <w:r w:rsidRPr="00087D29">
        <w:t xml:space="preserve">Vlak ten noorden van Genova takt de A12 af, die naar La Spezia en Livorno in het zuidoosten loopt. </w:t>
      </w:r>
    </w:p>
    <w:p w:rsidR="0021520A" w:rsidRPr="00087D29" w:rsidRDefault="0021520A" w:rsidP="0021520A">
      <w:pPr>
        <w:pStyle w:val="BusTic"/>
      </w:pPr>
      <w:r w:rsidRPr="00087D29">
        <w:t xml:space="preserve">Vlak daarna takt de A10 af richting Savona en Nice in het westen. </w:t>
      </w:r>
    </w:p>
    <w:p w:rsidR="0021520A" w:rsidRPr="00087D29" w:rsidRDefault="0021520A" w:rsidP="0021520A">
      <w:pPr>
        <w:pStyle w:val="BusTic"/>
      </w:pPr>
      <w:r w:rsidRPr="00087D29">
        <w:t>De A10 loopt dan door een tunnel waarna het tolstation Genova volgt, en de A10 in het havengebied eindigt.</w:t>
      </w: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951052" w:rsidRPr="00087D29" w:rsidRDefault="00951052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pStyle w:val="Alinia6"/>
        <w:rPr>
          <w:b/>
        </w:rPr>
      </w:pPr>
      <w:r w:rsidRPr="00087D29">
        <w:rPr>
          <w:b/>
        </w:rPr>
        <w:lastRenderedPageBreak/>
        <w:t>Diramazione A7/A26</w:t>
      </w:r>
    </w:p>
    <w:p w:rsidR="0021520A" w:rsidRPr="00087D29" w:rsidRDefault="0021520A" w:rsidP="0021520A">
      <w:pPr>
        <w:pStyle w:val="BusTic"/>
      </w:pPr>
      <w:r w:rsidRPr="00087D29">
        <w:t xml:space="preserve"> Ten zuiden van Tortona ligt een diramazione van 17 kilometer tussen de A7 en de parallele A26, zodat verkeer richting Genova twee opties heeft. </w:t>
      </w:r>
    </w:p>
    <w:p w:rsidR="0021520A" w:rsidRPr="00087D29" w:rsidRDefault="0021520A" w:rsidP="0021520A">
      <w:pPr>
        <w:pStyle w:val="BusTic"/>
      </w:pPr>
      <w:r w:rsidRPr="00087D29">
        <w:t>Deze snelweg telt 2x2 rijstroken</w:t>
      </w: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087D29">
        <w:rPr>
          <w:rFonts w:ascii="Verdana" w:hAnsi="Verdana"/>
          <w:b/>
          <w:sz w:val="24"/>
          <w:szCs w:val="24"/>
          <w:lang w:val="nl-NL"/>
        </w:rPr>
        <w:t>Totaal 134 km lang</w:t>
      </w:r>
    </w:p>
    <w:p w:rsidR="0021520A" w:rsidRPr="00087D29" w:rsidRDefault="0021520A" w:rsidP="0021520A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Pr="00087D29" w:rsidRDefault="0021520A" w:rsidP="0021520A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9AEF33D" wp14:editId="07B63292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Genova-Porto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BEC27C" wp14:editId="7837F8C5">
                  <wp:extent cx="358140" cy="226695"/>
                  <wp:effectExtent l="19050" t="0" r="3810" b="0"/>
                  <wp:docPr id="27" name="Afbeelding 2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1520A" w:rsidRPr="00A33126" w:rsidRDefault="0021520A" w:rsidP="0021520A">
      <w:pPr>
        <w:pStyle w:val="Alinia6"/>
      </w:pPr>
      <w:r w:rsidRPr="001278C9">
        <w:rPr>
          <w:rStyle w:val="plaats0"/>
        </w:rPr>
        <w:t>Genua</w:t>
      </w:r>
      <w:r>
        <w:t xml:space="preserve"> (Genova) ± 679.000 inwoners   </w:t>
      </w:r>
    </w:p>
    <w:p w:rsidR="0021520A" w:rsidRPr="00A33126" w:rsidRDefault="0021520A" w:rsidP="0021520A">
      <w:pPr>
        <w:pStyle w:val="BusTic"/>
      </w:pPr>
      <w:r w:rsidRPr="00A33126">
        <w:t>Italië’s grootste havenstad vierde in 1992 het feit dat het 500 jaar geleden was dat stadgenoot Columbus de Nieuwe Wereld ont</w:t>
      </w:r>
      <w:r w:rsidRPr="00A33126">
        <w:softHyphen/>
        <w:t xml:space="preserve">dekte. </w:t>
      </w:r>
    </w:p>
    <w:p w:rsidR="0021520A" w:rsidRPr="00A33126" w:rsidRDefault="0021520A" w:rsidP="0021520A">
      <w:pPr>
        <w:pStyle w:val="BusTic"/>
      </w:pPr>
      <w:r w:rsidRPr="00A33126">
        <w:t xml:space="preserve">De festiviteiten vormden de voorlopige afsluiting van een al jaren durende opknapbeurt, die de oude haven en veel historische panden in hun oude luister heeft hersteld. </w:t>
      </w:r>
    </w:p>
    <w:p w:rsidR="0021520A" w:rsidRDefault="0021520A" w:rsidP="0021520A">
      <w:pPr>
        <w:pStyle w:val="BusTic"/>
      </w:pPr>
      <w:r w:rsidRPr="00A33126">
        <w:t>Dat was hard nodig, want verval en ver</w:t>
      </w:r>
      <w:r w:rsidRPr="00A33126">
        <w:softHyphen/>
        <w:t>loedering hadden hier en daar krachtig toegeslagen en het imago van ‘vieze havenstad’ diende te worden opgepoetst en liefst te worden ver</w:t>
      </w:r>
      <w:r w:rsidRPr="00A33126">
        <w:softHyphen/>
        <w:t>vangen door een positiever beeld, dat het moderne en dynamische van Genua combineert met zijn rijke historie.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21520A" w:rsidRPr="00087D29" w:rsidTr="004C667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FF889E" wp14:editId="6B28FC59">
                  <wp:extent cx="180000" cy="180000"/>
                  <wp:effectExtent l="0" t="0" r="0" b="0"/>
                  <wp:docPr id="23" name="Afbeelding 23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21520A" w:rsidRPr="00087D29" w:rsidRDefault="0021520A" w:rsidP="004C6671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Genova Ovest</w:t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1520A" w:rsidRPr="00087D29" w:rsidTr="004C667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D9B1DB" wp14:editId="4D88FDCB">
                  <wp:extent cx="358140" cy="226695"/>
                  <wp:effectExtent l="19050" t="0" r="3810" b="0"/>
                  <wp:docPr id="21" name="Afbeelding 2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7D296B" wp14:editId="2BAAAB17">
                  <wp:extent cx="358140" cy="226695"/>
                  <wp:effectExtent l="19050" t="0" r="3810" b="0"/>
                  <wp:docPr id="22" name="Afbeelding 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Savona / Nice</w:t>
            </w:r>
          </w:p>
        </w:tc>
        <w:tc>
          <w:tcPr>
            <w:tcW w:w="394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725431" wp14:editId="3614B68A">
                  <wp:extent cx="358140" cy="226695"/>
                  <wp:effectExtent l="19050" t="0" r="3810" b="0"/>
                  <wp:docPr id="28" name="Afbeelding 2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0A" w:rsidRPr="00087D29" w:rsidTr="004C667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1520A" w:rsidRPr="00087D29" w:rsidTr="004C667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A714F3" wp14:editId="00DB6295">
                  <wp:extent cx="358140" cy="226695"/>
                  <wp:effectExtent l="19050" t="0" r="3810" b="0"/>
                  <wp:docPr id="19" name="Afbeelding 19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61995C" wp14:editId="6A455735">
                  <wp:extent cx="358140" cy="226695"/>
                  <wp:effectExtent l="19050" t="0" r="3810" b="0"/>
                  <wp:docPr id="20" name="Afbeelding 20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Spezia 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Pisa</w:t>
            </w:r>
          </w:p>
        </w:tc>
        <w:tc>
          <w:tcPr>
            <w:tcW w:w="394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2F6A25" wp14:editId="1307B169">
                  <wp:extent cx="358140" cy="226695"/>
                  <wp:effectExtent l="19050" t="0" r="3810" b="0"/>
                  <wp:docPr id="29" name="Afbeelding 2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0A" w:rsidRPr="00087D29" w:rsidTr="004C667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4DB1824C" wp14:editId="2DE078E0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Genova-Bolzaneto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89E5FF" wp14:editId="20491917">
                  <wp:extent cx="358140" cy="226695"/>
                  <wp:effectExtent l="19050" t="0" r="3810" b="0"/>
                  <wp:docPr id="31" name="Afbeelding 3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Pr="00A33126" w:rsidRDefault="0021520A" w:rsidP="0021520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2F545CB3" wp14:editId="52751498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Busalla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A3F5B0" wp14:editId="5D156569">
                  <wp:extent cx="358140" cy="226695"/>
                  <wp:effectExtent l="19050" t="0" r="3810" b="0"/>
                  <wp:docPr id="32" name="Afbeelding 32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6C6094AD" wp14:editId="5034A30A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Ronco Scrivia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5F8995" wp14:editId="022DCF88">
                  <wp:extent cx="358140" cy="226695"/>
                  <wp:effectExtent l="19050" t="0" r="3810" b="0"/>
                  <wp:docPr id="33" name="Afbeelding 3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36636249" wp14:editId="1DBE67A8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Isola del Cantone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9B6968" wp14:editId="6127784C">
                  <wp:extent cx="358140" cy="226695"/>
                  <wp:effectExtent l="19050" t="0" r="3810" b="0"/>
                  <wp:docPr id="34" name="Afbeelding 3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5C3893F4" wp14:editId="0190E890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Vignole Borbera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368586" wp14:editId="59AD3BC6">
                  <wp:extent cx="358140" cy="226695"/>
                  <wp:effectExtent l="19050" t="0" r="3810" b="0"/>
                  <wp:docPr id="35" name="Afbeelding 3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229D58DB" wp14:editId="09668295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Serravalle Scrivia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AC4A5F" wp14:editId="38ADF9DA">
                  <wp:extent cx="358140" cy="226695"/>
                  <wp:effectExtent l="19050" t="0" r="3810" b="0"/>
                  <wp:docPr id="36" name="Afbeelding 3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1520A" w:rsidRPr="00087D29" w:rsidTr="004C667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ED0660" wp14:editId="661A80BE">
                  <wp:extent cx="358140" cy="226695"/>
                  <wp:effectExtent l="19050" t="0" r="3810" b="0"/>
                  <wp:docPr id="26" name="Afbeelding 26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C9DA35" wp14:editId="57C4ED48">
                  <wp:extent cx="358140" cy="226695"/>
                  <wp:effectExtent l="19050" t="0" r="3810" b="0"/>
                  <wp:docPr id="10" name="Afbeelding 10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Dir. Genova</w:t>
            </w:r>
          </w:p>
        </w:tc>
        <w:tc>
          <w:tcPr>
            <w:tcW w:w="394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CFCEAE" wp14:editId="1738B5CA">
                  <wp:extent cx="358140" cy="226695"/>
                  <wp:effectExtent l="19050" t="0" r="3810" b="0"/>
                  <wp:docPr id="37" name="Afbeelding 3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0A" w:rsidRPr="00087D29" w:rsidTr="004C667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F6FF775" wp14:editId="2575122E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Tortona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473DEA" wp14:editId="231EED43">
                  <wp:extent cx="358140" cy="226695"/>
                  <wp:effectExtent l="19050" t="0" r="3810" b="0"/>
                  <wp:docPr id="41" name="Afbeelding 4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21520A">
      <w:pPr>
        <w:pStyle w:val="Alinia6"/>
      </w:pPr>
      <w:r w:rsidRPr="00AD30E5">
        <w:rPr>
          <w:rStyle w:val="plaats0"/>
        </w:rPr>
        <w:t>Tortona</w:t>
      </w:r>
      <w:r w:rsidRPr="00AD30E5">
        <w:rPr>
          <w:szCs w:val="24"/>
        </w:rPr>
        <w:t xml:space="preserve"> </w:t>
      </w:r>
      <w:r>
        <w:rPr>
          <w:szCs w:val="24"/>
        </w:rPr>
        <w:t xml:space="preserve">± </w:t>
      </w:r>
      <w:r w:rsidRPr="00AD30E5">
        <w:rPr>
          <w:szCs w:val="24"/>
        </w:rPr>
        <w:t>27</w:t>
      </w:r>
      <w:r>
        <w:rPr>
          <w:szCs w:val="24"/>
        </w:rPr>
        <w:t>.000 inwoners</w:t>
      </w:r>
    </w:p>
    <w:p w:rsidR="0021520A" w:rsidRDefault="0021520A" w:rsidP="0021520A">
      <w:pPr>
        <w:pStyle w:val="BusTic"/>
      </w:pPr>
      <w:r w:rsidRPr="00AD30E5">
        <w:t xml:space="preserve">Tortona is een stad en gemeente in de Italiaanse regio Piëmont, in de provincie Alessandria. </w:t>
      </w:r>
    </w:p>
    <w:p w:rsidR="0021520A" w:rsidRPr="00AD30E5" w:rsidRDefault="0021520A" w:rsidP="0021520A">
      <w:pPr>
        <w:keepLines/>
        <w:rPr>
          <w:rStyle w:val="Beziens"/>
        </w:rPr>
      </w:pPr>
      <w:r w:rsidRPr="00AD30E5">
        <w:rPr>
          <w:rStyle w:val="Beziens"/>
        </w:rPr>
        <w:t>Geografie en geschiedenis</w:t>
      </w:r>
    </w:p>
    <w:p w:rsidR="0021520A" w:rsidRDefault="0021520A" w:rsidP="0021520A">
      <w:pPr>
        <w:pStyle w:val="BusTic"/>
      </w:pPr>
      <w:r w:rsidRPr="00AD30E5">
        <w:t xml:space="preserve">De stad ligt op de rechter oever van de rivier de Scrivia. </w:t>
      </w:r>
    </w:p>
    <w:p w:rsidR="0021520A" w:rsidRDefault="0021520A" w:rsidP="0021520A">
      <w:pPr>
        <w:pStyle w:val="BusTic"/>
      </w:pPr>
      <w:r w:rsidRPr="00AD30E5">
        <w:t xml:space="preserve">De Liguriërs bewoonden deze plaats nabij de Apennijnen al in de zevende eeuw voor Christus. </w:t>
      </w:r>
    </w:p>
    <w:p w:rsidR="0021520A" w:rsidRDefault="0021520A" w:rsidP="0021520A">
      <w:pPr>
        <w:pStyle w:val="BusTic"/>
      </w:pPr>
      <w:r w:rsidRPr="00AD30E5">
        <w:t xml:space="preserve">In het jaar 120 voor Christus werd het veroverd door de Romeinen die het Colonia Julia Dertona noemden. </w:t>
      </w:r>
    </w:p>
    <w:p w:rsidR="0021520A" w:rsidRDefault="0021520A" w:rsidP="0021520A">
      <w:pPr>
        <w:pStyle w:val="BusTic"/>
      </w:pPr>
      <w:r w:rsidRPr="00AD30E5">
        <w:t xml:space="preserve">Het was een van de eerste Romeinse kolonies in het westelijke deel van de Povlakte. </w:t>
      </w:r>
    </w:p>
    <w:p w:rsidR="0021520A" w:rsidRDefault="0021520A" w:rsidP="0021520A">
      <w:pPr>
        <w:pStyle w:val="BusTic"/>
      </w:pPr>
      <w:r w:rsidRPr="00AD30E5">
        <w:t xml:space="preserve">De plaats bloeide op en werd een belangrijk agrarisch en comercieel centrum. Dertona lag ook bijzonder gunstig ten opzichte van de Romeinse wegen; de Via Emilia Scaura en Via Postumia smolten op dit punt samen tot de Via Julia Augusta. </w:t>
      </w:r>
    </w:p>
    <w:p w:rsidR="0021520A" w:rsidRDefault="0021520A" w:rsidP="0021520A">
      <w:pPr>
        <w:pStyle w:val="BusTic"/>
      </w:pPr>
      <w:r w:rsidRPr="00AD30E5">
        <w:t xml:space="preserve">Na de val van het Romeinse Rijk werd Tortona een belangrijk religieus centrum. </w:t>
      </w:r>
    </w:p>
    <w:p w:rsidR="0021520A" w:rsidRPr="00AD30E5" w:rsidRDefault="0021520A" w:rsidP="0021520A">
      <w:pPr>
        <w:pStyle w:val="BusTic"/>
      </w:pPr>
      <w:r w:rsidRPr="00AD30E5">
        <w:t xml:space="preserve">In de </w:t>
      </w:r>
      <w:r>
        <w:t>2</w:t>
      </w:r>
      <w:r w:rsidRPr="00AD30E5">
        <w:rPr>
          <w:vertAlign w:val="superscript"/>
        </w:rPr>
        <w:t>de</w:t>
      </w:r>
      <w:r>
        <w:t xml:space="preserve"> </w:t>
      </w:r>
      <w:r w:rsidRPr="00AD30E5">
        <w:t>eeuw werd het Bisdom Tortona gesticht.</w:t>
      </w:r>
    </w:p>
    <w:p w:rsidR="0021520A" w:rsidRPr="00AD30E5" w:rsidRDefault="0021520A" w:rsidP="0021520A">
      <w:pPr>
        <w:pStyle w:val="Alinia6"/>
        <w:rPr>
          <w:rStyle w:val="Beziens"/>
        </w:rPr>
      </w:pPr>
      <w:r w:rsidRPr="00AD30E5">
        <w:rPr>
          <w:rStyle w:val="Beziens"/>
        </w:rPr>
        <w:t>Bezienswaardig</w:t>
      </w:r>
    </w:p>
    <w:p w:rsidR="0021520A" w:rsidRDefault="0021520A" w:rsidP="0021520A">
      <w:pPr>
        <w:pStyle w:val="BusTic"/>
      </w:pPr>
      <w:r w:rsidRPr="00AD30E5">
        <w:t xml:space="preserve">De kathedraal van de stad werd tussen 1574 en 1592 gebouwd op de fundamenten van een oudere kerk. </w:t>
      </w:r>
    </w:p>
    <w:p w:rsidR="0021520A" w:rsidRDefault="0021520A" w:rsidP="0021520A">
      <w:pPr>
        <w:pStyle w:val="BusTic"/>
      </w:pPr>
      <w:r w:rsidRPr="00AD30E5">
        <w:t xml:space="preserve">De neoclassicistische façade, ontworpen door Nicolò Bruno dateert uit 1880. </w:t>
      </w:r>
    </w:p>
    <w:p w:rsidR="0021520A" w:rsidRDefault="0021520A" w:rsidP="0021520A">
      <w:pPr>
        <w:pStyle w:val="BusTic"/>
      </w:pPr>
      <w:r w:rsidRPr="00AD30E5">
        <w:t xml:space="preserve">In de kerk wordt de urn bewaard van Marcianus van Tortona, die volgens overlevering de eerste bisschop van Tortona was. </w:t>
      </w:r>
    </w:p>
    <w:p w:rsidR="0021520A" w:rsidRDefault="0021520A" w:rsidP="0021520A">
      <w:pPr>
        <w:pStyle w:val="BusTic"/>
      </w:pPr>
      <w:r w:rsidRPr="00AD30E5">
        <w:t>In het gotische Palazzo Guido Bono is het archeologisch museum van de stad gevestigd.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1520A" w:rsidRPr="00087D29" w:rsidTr="004C667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E237D7" wp14:editId="128505D4">
                  <wp:extent cx="358140" cy="226695"/>
                  <wp:effectExtent l="19050" t="0" r="3810" b="0"/>
                  <wp:docPr id="13" name="Afbeelding 13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3D5DE0" wp14:editId="11471546">
                  <wp:extent cx="358140" cy="226695"/>
                  <wp:effectExtent l="19050" t="0" r="3810" b="0"/>
                  <wp:docPr id="7" name="Afbeelding 7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Piacenza</w:t>
            </w:r>
          </w:p>
        </w:tc>
        <w:tc>
          <w:tcPr>
            <w:tcW w:w="394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07C910" wp14:editId="18B95237">
                  <wp:extent cx="358140" cy="226695"/>
                  <wp:effectExtent l="19050" t="0" r="3810" b="0"/>
                  <wp:docPr id="39" name="Afbeelding 3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0A" w:rsidRPr="00087D29" w:rsidTr="004C667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Torino</w:t>
            </w:r>
          </w:p>
        </w:tc>
        <w:tc>
          <w:tcPr>
            <w:tcW w:w="394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101D558D" wp14:editId="5067B26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Castelnuovo Scrivia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33EB64" wp14:editId="23DA2A3B">
                  <wp:extent cx="358140" cy="226695"/>
                  <wp:effectExtent l="19050" t="0" r="3810" b="0"/>
                  <wp:docPr id="40" name="Afbeelding 40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1152998D" wp14:editId="28D972C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Casei Gerola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149A0D" wp14:editId="6666BE2F">
                  <wp:extent cx="358140" cy="226695"/>
                  <wp:effectExtent l="19050" t="0" r="3810" b="0"/>
                  <wp:docPr id="42" name="Afbeelding 42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4A4FB1A8" wp14:editId="6E5F4D6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Gropello Cairoli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2A2ECE" wp14:editId="4252775E">
                  <wp:extent cx="358140" cy="226695"/>
                  <wp:effectExtent l="19050" t="0" r="3810" b="0"/>
                  <wp:docPr id="43" name="Afbeelding 4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1520A" w:rsidRPr="00087D29" w:rsidTr="004C667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C1C71F" wp14:editId="4200D890">
                  <wp:extent cx="358140" cy="226695"/>
                  <wp:effectExtent l="19050" t="0" r="3810" b="0"/>
                  <wp:docPr id="53" name="Afbeelding 53" descr="http://www.bustic.nl/Web%20Pagina%20Informatie%20autowegen/Buttons%20autowegen/A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bustic.nl/Web%20Pagina%20Informatie%20autowegen/Buttons%20autowegen/A53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80E029" wp14:editId="2C244230">
                  <wp:extent cx="358140" cy="226695"/>
                  <wp:effectExtent l="19050" t="0" r="3810" b="0"/>
                  <wp:docPr id="8" name="Afbeelding 8" descr="http://www.bustic.nl/Web%20Pagina%20Informatie%20autowegen/Buttons%20autowegen/A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bustic.nl/Web%20Pagina%20Informatie%20autowegen/Buttons%20autowegen/A53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Pavia</w:t>
            </w:r>
          </w:p>
        </w:tc>
        <w:tc>
          <w:tcPr>
            <w:tcW w:w="394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0BF53F" wp14:editId="13CC2225">
                  <wp:extent cx="358140" cy="226695"/>
                  <wp:effectExtent l="19050" t="0" r="3810" b="0"/>
                  <wp:docPr id="44" name="Afbeelding 4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0A" w:rsidRPr="00087D29" w:rsidTr="004C667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75D39B1F" wp14:editId="51F2F7AF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Binasco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14E57D" wp14:editId="49B4E259">
                  <wp:extent cx="358140" cy="226695"/>
                  <wp:effectExtent l="19050" t="0" r="3810" b="0"/>
                  <wp:docPr id="45" name="Afbeelding 4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21520A" w:rsidRPr="00087D29" w:rsidTr="004C667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5DC2EE8" wp14:editId="1B00643C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21520A" w:rsidRPr="00087D29" w:rsidRDefault="0021520A" w:rsidP="004C6671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Milano Ovest</w:t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1520A" w:rsidRPr="00087D29" w:rsidTr="004C667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EF4F48" wp14:editId="53C12C23">
                  <wp:extent cx="358140" cy="226695"/>
                  <wp:effectExtent l="19050" t="0" r="3810" b="0"/>
                  <wp:docPr id="50" name="Afbeelding 50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C71049" wp14:editId="53C884A1">
                  <wp:extent cx="358140" cy="226695"/>
                  <wp:effectExtent l="19050" t="0" r="3810" b="0"/>
                  <wp:docPr id="51" name="Afbeelding 51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Como</w:t>
            </w:r>
          </w:p>
        </w:tc>
        <w:tc>
          <w:tcPr>
            <w:tcW w:w="394" w:type="pct"/>
            <w:vMerge w:val="restart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94F299" wp14:editId="432BB6D1">
                  <wp:extent cx="358140" cy="226695"/>
                  <wp:effectExtent l="19050" t="0" r="3810" b="0"/>
                  <wp:docPr id="46" name="Afbeelding 4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0A" w:rsidRPr="00087D29" w:rsidTr="004C667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Bologna</w:t>
            </w:r>
          </w:p>
        </w:tc>
        <w:tc>
          <w:tcPr>
            <w:tcW w:w="394" w:type="pct"/>
            <w:vMerge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718BC125" wp14:editId="197D8E1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Assago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C20179" wp14:editId="2DBF3A01">
                  <wp:extent cx="358140" cy="226695"/>
                  <wp:effectExtent l="19050" t="0" r="3810" b="0"/>
                  <wp:docPr id="47" name="Afbeelding 4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61751660" wp14:editId="63E84CC5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Milano-Via del Mare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D610FC" wp14:editId="6C567134">
                  <wp:extent cx="358140" cy="226695"/>
                  <wp:effectExtent l="19050" t="0" r="3810" b="0"/>
                  <wp:docPr id="48" name="Afbeelding 4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1520A" w:rsidRPr="00087D29" w:rsidTr="004C667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1520A" w:rsidRPr="00087D29" w:rsidRDefault="0021520A" w:rsidP="004C667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0DA3AD59" wp14:editId="5B3DE84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Milano-Via le Famagosta</w:t>
            </w:r>
          </w:p>
        </w:tc>
        <w:tc>
          <w:tcPr>
            <w:tcW w:w="850" w:type="dxa"/>
            <w:vAlign w:val="center"/>
          </w:tcPr>
          <w:p w:rsidR="0021520A" w:rsidRPr="00087D29" w:rsidRDefault="0021520A" w:rsidP="004C667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04C76D" wp14:editId="5F63A66B">
                  <wp:extent cx="358140" cy="226695"/>
                  <wp:effectExtent l="19050" t="0" r="3810" b="0"/>
                  <wp:docPr id="49" name="Afbeelding 4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0A" w:rsidRPr="001A439F" w:rsidRDefault="0021520A" w:rsidP="0021520A">
      <w:pPr>
        <w:pStyle w:val="Alinia6"/>
      </w:pPr>
      <w:r w:rsidRPr="009D00AF">
        <w:rPr>
          <w:rStyle w:val="plaats0"/>
        </w:rPr>
        <w:t>Milaan</w:t>
      </w:r>
      <w:r>
        <w:t xml:space="preserve"> (Milano) ± 1.370.000 inwoners </w:t>
      </w:r>
    </w:p>
    <w:p w:rsidR="0021520A" w:rsidRPr="001A439F" w:rsidRDefault="0021520A" w:rsidP="0021520A">
      <w:pPr>
        <w:pStyle w:val="BusTic"/>
      </w:pPr>
      <w:r w:rsidRPr="001A439F">
        <w:t xml:space="preserve">De hoofdstad van Lombardije  is na Rome de grootste en op economisch gebied de belangrijkste stad van het land. </w:t>
      </w:r>
    </w:p>
    <w:p w:rsidR="0021520A" w:rsidRPr="001A439F" w:rsidRDefault="0021520A" w:rsidP="0021520A">
      <w:pPr>
        <w:pStyle w:val="BusTic"/>
      </w:pPr>
      <w:r w:rsidRPr="001A439F">
        <w:t>Niet alleen op het industriële, commerciële en bancaire vlak, maar ook in politiek en cultureel opzicht legt zij een enorm gewicht in de schaal van het heden</w:t>
      </w:r>
      <w:r w:rsidRPr="001A439F">
        <w:softHyphen/>
        <w:t xml:space="preserve">daagse Italië. </w:t>
      </w:r>
    </w:p>
    <w:p w:rsidR="0021520A" w:rsidRPr="001A439F" w:rsidRDefault="0021520A" w:rsidP="0021520A">
      <w:pPr>
        <w:pStyle w:val="BusTic"/>
      </w:pPr>
      <w:r w:rsidRPr="001A439F">
        <w:t>Door zijn ligging en zijn contacten met de noordelijker gelegen EU</w:t>
      </w:r>
      <w:r w:rsidRPr="001A439F">
        <w:noBreakHyphen/>
        <w:t>partners en het nabije Zwitserland is Milaan de meest Noord</w:t>
      </w:r>
      <w:r w:rsidRPr="001A439F">
        <w:softHyphen/>
        <w:t xml:space="preserve">Europese stad van Italië. </w:t>
      </w:r>
    </w:p>
    <w:p w:rsidR="0021520A" w:rsidRPr="001A439F" w:rsidRDefault="0021520A" w:rsidP="0021520A">
      <w:pPr>
        <w:pStyle w:val="BusTic"/>
      </w:pPr>
      <w:r w:rsidRPr="001A439F">
        <w:t>Het leeftempo is er jachtiger dan in Rome of Napels en de leefgewoonten sluiten meer aan bij die in Noord</w:t>
      </w:r>
      <w:r w:rsidRPr="001A439F">
        <w:noBreakHyphen/>
        <w:t xml:space="preserve"> en Mid</w:t>
      </w:r>
      <w:r w:rsidRPr="001A439F">
        <w:softHyphen/>
        <w:t>den</w:t>
      </w:r>
      <w:r w:rsidRPr="001A439F">
        <w:noBreakHyphen/>
        <w:t xml:space="preserve">Europa. </w:t>
      </w:r>
    </w:p>
    <w:p w:rsidR="0021520A" w:rsidRPr="001A439F" w:rsidRDefault="0021520A" w:rsidP="0021520A">
      <w:pPr>
        <w:pStyle w:val="BusTic"/>
      </w:pPr>
      <w:r w:rsidRPr="001A439F">
        <w:t>Méér dan door het volkse dat Rome of Napels zo schilderach</w:t>
      </w:r>
      <w:r w:rsidRPr="001A439F">
        <w:softHyphen/>
        <w:t>tig maakt, wordt het straatbeeld bepaald door snelle, dynamische zaken</w:t>
      </w:r>
      <w:r w:rsidRPr="001A439F">
        <w:softHyphen/>
        <w:t xml:space="preserve">lieden die de blik gericht houden op efficiency en geld verdienen. </w:t>
      </w:r>
    </w:p>
    <w:p w:rsidR="0021520A" w:rsidRPr="001A439F" w:rsidRDefault="0021520A" w:rsidP="0021520A">
      <w:pPr>
        <w:pStyle w:val="BusTic"/>
      </w:pPr>
      <w:r w:rsidRPr="001A439F">
        <w:t>De hartslag van de grote stad klinkt overal door, vooral in het drukke ver</w:t>
      </w:r>
      <w:r w:rsidRPr="001A439F">
        <w:softHyphen/>
        <w:t xml:space="preserve">keer. </w:t>
      </w:r>
    </w:p>
    <w:p w:rsidR="0021520A" w:rsidRPr="001A439F" w:rsidRDefault="0021520A" w:rsidP="0021520A">
      <w:pPr>
        <w:pStyle w:val="BusTic"/>
      </w:pPr>
      <w:r w:rsidRPr="001A439F">
        <w:t xml:space="preserve">Uitlaatgassen doen niet zelden een deken van smog neerdalen, waarvan de dikte soms zorgwekkende vormen aanneemt. </w:t>
      </w:r>
    </w:p>
    <w:p w:rsidR="0021520A" w:rsidRPr="001A439F" w:rsidRDefault="0021520A" w:rsidP="0021520A">
      <w:pPr>
        <w:pStyle w:val="BusTic"/>
      </w:pPr>
      <w:r w:rsidRPr="001A439F">
        <w:t xml:space="preserve">Als het te gek wordt, en dat gebeurt regelmatig, wordt het verkeer aan banden gelegd. </w:t>
      </w:r>
    </w:p>
    <w:p w:rsidR="0021520A" w:rsidRPr="001A439F" w:rsidRDefault="0021520A" w:rsidP="0021520A">
      <w:pPr>
        <w:pStyle w:val="BusTic"/>
      </w:pPr>
      <w:r w:rsidRPr="001A439F">
        <w:t xml:space="preserve">De Milanezen zijn trots op hun stad en de mentaliteit van hard werken die haar aankleeft. </w:t>
      </w:r>
    </w:p>
    <w:p w:rsidR="0021520A" w:rsidRDefault="0021520A" w:rsidP="0021520A">
      <w:pPr>
        <w:pStyle w:val="BusTic"/>
      </w:pPr>
      <w:r w:rsidRPr="001A439F">
        <w:t>Niet zelden maken ze snerende opmerkingen rich</w:t>
      </w:r>
      <w:r w:rsidRPr="001A439F">
        <w:softHyphen/>
        <w:t xml:space="preserve">ting Rome en `mezzogiorno', het in hun ogen onderontwikkelde zuiden van Italië, dat als een volkomen andere wereld wordt beschouwd. </w:t>
      </w:r>
    </w:p>
    <w:p w:rsidR="0021520A" w:rsidRPr="001A439F" w:rsidRDefault="0021520A" w:rsidP="0021520A">
      <w:pPr>
        <w:pStyle w:val="BusTic"/>
      </w:pPr>
      <w:r w:rsidRPr="001A439F">
        <w:t>"In Rome wordt het geld uitgegeven dat in Milaan verdiend wordt", is daar</w:t>
      </w:r>
      <w:r w:rsidRPr="001A439F">
        <w:softHyphen/>
        <w:t xml:space="preserve">bij een favoriete uitspraak. </w:t>
      </w:r>
    </w:p>
    <w:p w:rsidR="0021520A" w:rsidRPr="001A439F" w:rsidRDefault="0021520A" w:rsidP="0021520A">
      <w:pPr>
        <w:pStyle w:val="BusTic"/>
      </w:pPr>
      <w:r w:rsidRPr="001A439F">
        <w:t>Toch liep het onkreukbare imago van Milaan aan het begin van de jaren '90 forse deuken op, toen bleek dat praktijken als afpersing niet langer alleen in het zuiden voorkwamen.</w:t>
      </w:r>
    </w:p>
    <w:p w:rsidR="0021520A" w:rsidRDefault="0021520A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B81B6B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BF" w:rsidRDefault="007710BF" w:rsidP="007A2B79">
      <w:r>
        <w:separator/>
      </w:r>
    </w:p>
  </w:endnote>
  <w:endnote w:type="continuationSeparator" w:id="0">
    <w:p w:rsidR="007710BF" w:rsidRDefault="007710B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B7FAB" w:rsidRPr="005B7FA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BF" w:rsidRDefault="007710BF" w:rsidP="007A2B79">
      <w:r>
        <w:separator/>
      </w:r>
    </w:p>
  </w:footnote>
  <w:footnote w:type="continuationSeparator" w:id="0">
    <w:p w:rsidR="007710BF" w:rsidRDefault="007710B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2E4315A" wp14:editId="674644C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2B2AF4" w:rsidRPr="002B2AF4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DCA6569" wp14:editId="28A12711">
          <wp:extent cx="358140" cy="226695"/>
          <wp:effectExtent l="19050" t="0" r="3810" b="0"/>
          <wp:docPr id="15" name="Afbeelding 15" descr="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7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2AF4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B0768"/>
    <w:rsid w:val="001B449E"/>
    <w:rsid w:val="001D64BE"/>
    <w:rsid w:val="0021520A"/>
    <w:rsid w:val="002221B7"/>
    <w:rsid w:val="00275D6D"/>
    <w:rsid w:val="002A65F5"/>
    <w:rsid w:val="002B29A5"/>
    <w:rsid w:val="002B2AF4"/>
    <w:rsid w:val="002F6A8B"/>
    <w:rsid w:val="00330EC1"/>
    <w:rsid w:val="00343FFB"/>
    <w:rsid w:val="00347C83"/>
    <w:rsid w:val="00375508"/>
    <w:rsid w:val="003B734B"/>
    <w:rsid w:val="00442004"/>
    <w:rsid w:val="004435A4"/>
    <w:rsid w:val="00457D01"/>
    <w:rsid w:val="004B0A15"/>
    <w:rsid w:val="004C001A"/>
    <w:rsid w:val="004F49EB"/>
    <w:rsid w:val="004F7F8E"/>
    <w:rsid w:val="005118F5"/>
    <w:rsid w:val="00522CF5"/>
    <w:rsid w:val="00553B72"/>
    <w:rsid w:val="005600F9"/>
    <w:rsid w:val="005610A4"/>
    <w:rsid w:val="005A0357"/>
    <w:rsid w:val="005B7FAB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32328"/>
    <w:rsid w:val="00762F5A"/>
    <w:rsid w:val="007710BF"/>
    <w:rsid w:val="007854B0"/>
    <w:rsid w:val="007A2B79"/>
    <w:rsid w:val="007C2584"/>
    <w:rsid w:val="007C5E0F"/>
    <w:rsid w:val="007E779C"/>
    <w:rsid w:val="0083246E"/>
    <w:rsid w:val="00862C18"/>
    <w:rsid w:val="00867836"/>
    <w:rsid w:val="00887286"/>
    <w:rsid w:val="008D0BAE"/>
    <w:rsid w:val="008F5955"/>
    <w:rsid w:val="00951052"/>
    <w:rsid w:val="009813E7"/>
    <w:rsid w:val="009A2299"/>
    <w:rsid w:val="009D2624"/>
    <w:rsid w:val="009F1975"/>
    <w:rsid w:val="009F37C3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A0AC8"/>
    <w:rsid w:val="00CA408D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1B77B-D06B-40AE-9654-3A464708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26.ht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marc-mondorf.de/a12.htm" TargetMode="External"/><Relationship Id="rId20" Type="http://schemas.openxmlformats.org/officeDocument/2006/relationships/hyperlink" Target="http://www.marc-mondorf.de/a21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50.htm#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www.marc-mondorf.de/a7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rc-mondorf.de/a10.htm" TargetMode="External"/><Relationship Id="rId22" Type="http://schemas.openxmlformats.org/officeDocument/2006/relationships/hyperlink" Target="http://www.marc-mondorf.de/a50.htm#3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7.ht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7</cp:revision>
  <cp:lastPrinted>2011-10-21T09:12:00Z</cp:lastPrinted>
  <dcterms:created xsi:type="dcterms:W3CDTF">2012-05-02T12:32:00Z</dcterms:created>
  <dcterms:modified xsi:type="dcterms:W3CDTF">2015-03-19T09:54:00Z</dcterms:modified>
  <cp:category>2012</cp:category>
</cp:coreProperties>
</file>