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386504">
        <w:rPr>
          <w:rFonts w:ascii="Verdana" w:hAnsi="Verdana"/>
          <w:b/>
          <w:bCs/>
          <w:sz w:val="96"/>
          <w:szCs w:val="96"/>
          <w:lang w:val="nl-NL"/>
        </w:rPr>
        <w:t>19</w:t>
      </w:r>
    </w:p>
    <w:p w:rsidR="003034A3" w:rsidRDefault="003034A3" w:rsidP="00386504">
      <w:pPr>
        <w:keepLines/>
        <w:jc w:val="center"/>
        <w:rPr>
          <w:rFonts w:ascii="Verdana" w:hAnsi="Verdana"/>
          <w:b/>
          <w:sz w:val="72"/>
          <w:szCs w:val="72"/>
        </w:rPr>
      </w:pPr>
      <w:r>
        <w:rPr>
          <w:rFonts w:ascii="Verdana" w:hAnsi="Verdana"/>
          <w:b/>
          <w:noProof/>
          <w:sz w:val="72"/>
          <w:szCs w:val="72"/>
          <w:lang w:val="nl-NL"/>
        </w:rPr>
        <w:drawing>
          <wp:inline distT="0" distB="0" distL="0" distR="0">
            <wp:extent cx="5397500" cy="6350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9 Palermo - Catania (Sicilië).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3034A3" w:rsidRDefault="003034A3" w:rsidP="00386504">
      <w:pPr>
        <w:keepLines/>
        <w:jc w:val="center"/>
        <w:rPr>
          <w:rFonts w:ascii="Verdana" w:hAnsi="Verdana"/>
          <w:b/>
          <w:sz w:val="72"/>
          <w:szCs w:val="72"/>
        </w:rPr>
      </w:pPr>
    </w:p>
    <w:p w:rsidR="003034A3" w:rsidRDefault="003034A3" w:rsidP="00386504">
      <w:pPr>
        <w:keepLines/>
        <w:jc w:val="center"/>
        <w:rPr>
          <w:rFonts w:ascii="Verdana" w:hAnsi="Verdana"/>
          <w:b/>
          <w:sz w:val="72"/>
          <w:szCs w:val="72"/>
        </w:rPr>
      </w:pPr>
    </w:p>
    <w:p w:rsidR="003034A3" w:rsidRDefault="003034A3" w:rsidP="00386504">
      <w:pPr>
        <w:keepLines/>
        <w:jc w:val="center"/>
        <w:rPr>
          <w:rFonts w:ascii="Verdana" w:hAnsi="Verdana"/>
          <w:b/>
          <w:sz w:val="72"/>
          <w:szCs w:val="72"/>
        </w:rPr>
      </w:pPr>
    </w:p>
    <w:p w:rsidR="00386504" w:rsidRDefault="00386504" w:rsidP="00386504">
      <w:pPr>
        <w:keepLines/>
        <w:jc w:val="center"/>
        <w:rPr>
          <w:rFonts w:ascii="Verdana" w:hAnsi="Verdana"/>
          <w:b/>
          <w:sz w:val="72"/>
          <w:szCs w:val="72"/>
        </w:rPr>
      </w:pPr>
      <w:r w:rsidRPr="006C03E0">
        <w:rPr>
          <w:rFonts w:ascii="Verdana" w:hAnsi="Verdana"/>
          <w:b/>
          <w:sz w:val="72"/>
          <w:szCs w:val="72"/>
        </w:rPr>
        <w:t>Catania</w:t>
      </w:r>
      <w:r>
        <w:rPr>
          <w:rFonts w:ascii="Verdana" w:hAnsi="Verdana"/>
          <w:b/>
          <w:sz w:val="72"/>
          <w:szCs w:val="72"/>
        </w:rPr>
        <w:t xml:space="preserve"> – </w:t>
      </w:r>
      <w:r w:rsidRPr="006C03E0">
        <w:rPr>
          <w:rFonts w:ascii="Verdana" w:hAnsi="Verdana"/>
          <w:b/>
          <w:sz w:val="72"/>
          <w:szCs w:val="72"/>
        </w:rPr>
        <w:t>Palermo</w:t>
      </w:r>
    </w:p>
    <w:p w:rsidR="004D1392" w:rsidRDefault="004D1392" w:rsidP="004D1392">
      <w:pPr>
        <w:pStyle w:val="BusTic"/>
      </w:pPr>
      <w:r w:rsidRPr="00B62CC2">
        <w:lastRenderedPageBreak/>
        <w:t xml:space="preserve">De A19 is een autostrada in Italië. </w:t>
      </w:r>
    </w:p>
    <w:p w:rsidR="004D1392" w:rsidRDefault="004D1392" w:rsidP="004D1392">
      <w:pPr>
        <w:pStyle w:val="BusTic"/>
      </w:pPr>
      <w:r w:rsidRPr="00B62CC2">
        <w:t xml:space="preserve">De snelweg vormt een oost-westroute door het binnenland van het eiland Sicilië, vanaf Palermo naar Catania. </w:t>
      </w:r>
    </w:p>
    <w:p w:rsidR="004D1392" w:rsidRDefault="004D1392" w:rsidP="004D1392">
      <w:pPr>
        <w:pStyle w:val="BusTic"/>
      </w:pPr>
      <w:r w:rsidRPr="00B62CC2">
        <w:t>De snelweg is 192 kilometer lang.</w:t>
      </w:r>
    </w:p>
    <w:p w:rsidR="004D1392" w:rsidRPr="002B3B78" w:rsidRDefault="004D1392" w:rsidP="004D1392">
      <w:pPr>
        <w:pStyle w:val="Alinia6"/>
        <w:rPr>
          <w:rStyle w:val="Beziens"/>
        </w:rPr>
      </w:pPr>
      <w:r w:rsidRPr="002B3B78">
        <w:rPr>
          <w:rStyle w:val="Beziens"/>
        </w:rPr>
        <w:t>Routebeschrijving</w:t>
      </w:r>
    </w:p>
    <w:p w:rsidR="004D1392" w:rsidRDefault="004D1392" w:rsidP="004D1392">
      <w:pPr>
        <w:pStyle w:val="BusTic"/>
      </w:pPr>
      <w:r w:rsidRPr="00B62CC2">
        <w:t xml:space="preserve">Aan de oostkant van de grote stad Palermo, bij Villabate, begint de A19 aan een diramazione die verder de tangenziale van Palermo vormt en aansluiting geeft op de A29 naar het westen van Sicilië. </w:t>
      </w:r>
    </w:p>
    <w:p w:rsidR="004D1392" w:rsidRDefault="004D1392" w:rsidP="004D1392">
      <w:pPr>
        <w:pStyle w:val="BusTic"/>
      </w:pPr>
      <w:r w:rsidRPr="00B62CC2">
        <w:t xml:space="preserve">Dit deel van de A19 loopt langs de Siciliaanse noordkust, op korte afstand van de zee. </w:t>
      </w:r>
    </w:p>
    <w:p w:rsidR="004D1392" w:rsidRDefault="004D1392" w:rsidP="004D1392">
      <w:pPr>
        <w:pStyle w:val="BusTic"/>
      </w:pPr>
      <w:r w:rsidRPr="00B62CC2">
        <w:t xml:space="preserve">Direct landinwaarts liggen vrij hoge bergen tot meer dan 1.000 meter. </w:t>
      </w:r>
    </w:p>
    <w:p w:rsidR="004D1392" w:rsidRDefault="004D1392" w:rsidP="004D1392">
      <w:pPr>
        <w:pStyle w:val="BusTic"/>
      </w:pPr>
      <w:r w:rsidRPr="00B62CC2">
        <w:t xml:space="preserve">Een ruime 40 kilometer ten oosten van Palermo kruist men de A20, die verder langs de noordkust naar Messina loopt. </w:t>
      </w:r>
    </w:p>
    <w:p w:rsidR="004D1392" w:rsidRDefault="004D1392" w:rsidP="004D1392">
      <w:pPr>
        <w:pStyle w:val="BusTic"/>
      </w:pPr>
      <w:r w:rsidRPr="00B62CC2">
        <w:t xml:space="preserve">De A19 slaat hier naar het zuiden af om landinwaarts te lopen door de dorre binnenlanden van Sicilië. </w:t>
      </w:r>
    </w:p>
    <w:p w:rsidR="004D1392" w:rsidRDefault="004D1392" w:rsidP="004D1392">
      <w:pPr>
        <w:pStyle w:val="BusTic"/>
      </w:pPr>
      <w:r w:rsidRPr="00B62CC2">
        <w:t xml:space="preserve">Op de route naar Enna lopen aanzienlijke delen over viaducten, en de beide rijbanen kruisen elkaar zelfs. </w:t>
      </w:r>
    </w:p>
    <w:p w:rsidR="004D1392" w:rsidRDefault="004D1392" w:rsidP="004D1392">
      <w:pPr>
        <w:pStyle w:val="BusTic"/>
      </w:pPr>
      <w:r w:rsidRPr="00B62CC2">
        <w:t xml:space="preserve">Desondanks is de omgeving niet bijzonder bergachtig en loopt de A19 ook niet erg hoog, op circa 400 á 500 meter boven zeeniveau. </w:t>
      </w:r>
    </w:p>
    <w:p w:rsidR="004D1392" w:rsidRDefault="004D1392" w:rsidP="004D1392">
      <w:pPr>
        <w:pStyle w:val="BusTic"/>
      </w:pPr>
      <w:r w:rsidRPr="00B62CC2">
        <w:t xml:space="preserve">Vanaf Caltanissetta buigt de A19 naar het oosten af, waarna men voortdurend zicht heeft op de besneeuwde top van de Etna, 80 kilometer oostelijker. </w:t>
      </w:r>
    </w:p>
    <w:p w:rsidR="004D1392" w:rsidRDefault="004D1392" w:rsidP="004D1392">
      <w:pPr>
        <w:pStyle w:val="BusTic"/>
      </w:pPr>
      <w:r w:rsidRPr="00B62CC2">
        <w:t xml:space="preserve">Langs Enna lopen lange stukken over lage viaducten, terwijl de omgeving kaal en dor is. </w:t>
      </w:r>
    </w:p>
    <w:p w:rsidR="004D1392" w:rsidRDefault="004D1392" w:rsidP="004D1392">
      <w:pPr>
        <w:pStyle w:val="BusTic"/>
      </w:pPr>
      <w:r w:rsidRPr="00B62CC2">
        <w:t xml:space="preserve">Men passeert langs de vestingstad Enna, waarna de A19 een kleine rivier naar het oosten volgt. </w:t>
      </w:r>
    </w:p>
    <w:p w:rsidR="004D1392" w:rsidRDefault="004D1392" w:rsidP="004D1392">
      <w:pPr>
        <w:pStyle w:val="BusTic"/>
      </w:pPr>
      <w:r w:rsidRPr="00B62CC2">
        <w:t xml:space="preserve">Dit deel van de A19 kent slechts enkele aansluitingen over 60 kilometer. </w:t>
      </w:r>
    </w:p>
    <w:p w:rsidR="004D1392" w:rsidRDefault="004D1392" w:rsidP="004D1392">
      <w:pPr>
        <w:pStyle w:val="BusTic"/>
      </w:pPr>
      <w:r w:rsidRPr="00B62CC2">
        <w:t xml:space="preserve">Men bereikt uiteindelijk de kustvlakte bij Catania. </w:t>
      </w:r>
    </w:p>
    <w:p w:rsidR="004D1392" w:rsidRPr="00B62CC2" w:rsidRDefault="004D1392" w:rsidP="004D1392">
      <w:pPr>
        <w:pStyle w:val="BusTic"/>
      </w:pPr>
      <w:r w:rsidRPr="00B62CC2">
        <w:t>De snelweg eindigt dan op de tangenziale van Catania, die aansluiting geeft op de A18 naar Messina en de ongenummerde Autostrada Catania-Siracusa naar het zuiden van Sicilië.</w:t>
      </w:r>
    </w:p>
    <w:p w:rsidR="004D1392" w:rsidRPr="00B62CC2" w:rsidRDefault="004D1392" w:rsidP="004D1392">
      <w:pPr>
        <w:keepLines/>
        <w:rPr>
          <w:rFonts w:ascii="Verdana" w:hAnsi="Verdana"/>
          <w:sz w:val="24"/>
          <w:szCs w:val="24"/>
          <w:lang w:val="nl-NL"/>
        </w:rPr>
      </w:pPr>
      <w:r w:rsidRPr="00B62CC2">
        <w:rPr>
          <w:rFonts w:ascii="Verdana" w:hAnsi="Verdana"/>
          <w:sz w:val="24"/>
          <w:szCs w:val="24"/>
          <w:lang w:val="nl-NL"/>
        </w:rPr>
        <w:t xml:space="preserve"> </w:t>
      </w:r>
    </w:p>
    <w:p w:rsidR="004D1392" w:rsidRPr="002B3B78" w:rsidRDefault="004D1392" w:rsidP="004D1392">
      <w:pPr>
        <w:pStyle w:val="Alinia6"/>
        <w:rPr>
          <w:b/>
        </w:rPr>
      </w:pPr>
      <w:r w:rsidRPr="002B3B78">
        <w:rPr>
          <w:b/>
        </w:rPr>
        <w:t>Raccordo A19 Palermo</w:t>
      </w:r>
    </w:p>
    <w:p w:rsidR="004D1392" w:rsidRDefault="004D1392" w:rsidP="004D1392">
      <w:pPr>
        <w:pStyle w:val="BusTic"/>
      </w:pPr>
      <w:r w:rsidRPr="00B62CC2">
        <w:t xml:space="preserve">Een verlengstuk van de A19 is een 5,2 kilometer lange diramazione die doorloopt tot aan de ring van Palermo, die niet ongelijkvloers is uitgebouwd en verkeerslichten kent. </w:t>
      </w:r>
    </w:p>
    <w:p w:rsidR="004D1392" w:rsidRPr="00B62CC2" w:rsidRDefault="004D1392" w:rsidP="004D1392">
      <w:pPr>
        <w:pStyle w:val="BusTic"/>
      </w:pPr>
      <w:r w:rsidRPr="00B62CC2">
        <w:t>Dit wegvak kent nog twee aansluitingen.</w:t>
      </w:r>
    </w:p>
    <w:p w:rsidR="004D1392" w:rsidRPr="00B62CC2" w:rsidRDefault="004D1392" w:rsidP="004D1392">
      <w:pPr>
        <w:keepLines/>
        <w:rPr>
          <w:rFonts w:ascii="Verdana" w:hAnsi="Verdana"/>
          <w:sz w:val="24"/>
          <w:szCs w:val="24"/>
          <w:lang w:val="nl-NL"/>
        </w:rPr>
      </w:pPr>
      <w:r w:rsidRPr="00B62CC2">
        <w:rPr>
          <w:rFonts w:ascii="Verdana" w:hAnsi="Verdana"/>
          <w:sz w:val="24"/>
          <w:szCs w:val="24"/>
          <w:lang w:val="nl-NL"/>
        </w:rPr>
        <w:t xml:space="preserve"> </w:t>
      </w:r>
    </w:p>
    <w:p w:rsidR="004D1392" w:rsidRDefault="004D1392" w:rsidP="004D1392">
      <w:pPr>
        <w:pStyle w:val="Alinia6"/>
        <w:rPr>
          <w:b/>
        </w:rPr>
      </w:pPr>
    </w:p>
    <w:p w:rsidR="004D1392" w:rsidRDefault="004D1392" w:rsidP="004D1392">
      <w:pPr>
        <w:pStyle w:val="Alinia6"/>
        <w:rPr>
          <w:b/>
        </w:rPr>
      </w:pPr>
    </w:p>
    <w:p w:rsidR="004D1392" w:rsidRDefault="004D1392" w:rsidP="004D1392">
      <w:pPr>
        <w:pStyle w:val="Alinia6"/>
        <w:rPr>
          <w:b/>
        </w:rPr>
      </w:pPr>
    </w:p>
    <w:p w:rsidR="004D1392" w:rsidRPr="002B3B78" w:rsidRDefault="004D1392" w:rsidP="004D1392">
      <w:pPr>
        <w:pStyle w:val="Alinia6"/>
        <w:rPr>
          <w:b/>
        </w:rPr>
      </w:pPr>
      <w:r w:rsidRPr="002B3B78">
        <w:rPr>
          <w:b/>
        </w:rPr>
        <w:lastRenderedPageBreak/>
        <w:t>Raccordo A19 Caltanissetta</w:t>
      </w:r>
    </w:p>
    <w:p w:rsidR="004D1392" w:rsidRDefault="004D1392" w:rsidP="004D1392">
      <w:pPr>
        <w:pStyle w:val="BusTic"/>
      </w:pPr>
      <w:r w:rsidRPr="00B62CC2">
        <w:t xml:space="preserve">In het binnenland van Sicilië is er een 1,7 kilometer lange raccordo van de A19 die het stadje Caltanissetta met de A19 verbindt. </w:t>
      </w:r>
    </w:p>
    <w:p w:rsidR="004D1392" w:rsidRPr="00B62CC2" w:rsidRDefault="004D1392" w:rsidP="004D1392">
      <w:pPr>
        <w:pStyle w:val="BusTic"/>
      </w:pPr>
      <w:r w:rsidRPr="00B62CC2">
        <w:t>Afgezien van het knooppunt met de A19 zijn hier geen aparte aansluitingen, de weg eindigt op het onderliggend wegennet van Caltanissetta.</w:t>
      </w: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r>
        <w:rPr>
          <w:rFonts w:ascii="Verdana" w:hAnsi="Verdana"/>
          <w:b/>
          <w:sz w:val="24"/>
          <w:szCs w:val="24"/>
          <w:lang w:val="nl-NL"/>
        </w:rPr>
        <w:t xml:space="preserve">Totaal 192 km lang </w:t>
      </w: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390F86" w:rsidRDefault="00390F86"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3034A3" w:rsidRDefault="003034A3" w:rsidP="008406FE">
      <w:pPr>
        <w:keepLines/>
        <w:rPr>
          <w:rFonts w:ascii="Verdana" w:hAnsi="Verdana"/>
          <w:sz w:val="24"/>
          <w:szCs w:val="24"/>
          <w:lang w:val="nl-NL"/>
        </w:rPr>
      </w:pPr>
    </w:p>
    <w:p w:rsidR="003034A3" w:rsidRDefault="003034A3" w:rsidP="008406FE">
      <w:pPr>
        <w:keepLines/>
        <w:rPr>
          <w:rFonts w:ascii="Verdana" w:hAnsi="Verdana"/>
          <w:sz w:val="24"/>
          <w:szCs w:val="24"/>
          <w:lang w:val="nl-NL"/>
        </w:rPr>
      </w:pPr>
    </w:p>
    <w:p w:rsidR="003034A3" w:rsidRDefault="003034A3" w:rsidP="008406FE">
      <w:pPr>
        <w:keepLines/>
        <w:rPr>
          <w:rFonts w:ascii="Verdana" w:hAnsi="Verdana"/>
          <w:sz w:val="24"/>
          <w:szCs w:val="24"/>
          <w:lang w:val="nl-NL"/>
        </w:rPr>
      </w:pPr>
      <w:bookmarkStart w:id="0" w:name="_GoBack"/>
      <w:bookmarkEnd w:id="0"/>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4D1392" w:rsidRDefault="004D1392" w:rsidP="008406FE">
      <w:pPr>
        <w:keepLines/>
        <w:rPr>
          <w:rFonts w:ascii="Verdana" w:hAnsi="Verdana"/>
          <w:sz w:val="24"/>
          <w:szCs w:val="24"/>
          <w:lang w:val="nl-NL"/>
        </w:rPr>
      </w:pPr>
    </w:p>
    <w:p w:rsidR="004D1392" w:rsidRDefault="004D1392"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D1392" w:rsidRPr="00511ADB" w:rsidTr="0001507E">
        <w:trPr>
          <w:trHeight w:val="254"/>
        </w:trPr>
        <w:tc>
          <w:tcPr>
            <w:tcW w:w="2296" w:type="pct"/>
            <w:vMerge w:val="restart"/>
            <w:shd w:val="clear" w:color="auto" w:fill="D9D9D9" w:themeFill="background1" w:themeFillShade="D9"/>
            <w:vAlign w:val="center"/>
          </w:tcPr>
          <w:p w:rsidR="004D1392" w:rsidRPr="00511ADB" w:rsidRDefault="004D1392" w:rsidP="0001507E">
            <w:pPr>
              <w:rPr>
                <w:rFonts w:ascii="Verdana" w:hAnsi="Verdana"/>
                <w:b/>
                <w:sz w:val="24"/>
                <w:szCs w:val="24"/>
                <w:lang w:val="nl-NL"/>
              </w:rPr>
            </w:pPr>
            <w:r w:rsidRPr="00511ADB">
              <w:rPr>
                <w:rFonts w:ascii="Verdana" w:hAnsi="Verdana"/>
                <w:b/>
                <w:sz w:val="24"/>
                <w:szCs w:val="24"/>
                <w:lang w:val="nl-NL"/>
              </w:rPr>
              <w:lastRenderedPageBreak/>
              <w:t xml:space="preserve">Knooppunt met de </w:t>
            </w:r>
            <w:r w:rsidRPr="00F92D09">
              <w:rPr>
                <w:rStyle w:val="Autobaan"/>
              </w:rPr>
              <w:t>A18</w:t>
            </w:r>
            <w:r>
              <w:rPr>
                <w:rFonts w:ascii="Verdana" w:hAnsi="Verdana"/>
                <w:b/>
                <w:sz w:val="24"/>
                <w:szCs w:val="24"/>
                <w:lang w:val="nl-NL"/>
              </w:rPr>
              <w:t xml:space="preserve"> </w:t>
            </w:r>
          </w:p>
        </w:tc>
        <w:tc>
          <w:tcPr>
            <w:tcW w:w="396" w:type="pct"/>
            <w:vMerge w:val="restart"/>
            <w:vAlign w:val="center"/>
          </w:tcPr>
          <w:p w:rsidR="004D1392" w:rsidRPr="00511ADB" w:rsidRDefault="004D1392" w:rsidP="0001507E">
            <w:pPr>
              <w:jc w:val="center"/>
              <w:rPr>
                <w:rFonts w:ascii="Verdana" w:hAnsi="Verdana"/>
                <w:b/>
                <w:sz w:val="24"/>
                <w:szCs w:val="24"/>
                <w:lang w:val="nl-NL"/>
              </w:rPr>
            </w:pPr>
            <w:r w:rsidRPr="00F92D09">
              <w:rPr>
                <w:rStyle w:val="Autobaan"/>
              </w:rPr>
              <w:t>A18</w:t>
            </w:r>
          </w:p>
        </w:tc>
        <w:tc>
          <w:tcPr>
            <w:tcW w:w="1914" w:type="pct"/>
            <w:vAlign w:val="center"/>
          </w:tcPr>
          <w:p w:rsidR="004D1392" w:rsidRPr="00511ADB" w:rsidRDefault="004D1392" w:rsidP="0001507E">
            <w:pPr>
              <w:rPr>
                <w:rFonts w:ascii="Verdana" w:hAnsi="Verdana"/>
                <w:b/>
                <w:sz w:val="24"/>
                <w:szCs w:val="24"/>
                <w:lang w:val="nl-NL"/>
              </w:rPr>
            </w:pPr>
            <w:r w:rsidRPr="00511ADB">
              <w:rPr>
                <w:rFonts w:ascii="Arial" w:hAnsi="Arial" w:cs="Arial"/>
                <w:b/>
                <w:sz w:val="24"/>
                <w:szCs w:val="24"/>
                <w:lang w:val="nl-NL"/>
              </w:rPr>
              <w:t>→</w:t>
            </w:r>
            <w:r w:rsidRPr="006C03E0">
              <w:rPr>
                <w:rFonts w:ascii="Verdana" w:hAnsi="Verdana"/>
                <w:b/>
                <w:sz w:val="24"/>
                <w:szCs w:val="24"/>
              </w:rPr>
              <w:t xml:space="preserve"> Messina</w:t>
            </w:r>
          </w:p>
        </w:tc>
        <w:tc>
          <w:tcPr>
            <w:tcW w:w="394" w:type="pct"/>
            <w:vMerge w:val="restart"/>
            <w:vAlign w:val="center"/>
          </w:tcPr>
          <w:p w:rsidR="004D1392" w:rsidRPr="00511ADB" w:rsidRDefault="004D1392" w:rsidP="0001507E">
            <w:pPr>
              <w:jc w:val="center"/>
              <w:rPr>
                <w:rFonts w:ascii="Verdana" w:hAnsi="Verdana"/>
                <w:b/>
                <w:sz w:val="24"/>
                <w:szCs w:val="24"/>
                <w:lang w:val="nl-NL"/>
              </w:rPr>
            </w:pPr>
            <w:r w:rsidRPr="00F92D09">
              <w:rPr>
                <w:rFonts w:ascii="Comic Sans MS" w:hAnsi="Comic Sans MS"/>
                <w:b/>
                <w:noProof/>
                <w:color w:val="0000FF"/>
                <w:sz w:val="24"/>
                <w:szCs w:val="24"/>
                <w:lang w:val="nl-NL"/>
              </w:rPr>
              <w:drawing>
                <wp:inline distT="0" distB="0" distL="0" distR="0" wp14:anchorId="24977317" wp14:editId="6126EDE1">
                  <wp:extent cx="358140" cy="226695"/>
                  <wp:effectExtent l="19050" t="0" r="3810" b="0"/>
                  <wp:docPr id="20" name="Afbeelding 20"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4D1392" w:rsidRPr="00511ADB" w:rsidTr="0001507E">
        <w:trPr>
          <w:trHeight w:val="254"/>
        </w:trPr>
        <w:tc>
          <w:tcPr>
            <w:tcW w:w="2296" w:type="pct"/>
            <w:vMerge/>
            <w:shd w:val="clear" w:color="auto" w:fill="D9D9D9" w:themeFill="background1" w:themeFillShade="D9"/>
            <w:vAlign w:val="center"/>
          </w:tcPr>
          <w:p w:rsidR="004D1392" w:rsidRPr="00511ADB" w:rsidRDefault="004D1392" w:rsidP="0001507E">
            <w:pPr>
              <w:rPr>
                <w:rFonts w:ascii="Verdana" w:hAnsi="Verdana"/>
                <w:b/>
                <w:sz w:val="24"/>
                <w:szCs w:val="24"/>
                <w:lang w:val="nl-NL"/>
              </w:rPr>
            </w:pPr>
          </w:p>
        </w:tc>
        <w:tc>
          <w:tcPr>
            <w:tcW w:w="396" w:type="pct"/>
            <w:vMerge/>
            <w:vAlign w:val="center"/>
          </w:tcPr>
          <w:p w:rsidR="004D1392" w:rsidRPr="00511ADB" w:rsidRDefault="004D1392" w:rsidP="0001507E">
            <w:pPr>
              <w:rPr>
                <w:rFonts w:ascii="Verdana" w:hAnsi="Verdana"/>
                <w:b/>
                <w:sz w:val="24"/>
                <w:szCs w:val="24"/>
                <w:lang w:val="nl-NL"/>
              </w:rPr>
            </w:pPr>
          </w:p>
        </w:tc>
        <w:tc>
          <w:tcPr>
            <w:tcW w:w="1914" w:type="pct"/>
            <w:vAlign w:val="center"/>
          </w:tcPr>
          <w:p w:rsidR="004D1392" w:rsidRPr="00511ADB" w:rsidRDefault="004D1392" w:rsidP="0001507E">
            <w:pPr>
              <w:rPr>
                <w:rFonts w:ascii="Verdana" w:hAnsi="Verdana"/>
                <w:b/>
                <w:sz w:val="24"/>
                <w:szCs w:val="24"/>
                <w:lang w:val="nl-NL"/>
              </w:rPr>
            </w:pPr>
            <w:r w:rsidRPr="00511ADB">
              <w:rPr>
                <w:rFonts w:ascii="Arial" w:hAnsi="Arial" w:cs="Arial"/>
                <w:b/>
                <w:sz w:val="24"/>
                <w:szCs w:val="24"/>
                <w:lang w:val="nl-NL"/>
              </w:rPr>
              <w:t>→</w:t>
            </w:r>
            <w:r w:rsidRPr="006C03E0">
              <w:rPr>
                <w:rFonts w:ascii="Verdana" w:hAnsi="Verdana"/>
                <w:b/>
                <w:sz w:val="24"/>
                <w:szCs w:val="24"/>
              </w:rPr>
              <w:t xml:space="preserve"> Siracusa</w:t>
            </w:r>
          </w:p>
        </w:tc>
        <w:tc>
          <w:tcPr>
            <w:tcW w:w="394" w:type="pct"/>
            <w:vMerge/>
            <w:vAlign w:val="center"/>
          </w:tcPr>
          <w:p w:rsidR="004D1392" w:rsidRPr="00511ADB" w:rsidRDefault="004D1392" w:rsidP="0001507E">
            <w:pPr>
              <w:rPr>
                <w:rFonts w:ascii="Verdana" w:hAnsi="Verdana"/>
                <w:b/>
                <w:sz w:val="24"/>
                <w:szCs w:val="24"/>
                <w:lang w:val="nl-NL"/>
              </w:rPr>
            </w:pPr>
          </w:p>
        </w:tc>
      </w:tr>
    </w:tbl>
    <w:p w:rsidR="004D1392" w:rsidRDefault="004D1392" w:rsidP="008406FE">
      <w:pPr>
        <w:keepLines/>
        <w:rPr>
          <w:rFonts w:ascii="Verdana" w:hAnsi="Verdana"/>
          <w:sz w:val="24"/>
          <w:szCs w:val="24"/>
          <w:lang w:val="nl-NL"/>
        </w:rPr>
      </w:pPr>
    </w:p>
    <w:p w:rsidR="002319BD" w:rsidRDefault="002319B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218FC5C8" wp14:editId="23A33FFB">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Motta Sant'Anastasia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48DA4E1C" wp14:editId="79F35E69">
                  <wp:extent cx="358140" cy="226695"/>
                  <wp:effectExtent l="19050" t="0" r="3810" b="0"/>
                  <wp:docPr id="21" name="Afbeelding 21"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p w:rsidR="002319BD" w:rsidRDefault="002319B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30793F3B" wp14:editId="367B97A5">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Sferro</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3E756D48" wp14:editId="39EE42EA">
                  <wp:extent cx="358140" cy="226695"/>
                  <wp:effectExtent l="19050" t="0" r="3810" b="0"/>
                  <wp:docPr id="23" name="Afbeelding 23"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p w:rsidR="002319BD" w:rsidRDefault="002319B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789B76E7" wp14:editId="7F2D6843">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4630">
              <w:rPr>
                <w:rFonts w:ascii="Verdana" w:hAnsi="Verdana"/>
                <w:b/>
                <w:sz w:val="24"/>
                <w:szCs w:val="24"/>
                <w:lang w:val="it-IT"/>
              </w:rPr>
              <w:t>Catananuova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0C05C55C" wp14:editId="54710701">
                  <wp:extent cx="358140" cy="226695"/>
                  <wp:effectExtent l="19050" t="0" r="3810" b="0"/>
                  <wp:docPr id="26" name="Afbeelding 26"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p w:rsidR="002319BD" w:rsidRDefault="002319B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6B9E50A5" wp14:editId="3388B95C">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Enna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1F3BDC29" wp14:editId="5679CD49">
                  <wp:extent cx="358140" cy="226695"/>
                  <wp:effectExtent l="19050" t="0" r="3810" b="0"/>
                  <wp:docPr id="27" name="Afbeelding 27"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Pr="00C45A5F" w:rsidRDefault="004D1392" w:rsidP="004D1392">
      <w:pPr>
        <w:pStyle w:val="Alinia6"/>
      </w:pPr>
      <w:r w:rsidRPr="00C45A5F">
        <w:rPr>
          <w:rStyle w:val="plaats0"/>
        </w:rPr>
        <w:t>Enna</w:t>
      </w:r>
      <w:r w:rsidRPr="00C45A5F">
        <w:t xml:space="preserve"> (stad) </w:t>
      </w:r>
      <w:r>
        <w:t xml:space="preserve">± 31.000 </w:t>
      </w:r>
    </w:p>
    <w:p w:rsidR="004D1392" w:rsidRPr="00C81F2B" w:rsidRDefault="004D1392" w:rsidP="004D1392">
      <w:pPr>
        <w:pStyle w:val="BusTic"/>
      </w:pPr>
      <w:r w:rsidRPr="00C81F2B">
        <w:t>Enna is een stad op Sicilië, Italië en hoofdstad van de gelijknamige provincie.</w:t>
      </w:r>
    </w:p>
    <w:p w:rsidR="004D1392" w:rsidRDefault="004D1392" w:rsidP="004D1392">
      <w:pPr>
        <w:pStyle w:val="BusTic"/>
      </w:pPr>
      <w:r w:rsidRPr="00C81F2B">
        <w:t xml:space="preserve">Met haar ligging op 942 meter boven zeeniveau is Enna, in het hart van Sicilië, de hoogst gelegen provinciehoofdstad van Italië. </w:t>
      </w:r>
    </w:p>
    <w:p w:rsidR="004D1392" w:rsidRDefault="004D1392" w:rsidP="004D1392">
      <w:pPr>
        <w:pStyle w:val="BusTic"/>
      </w:pPr>
      <w:r w:rsidRPr="00C81F2B">
        <w:t xml:space="preserve">Enna werd mogelijk al rond 1000 voor Christus gesticht door de Siciliërs, en is sindsdien altijd bewoond geweest. </w:t>
      </w:r>
    </w:p>
    <w:p w:rsidR="004D1392" w:rsidRDefault="004D1392" w:rsidP="004D1392">
      <w:pPr>
        <w:pStyle w:val="BusTic"/>
      </w:pPr>
      <w:r w:rsidRPr="00C81F2B">
        <w:t xml:space="preserve">Door haar hoge en centrale ligging is de stad altijd van strategisch belang geweest. </w:t>
      </w:r>
    </w:p>
    <w:p w:rsidR="004D1392" w:rsidRDefault="004D1392" w:rsidP="004D1392">
      <w:pPr>
        <w:pStyle w:val="BusTic"/>
      </w:pPr>
      <w:r w:rsidRPr="00C81F2B">
        <w:t xml:space="preserve">In de oudheid heette de stad Henna of Castrum Hennae. </w:t>
      </w:r>
    </w:p>
    <w:p w:rsidR="004D1392" w:rsidRDefault="004D1392" w:rsidP="004D1392">
      <w:pPr>
        <w:pStyle w:val="BusTic"/>
      </w:pPr>
      <w:r w:rsidRPr="00C81F2B">
        <w:t xml:space="preserve">In latere tijden, namelijk onder Byzantijnse dominantie heette de stad Castro Yannis, wat later in het Italiaans Castrogiovanni werd. </w:t>
      </w:r>
    </w:p>
    <w:p w:rsidR="004D1392" w:rsidRPr="00C81F2B" w:rsidRDefault="004D1392" w:rsidP="004D1392">
      <w:pPr>
        <w:pStyle w:val="BusTic"/>
      </w:pPr>
      <w:r w:rsidRPr="00C81F2B">
        <w:t>Sinds 1927 heet de stad weer Enna.</w:t>
      </w:r>
    </w:p>
    <w:p w:rsidR="004D1392" w:rsidRPr="00C81F2B" w:rsidRDefault="004D1392" w:rsidP="004D1392">
      <w:pPr>
        <w:pStyle w:val="BusTic"/>
      </w:pPr>
      <w:r w:rsidRPr="00C81F2B">
        <w:t>De belangrijkste monumenten van Enna zijn het Kasteel van Lombardije (uit de 13</w:t>
      </w:r>
      <w:r w:rsidRPr="00C45A5F">
        <w:rPr>
          <w:vertAlign w:val="superscript"/>
        </w:rPr>
        <w:t>de</w:t>
      </w:r>
      <w:r>
        <w:t xml:space="preserve"> </w:t>
      </w:r>
      <w:r w:rsidRPr="00C81F2B">
        <w:t>eeuw) met zijn zes torens, en de Toren van Frederik, beide gebouwd door Frederik II van Hohenstaufen.</w:t>
      </w:r>
    </w:p>
    <w:p w:rsidR="004D1392" w:rsidRPr="00C81F2B" w:rsidRDefault="004D1392" w:rsidP="004D1392">
      <w:pPr>
        <w:pStyle w:val="BusTic"/>
      </w:pPr>
      <w:r w:rsidRPr="00C81F2B">
        <w:t>Het station van Enna bevindt zich aan de voet van de rotsheuvel waarop de stad gelegen is.</w:t>
      </w:r>
    </w:p>
    <w:p w:rsidR="004D1392" w:rsidRDefault="004D1392" w:rsidP="004D1392">
      <w:pPr>
        <w:pStyle w:val="BusTic"/>
      </w:pPr>
      <w:r w:rsidRPr="00C81F2B">
        <w:t>Enna was het middelpunt van de eerste grote slavenopstand uit de Romeinse geschiedenis, van 135 tot 132 v.Chr., onder leiding van de Syrische slaaf Eunus.</w:t>
      </w:r>
    </w:p>
    <w:p w:rsidR="002319BD" w:rsidRDefault="002319BD" w:rsidP="002319BD">
      <w:pPr>
        <w:pStyle w:val="BusTic"/>
        <w:numPr>
          <w:ilvl w:val="0"/>
          <w:numId w:val="0"/>
        </w:numPr>
        <w:ind w:left="284" w:hanging="284"/>
      </w:pPr>
    </w:p>
    <w:p w:rsidR="002319BD" w:rsidRDefault="002319BD" w:rsidP="002319BD">
      <w:pPr>
        <w:pStyle w:val="BusTic"/>
        <w:numPr>
          <w:ilvl w:val="0"/>
          <w:numId w:val="0"/>
        </w:numPr>
        <w:ind w:left="284" w:hanging="284"/>
      </w:pPr>
    </w:p>
    <w:p w:rsidR="002319BD" w:rsidRDefault="002319BD" w:rsidP="002319BD">
      <w:pPr>
        <w:pStyle w:val="BusTic"/>
        <w:numPr>
          <w:ilvl w:val="0"/>
          <w:numId w:val="0"/>
        </w:numPr>
        <w:ind w:left="284" w:hanging="284"/>
      </w:pPr>
    </w:p>
    <w:p w:rsidR="002319BD" w:rsidRDefault="002319BD" w:rsidP="002319BD">
      <w:pPr>
        <w:pStyle w:val="BusTic"/>
        <w:numPr>
          <w:ilvl w:val="0"/>
          <w:numId w:val="0"/>
        </w:numPr>
        <w:ind w:left="284" w:hanging="284"/>
      </w:pPr>
    </w:p>
    <w:p w:rsidR="002319BD" w:rsidRDefault="002319BD" w:rsidP="002319BD">
      <w:pPr>
        <w:pStyle w:val="BusTic"/>
        <w:numPr>
          <w:ilvl w:val="0"/>
          <w:numId w:val="0"/>
        </w:numPr>
        <w:ind w:left="284" w:hanging="284"/>
      </w:pPr>
    </w:p>
    <w:p w:rsidR="002319BD" w:rsidRDefault="002319BD" w:rsidP="002319B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lastRenderedPageBreak/>
              <w:drawing>
                <wp:inline distT="0" distB="0" distL="0" distR="0" wp14:anchorId="73103B63" wp14:editId="50C33CC6">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Caltanissetta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CFF62DA" wp14:editId="1C8026C1">
                  <wp:extent cx="358140" cy="226695"/>
                  <wp:effectExtent l="19050" t="0" r="3810" b="0"/>
                  <wp:docPr id="28" name="Afbeelding 28"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Pr="00C81F2B" w:rsidRDefault="004D1392" w:rsidP="004D1392">
      <w:pPr>
        <w:pStyle w:val="BusTic"/>
        <w:numPr>
          <w:ilvl w:val="0"/>
          <w:numId w:val="0"/>
        </w:numPr>
        <w:ind w:left="284" w:hanging="284"/>
      </w:pPr>
      <w:r w:rsidRPr="00C45A5F">
        <w:rPr>
          <w:rStyle w:val="plaats0"/>
        </w:rPr>
        <w:t>Caltanissetta</w:t>
      </w:r>
      <w:r w:rsidRPr="00C45A5F">
        <w:t xml:space="preserve"> </w:t>
      </w:r>
      <w:r>
        <w:t>± 61.000 inwoners</w:t>
      </w:r>
    </w:p>
    <w:p w:rsidR="004D1392" w:rsidRDefault="004D1392" w:rsidP="004D1392">
      <w:pPr>
        <w:pStyle w:val="BusTic"/>
      </w:pPr>
      <w:r w:rsidRPr="00C45A5F">
        <w:rPr>
          <w:lang w:val="it-IT"/>
        </w:rPr>
        <w:t>Caltanissetta</w:t>
      </w:r>
      <w:r w:rsidRPr="00C81F2B">
        <w:t xml:space="preserve"> is een stad op het eiland Sicilië, dat zelf een autonome regio van Italië is. Het is de hoofdstad van de gelijknamige provincie. </w:t>
      </w:r>
    </w:p>
    <w:p w:rsidR="004D1392" w:rsidRDefault="004D1392" w:rsidP="004D1392">
      <w:pPr>
        <w:pStyle w:val="BusTic"/>
      </w:pPr>
      <w:r w:rsidRPr="00C81F2B">
        <w:t xml:space="preserve">De naam van de stad is mogelijk een verbastering van het Arabische Qalat al Nissa, het vrouwenkasteel. </w:t>
      </w:r>
    </w:p>
    <w:p w:rsidR="004D1392" w:rsidRDefault="004D1392" w:rsidP="004D1392">
      <w:pPr>
        <w:pStyle w:val="BusTic"/>
      </w:pPr>
      <w:r w:rsidRPr="00C81F2B">
        <w:t xml:space="preserve">Deze naam is weer afkomstig van Castra Nicia, de naam van een fort dat hier in de </w:t>
      </w:r>
      <w:r>
        <w:t>5</w:t>
      </w:r>
      <w:r w:rsidRPr="00C45A5F">
        <w:rPr>
          <w:vertAlign w:val="superscript"/>
        </w:rPr>
        <w:t>de</w:t>
      </w:r>
      <w:r>
        <w:t xml:space="preserve"> </w:t>
      </w:r>
      <w:r w:rsidRPr="00C81F2B">
        <w:t xml:space="preserve">eeuw voor Christus door inwoners van Carthago werd gebouwd. </w:t>
      </w:r>
    </w:p>
    <w:p w:rsidR="004D1392" w:rsidRPr="00C81F2B" w:rsidRDefault="004D1392" w:rsidP="004D1392">
      <w:pPr>
        <w:pStyle w:val="BusTic"/>
      </w:pPr>
      <w:r w:rsidRPr="00C81F2B">
        <w:t>Inwoners zelf zeggen dat het afkomstig is van anissetta, anijs.</w:t>
      </w:r>
    </w:p>
    <w:p w:rsidR="004D1392" w:rsidRDefault="004D1392" w:rsidP="004D1392">
      <w:pPr>
        <w:pStyle w:val="BusTic"/>
      </w:pPr>
      <w:r w:rsidRPr="00C81F2B">
        <w:t xml:space="preserve">Caltanissetta ligt in het hart van het eiland, 110 kilometer ten zuidoosten van de regiohoofdstad Palermo, op een hoogte van 588 meter aan de voet van de Monte San Giuliano. </w:t>
      </w:r>
    </w:p>
    <w:p w:rsidR="004D1392" w:rsidRDefault="004D1392" w:rsidP="004D1392">
      <w:pPr>
        <w:pStyle w:val="BusTic"/>
      </w:pPr>
      <w:r w:rsidRPr="00C81F2B">
        <w:t>Caltanissetta bestond reeds ten tijde van het Romeinse Rijk maar werd pas een plaats van belang in de 9</w:t>
      </w:r>
      <w:r w:rsidRPr="00C45A5F">
        <w:rPr>
          <w:vertAlign w:val="superscript"/>
        </w:rPr>
        <w:t>de</w:t>
      </w:r>
      <w:r>
        <w:t xml:space="preserve"> </w:t>
      </w:r>
      <w:r w:rsidRPr="00C81F2B">
        <w:t xml:space="preserve">eeuw, toen het onder Arabische invloeden kwam. </w:t>
      </w:r>
    </w:p>
    <w:p w:rsidR="004D1392" w:rsidRDefault="004D1392" w:rsidP="004D1392">
      <w:pPr>
        <w:pStyle w:val="BusTic"/>
      </w:pPr>
      <w:r w:rsidRPr="00C81F2B">
        <w:t>De stad stond in de periode daarna onder andere onder Spaanse en Bourbonse heerschappij, tot ze in 1860 met de rest van Sicilië deel uit ging maken van het Koninkrijk Italië.</w:t>
      </w:r>
    </w:p>
    <w:p w:rsidR="002319BD" w:rsidRDefault="002319BD" w:rsidP="002319B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622A9A38" wp14:editId="176B4D42">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Ponte Cinque Archi</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0A7F9A92" wp14:editId="5C59925A">
                  <wp:extent cx="358140" cy="226695"/>
                  <wp:effectExtent l="19050" t="0" r="3810" b="0"/>
                  <wp:docPr id="29" name="Afbeelding 2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2A250230" wp14:editId="68D1BDA2">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Resuttano</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5164D3A8" wp14:editId="2418ABC6">
                  <wp:extent cx="358140" cy="226695"/>
                  <wp:effectExtent l="19050" t="0" r="3810" b="0"/>
                  <wp:docPr id="30" name="Afbeelding 30"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49475F13" wp14:editId="52172EB3">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Blufi</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5E6757DA" wp14:editId="3DA22355">
                  <wp:extent cx="358140" cy="226695"/>
                  <wp:effectExtent l="19050" t="0" r="3810" b="0"/>
                  <wp:docPr id="31" name="Afbeelding 31"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7CABB937" wp14:editId="62ED7FEB">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Tre Monzelli</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4C514DD6" wp14:editId="6623E10F">
                  <wp:extent cx="358140" cy="226695"/>
                  <wp:effectExtent l="19050" t="0" r="3810" b="0"/>
                  <wp:docPr id="32" name="Afbeelding 32"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2FF3B658" wp14:editId="33A7238A">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Scillato</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2E0B293E" wp14:editId="7D3A0DA1">
                  <wp:extent cx="358140" cy="226695"/>
                  <wp:effectExtent l="19050" t="0" r="3810" b="0"/>
                  <wp:docPr id="33" name="Afbeelding 33"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073E220D" wp14:editId="75AD025E">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Buonfornello</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0940D274" wp14:editId="16D65AD3">
                  <wp:extent cx="358140" cy="226695"/>
                  <wp:effectExtent l="19050" t="0" r="3810" b="0"/>
                  <wp:docPr id="34" name="Afbeelding 3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D1392" w:rsidRPr="00511ADB" w:rsidTr="0001507E">
        <w:trPr>
          <w:trHeight w:val="254"/>
        </w:trPr>
        <w:tc>
          <w:tcPr>
            <w:tcW w:w="2296" w:type="pct"/>
            <w:vMerge w:val="restart"/>
            <w:shd w:val="clear" w:color="auto" w:fill="D9D9D9" w:themeFill="background1" w:themeFillShade="D9"/>
            <w:vAlign w:val="center"/>
          </w:tcPr>
          <w:p w:rsidR="004D1392" w:rsidRPr="00511ADB" w:rsidRDefault="004D1392" w:rsidP="0001507E">
            <w:pPr>
              <w:rPr>
                <w:rFonts w:ascii="Verdana" w:hAnsi="Verdana"/>
                <w:b/>
                <w:sz w:val="24"/>
                <w:szCs w:val="24"/>
                <w:lang w:val="nl-NL"/>
              </w:rPr>
            </w:pPr>
            <w:r w:rsidRPr="00511ADB">
              <w:rPr>
                <w:rFonts w:ascii="Verdana" w:hAnsi="Verdana"/>
                <w:b/>
                <w:sz w:val="24"/>
                <w:szCs w:val="24"/>
                <w:lang w:val="nl-NL"/>
              </w:rPr>
              <w:t xml:space="preserve">Knooppunt met de </w:t>
            </w:r>
            <w:r w:rsidRPr="00511ADB">
              <w:rPr>
                <w:rFonts w:ascii="Comic Sans MS" w:hAnsi="Comic Sans MS"/>
                <w:b/>
                <w:noProof/>
                <w:color w:val="0000FF"/>
                <w:sz w:val="24"/>
                <w:szCs w:val="24"/>
                <w:lang w:val="nl-NL"/>
              </w:rPr>
              <w:drawing>
                <wp:inline distT="0" distB="0" distL="0" distR="0" wp14:anchorId="5766C939" wp14:editId="1D427ED4">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4D1392" w:rsidRPr="00511ADB" w:rsidRDefault="004D1392" w:rsidP="0001507E">
            <w:pPr>
              <w:jc w:val="center"/>
              <w:rPr>
                <w:rFonts w:ascii="Verdana" w:hAnsi="Verdana"/>
                <w:b/>
                <w:sz w:val="24"/>
                <w:szCs w:val="24"/>
                <w:lang w:val="nl-NL"/>
              </w:rPr>
            </w:pPr>
            <w:r w:rsidRPr="00511ADB">
              <w:rPr>
                <w:rFonts w:ascii="Comic Sans MS" w:hAnsi="Comic Sans MS"/>
                <w:b/>
                <w:noProof/>
                <w:color w:val="0000FF"/>
                <w:sz w:val="24"/>
                <w:szCs w:val="24"/>
                <w:lang w:val="nl-NL"/>
              </w:rPr>
              <w:drawing>
                <wp:inline distT="0" distB="0" distL="0" distR="0" wp14:anchorId="1B084CCE" wp14:editId="287740BF">
                  <wp:extent cx="358140" cy="226695"/>
                  <wp:effectExtent l="19050" t="0" r="3810" b="0"/>
                  <wp:docPr id="8" name="Afbeelding 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4D1392" w:rsidRPr="00511ADB" w:rsidRDefault="004D1392" w:rsidP="0001507E">
            <w:pPr>
              <w:rPr>
                <w:rFonts w:ascii="Verdana" w:hAnsi="Verdana"/>
                <w:b/>
                <w:sz w:val="24"/>
                <w:szCs w:val="24"/>
                <w:lang w:val="nl-NL"/>
              </w:rPr>
            </w:pPr>
            <w:r w:rsidRPr="00511ADB">
              <w:rPr>
                <w:rFonts w:ascii="Arial" w:hAnsi="Arial" w:cs="Arial"/>
                <w:b/>
                <w:sz w:val="24"/>
                <w:szCs w:val="24"/>
                <w:lang w:val="nl-NL"/>
              </w:rPr>
              <w:t>→</w:t>
            </w:r>
            <w:r w:rsidRPr="006C03E0">
              <w:rPr>
                <w:rFonts w:ascii="Verdana" w:hAnsi="Verdana"/>
                <w:b/>
                <w:sz w:val="24"/>
                <w:szCs w:val="24"/>
              </w:rPr>
              <w:t xml:space="preserve"> Messina</w:t>
            </w:r>
          </w:p>
        </w:tc>
        <w:tc>
          <w:tcPr>
            <w:tcW w:w="394" w:type="pct"/>
            <w:vMerge w:val="restart"/>
            <w:vAlign w:val="center"/>
          </w:tcPr>
          <w:p w:rsidR="004D1392" w:rsidRPr="00511ADB" w:rsidRDefault="004D1392" w:rsidP="0001507E">
            <w:pPr>
              <w:jc w:val="center"/>
              <w:rPr>
                <w:rFonts w:ascii="Verdana" w:hAnsi="Verdana"/>
                <w:b/>
                <w:sz w:val="24"/>
                <w:szCs w:val="24"/>
                <w:lang w:val="nl-NL"/>
              </w:rPr>
            </w:pPr>
            <w:r w:rsidRPr="00F92D09">
              <w:rPr>
                <w:rFonts w:ascii="Comic Sans MS" w:hAnsi="Comic Sans MS"/>
                <w:b/>
                <w:noProof/>
                <w:color w:val="0000FF"/>
                <w:sz w:val="24"/>
                <w:szCs w:val="24"/>
                <w:lang w:val="nl-NL"/>
              </w:rPr>
              <w:drawing>
                <wp:inline distT="0" distB="0" distL="0" distR="0" wp14:anchorId="01FBA4ED" wp14:editId="2DF2BACA">
                  <wp:extent cx="358140" cy="226695"/>
                  <wp:effectExtent l="19050" t="0" r="3810" b="0"/>
                  <wp:docPr id="35" name="Afbeelding 35"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4D1392" w:rsidRPr="00511ADB" w:rsidTr="0001507E">
        <w:trPr>
          <w:trHeight w:val="254"/>
        </w:trPr>
        <w:tc>
          <w:tcPr>
            <w:tcW w:w="2296" w:type="pct"/>
            <w:vMerge/>
            <w:shd w:val="clear" w:color="auto" w:fill="D9D9D9" w:themeFill="background1" w:themeFillShade="D9"/>
            <w:vAlign w:val="center"/>
          </w:tcPr>
          <w:p w:rsidR="004D1392" w:rsidRPr="00511ADB" w:rsidRDefault="004D1392" w:rsidP="0001507E">
            <w:pPr>
              <w:rPr>
                <w:rFonts w:ascii="Verdana" w:hAnsi="Verdana"/>
                <w:b/>
                <w:sz w:val="24"/>
                <w:szCs w:val="24"/>
                <w:lang w:val="nl-NL"/>
              </w:rPr>
            </w:pPr>
          </w:p>
        </w:tc>
        <w:tc>
          <w:tcPr>
            <w:tcW w:w="396" w:type="pct"/>
            <w:vMerge/>
            <w:vAlign w:val="center"/>
          </w:tcPr>
          <w:p w:rsidR="004D1392" w:rsidRPr="00511ADB" w:rsidRDefault="004D1392" w:rsidP="0001507E">
            <w:pPr>
              <w:rPr>
                <w:rFonts w:ascii="Verdana" w:hAnsi="Verdana"/>
                <w:b/>
                <w:sz w:val="24"/>
                <w:szCs w:val="24"/>
                <w:lang w:val="nl-NL"/>
              </w:rPr>
            </w:pPr>
          </w:p>
        </w:tc>
        <w:tc>
          <w:tcPr>
            <w:tcW w:w="1914" w:type="pct"/>
            <w:vAlign w:val="center"/>
          </w:tcPr>
          <w:p w:rsidR="004D1392" w:rsidRPr="00511ADB" w:rsidRDefault="004D1392" w:rsidP="0001507E">
            <w:pPr>
              <w:rPr>
                <w:rFonts w:ascii="Verdana" w:hAnsi="Verdana"/>
                <w:b/>
                <w:sz w:val="24"/>
                <w:szCs w:val="24"/>
                <w:lang w:val="nl-NL"/>
              </w:rPr>
            </w:pPr>
          </w:p>
        </w:tc>
        <w:tc>
          <w:tcPr>
            <w:tcW w:w="394" w:type="pct"/>
            <w:vMerge/>
            <w:vAlign w:val="center"/>
          </w:tcPr>
          <w:p w:rsidR="004D1392" w:rsidRPr="00511ADB" w:rsidRDefault="004D1392" w:rsidP="0001507E">
            <w:pPr>
              <w:rPr>
                <w:rFonts w:ascii="Verdana" w:hAnsi="Verdana"/>
                <w:b/>
                <w:sz w:val="24"/>
                <w:szCs w:val="24"/>
                <w:lang w:val="nl-NL"/>
              </w:rPr>
            </w:pP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71DDC843" wp14:editId="6458B4F0">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Agglomerato industriale</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3A224C1B" wp14:editId="50CE7762">
                  <wp:extent cx="358140" cy="226695"/>
                  <wp:effectExtent l="19050" t="0" r="3810" b="0"/>
                  <wp:docPr id="36" name="Afbeelding 36"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spacing w:before="100" w:beforeAutospacing="1" w:after="100" w:afterAutospacing="1"/>
              <w:rPr>
                <w:rFonts w:ascii="Verdana" w:hAnsi="Verdana"/>
                <w:b/>
                <w:sz w:val="24"/>
                <w:szCs w:val="24"/>
              </w:rPr>
            </w:pPr>
            <w:r w:rsidRPr="00FD0093">
              <w:rPr>
                <w:noProof/>
                <w:color w:val="0000FF"/>
                <w:lang w:val="nl-NL"/>
              </w:rPr>
              <w:drawing>
                <wp:inline distT="0" distB="0" distL="0" distR="0" wp14:anchorId="16BA2D29" wp14:editId="7F63344A">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Termini Imerese</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1BD9F624" wp14:editId="13C49547">
                  <wp:extent cx="358140" cy="226695"/>
                  <wp:effectExtent l="19050" t="0" r="3810" b="0"/>
                  <wp:docPr id="37" name="Afbeelding 37"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p w:rsidR="002319BD" w:rsidRDefault="002319BD" w:rsidP="008406FE">
      <w:pPr>
        <w:keepLines/>
        <w:rPr>
          <w:rFonts w:ascii="Verdana" w:hAnsi="Verdana"/>
          <w:sz w:val="24"/>
          <w:szCs w:val="24"/>
          <w:lang w:val="nl-NL"/>
        </w:rPr>
      </w:pPr>
    </w:p>
    <w:p w:rsidR="002319BD" w:rsidRDefault="002319B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lastRenderedPageBreak/>
              <w:drawing>
                <wp:inline distT="0" distB="0" distL="0" distR="0" wp14:anchorId="43775CED" wp14:editId="5534CBA9">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C45A5F">
              <w:rPr>
                <w:rFonts w:ascii="Verdana" w:hAnsi="Verdana"/>
                <w:b/>
                <w:sz w:val="24"/>
                <w:szCs w:val="24"/>
                <w:lang w:val="it-IT"/>
              </w:rPr>
              <w:t>Trabia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575EAE2" wp14:editId="77C0CDCB">
                  <wp:extent cx="358140" cy="226695"/>
                  <wp:effectExtent l="19050" t="0" r="3810" b="0"/>
                  <wp:docPr id="39" name="Afbeelding 3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4D1392">
      <w:pPr>
        <w:pStyle w:val="Alinia6"/>
      </w:pPr>
      <w:r w:rsidRPr="00C45A5F">
        <w:rPr>
          <w:rStyle w:val="plaats0"/>
        </w:rPr>
        <w:t>Trabia</w:t>
      </w:r>
      <w:r>
        <w:t xml:space="preserve"> ± </w:t>
      </w:r>
      <w:r w:rsidRPr="00616BFC">
        <w:t>8865 inwoners</w:t>
      </w:r>
    </w:p>
    <w:p w:rsidR="004D1392" w:rsidRDefault="004D1392" w:rsidP="004D1392">
      <w:pPr>
        <w:pStyle w:val="BusTic"/>
      </w:pPr>
      <w:r w:rsidRPr="00616BFC">
        <w:t xml:space="preserve">Trabia is een gemeente in de Italiaanse provincie Palermo (regio Sicilië) Trabia is bekend uit de oudheid als de stad waar spaghetti uitgevonden zou zijn. </w:t>
      </w:r>
    </w:p>
    <w:p w:rsidR="004D1392" w:rsidRDefault="004D1392" w:rsidP="004D1392">
      <w:pPr>
        <w:pStyle w:val="BusTic"/>
      </w:pPr>
      <w:r w:rsidRPr="00616BFC">
        <w:t>Dit kan afgeleid worden uit het werk van Edrisi, Roger's boek (1154), in dewelke hij de observatie maakt dat de inwoners van Trabia een vorm van pasta maken van harde tarwe, en dat dit product, gemaakt in lange slierten, in grote hoeveelheid gemaakt werd voor export naar andere regio's.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13120E0F" wp14:editId="36B21F1B">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Altavilla Milicia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A60177D" wp14:editId="0371F799">
                  <wp:extent cx="358140" cy="226695"/>
                  <wp:effectExtent l="19050" t="0" r="3810" b="0"/>
                  <wp:docPr id="40" name="Afbeelding 40"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7CEBFD15" wp14:editId="04590DA3">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Casteldaccia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76CD531" wp14:editId="553BB4BB">
                  <wp:extent cx="358140" cy="226695"/>
                  <wp:effectExtent l="19050" t="0" r="3810" b="0"/>
                  <wp:docPr id="41" name="Afbeelding 41"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3799044C" wp14:editId="0446B93F">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Bagheria</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283D4D00" wp14:editId="52BFCBCC">
                  <wp:extent cx="358140" cy="226695"/>
                  <wp:effectExtent l="19050" t="0" r="3810" b="0"/>
                  <wp:docPr id="42" name="Afbeelding 42"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4D1392">
      <w:pPr>
        <w:pStyle w:val="Alinia6"/>
      </w:pPr>
      <w:r w:rsidRPr="003867DE">
        <w:rPr>
          <w:rStyle w:val="plaats0"/>
        </w:rPr>
        <w:t>Bagheria</w:t>
      </w:r>
      <w:r w:rsidRPr="002F4642">
        <w:t xml:space="preserve"> </w:t>
      </w:r>
    </w:p>
    <w:p w:rsidR="004D1392" w:rsidRDefault="004D1392" w:rsidP="004D1392">
      <w:pPr>
        <w:pStyle w:val="BusTic"/>
      </w:pPr>
      <w:r w:rsidRPr="002F4642">
        <w:t xml:space="preserve">Bagheria is een stad op het Italiaanse eiland Sicilië in de provincie Palermo. </w:t>
      </w:r>
    </w:p>
    <w:p w:rsidR="004D1392" w:rsidRDefault="004D1392" w:rsidP="004D1392">
      <w:pPr>
        <w:pStyle w:val="BusTic"/>
      </w:pPr>
      <w:r w:rsidRPr="002F4642">
        <w:t xml:space="preserve">De stad, die op kleine afstand van de kust ligt, is vooral bekend vanwege de vele barokvilla's die zich daar bevinden. </w:t>
      </w:r>
    </w:p>
    <w:p w:rsidR="004D1392" w:rsidRDefault="004D1392" w:rsidP="004D1392">
      <w:pPr>
        <w:pStyle w:val="BusTic"/>
      </w:pPr>
      <w:r w:rsidRPr="002F4642">
        <w:t>Bagheria is ontstaan in de 15</w:t>
      </w:r>
      <w:r w:rsidRPr="003867DE">
        <w:rPr>
          <w:vertAlign w:val="superscript"/>
        </w:rPr>
        <w:t>de</w:t>
      </w:r>
      <w:r>
        <w:t xml:space="preserve"> </w:t>
      </w:r>
      <w:r w:rsidRPr="002F4642">
        <w:t xml:space="preserve">eeuw als een klein gehucht. </w:t>
      </w:r>
    </w:p>
    <w:p w:rsidR="004D1392" w:rsidRDefault="004D1392" w:rsidP="004D1392">
      <w:pPr>
        <w:pStyle w:val="BusTic"/>
      </w:pPr>
      <w:r w:rsidRPr="002F4642">
        <w:t xml:space="preserve">In 1658 liet Salvatore Branciforti, de prins van Butera, hier zijn zomerpaleis (de "Villa Butera") bouwen waarna er snel meer volgden. </w:t>
      </w:r>
    </w:p>
    <w:p w:rsidR="004D1392" w:rsidRDefault="004D1392" w:rsidP="004D1392">
      <w:pPr>
        <w:pStyle w:val="BusTic"/>
      </w:pPr>
      <w:r w:rsidRPr="002F4642">
        <w:t xml:space="preserve">Enkele van de bekendsten zijn de Villa Palagonia (bekend voor haar talrijke groteske beelden van monsters, dieren, mensen ... )en de Villa Valguarnera, beide door Tommaso Maria Napoli ontworpen. </w:t>
      </w:r>
    </w:p>
    <w:p w:rsidR="004D1392" w:rsidRDefault="004D1392" w:rsidP="004D1392">
      <w:pPr>
        <w:pStyle w:val="BusTic"/>
      </w:pPr>
      <w:r w:rsidRPr="002F4642">
        <w:t xml:space="preserve">In de Villa Cattolica nabij het station is het museum voor moderne kunst "Renato Guttuso" gevestigd. </w:t>
      </w:r>
    </w:p>
    <w:p w:rsidR="004D1392" w:rsidRPr="002F4642" w:rsidRDefault="004D1392" w:rsidP="004D1392">
      <w:pPr>
        <w:pStyle w:val="BusTic"/>
      </w:pPr>
      <w:r w:rsidRPr="002F4642">
        <w:t>De grootste groei maakte de stad door in de 20</w:t>
      </w:r>
      <w:r w:rsidRPr="003867DE">
        <w:rPr>
          <w:vertAlign w:val="superscript"/>
        </w:rPr>
        <w:t>ste</w:t>
      </w:r>
      <w:r>
        <w:t xml:space="preserve"> </w:t>
      </w:r>
      <w:r w:rsidRPr="002F4642">
        <w:t>eeuw waardoor de villa's nu omgeven zijn door woonwijken.</w:t>
      </w:r>
    </w:p>
    <w:p w:rsidR="004D1392" w:rsidRDefault="004D1392" w:rsidP="004D1392">
      <w:pPr>
        <w:pStyle w:val="BusTic"/>
      </w:pPr>
      <w:r w:rsidRPr="002F4642">
        <w:t xml:space="preserve">Tot de gemeente Bagheria behoort ook Aspra dat aan de Middellandse Zee ligt. </w:t>
      </w:r>
    </w:p>
    <w:p w:rsidR="004D1392" w:rsidRDefault="004D1392" w:rsidP="004D1392">
      <w:pPr>
        <w:pStyle w:val="BusTic"/>
      </w:pPr>
      <w:r w:rsidRPr="002F4642">
        <w:t>Iets ten noorden van de stad liggen de ruïnes van de Punische stad Solunto.</w:t>
      </w:r>
    </w:p>
    <w:p w:rsidR="002319BD" w:rsidRDefault="002319BD" w:rsidP="002319B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D1392" w:rsidRPr="00FD0093" w:rsidTr="0001507E">
        <w:trPr>
          <w:trHeight w:val="510"/>
        </w:trPr>
        <w:tc>
          <w:tcPr>
            <w:tcW w:w="5102" w:type="dxa"/>
            <w:shd w:val="clear" w:color="auto" w:fill="auto"/>
            <w:vAlign w:val="center"/>
          </w:tcPr>
          <w:p w:rsidR="004D1392" w:rsidRPr="00FD0093" w:rsidRDefault="004D1392" w:rsidP="0001507E">
            <w:pPr>
              <w:rPr>
                <w:rFonts w:ascii="Verdana" w:hAnsi="Verdana"/>
                <w:b/>
                <w:sz w:val="24"/>
                <w:szCs w:val="24"/>
              </w:rPr>
            </w:pPr>
            <w:r w:rsidRPr="00FD0093">
              <w:rPr>
                <w:noProof/>
                <w:color w:val="0000FF"/>
                <w:lang w:val="nl-NL"/>
              </w:rPr>
              <w:drawing>
                <wp:inline distT="0" distB="0" distL="0" distR="0" wp14:anchorId="5EBE96CB" wp14:editId="50ABCEAC">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6C03E0">
              <w:rPr>
                <w:rFonts w:ascii="Verdana" w:hAnsi="Verdana"/>
                <w:b/>
                <w:sz w:val="24"/>
                <w:szCs w:val="24"/>
              </w:rPr>
              <w:t>Villabate</w:t>
            </w:r>
          </w:p>
        </w:tc>
        <w:tc>
          <w:tcPr>
            <w:tcW w:w="850" w:type="dxa"/>
            <w:vAlign w:val="center"/>
          </w:tcPr>
          <w:p w:rsidR="004D1392" w:rsidRPr="00FD0093" w:rsidRDefault="004D1392" w:rsidP="0001507E">
            <w:pPr>
              <w:jc w:val="center"/>
              <w:rPr>
                <w:rFonts w:ascii="Verdana" w:hAnsi="Verdana"/>
                <w:b/>
                <w:sz w:val="24"/>
                <w:szCs w:val="24"/>
              </w:rPr>
            </w:pPr>
            <w:r w:rsidRPr="00F92D09">
              <w:rPr>
                <w:rFonts w:ascii="Comic Sans MS" w:hAnsi="Comic Sans MS"/>
                <w:b/>
                <w:noProof/>
                <w:color w:val="0000FF"/>
                <w:sz w:val="24"/>
                <w:szCs w:val="24"/>
                <w:lang w:val="nl-NL"/>
              </w:rPr>
              <w:drawing>
                <wp:inline distT="0" distB="0" distL="0" distR="0" wp14:anchorId="6A249006" wp14:editId="17B61378">
                  <wp:extent cx="358140" cy="226695"/>
                  <wp:effectExtent l="19050" t="0" r="3810" b="0"/>
                  <wp:docPr id="43" name="Afbeelding 43"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1392" w:rsidRDefault="004D1392" w:rsidP="008406FE">
      <w:pPr>
        <w:keepLines/>
        <w:rPr>
          <w:rFonts w:ascii="Verdana" w:hAnsi="Verdana"/>
          <w:sz w:val="24"/>
          <w:szCs w:val="24"/>
          <w:lang w:val="nl-NL"/>
        </w:rPr>
      </w:pPr>
    </w:p>
    <w:p w:rsidR="004D1392" w:rsidRDefault="004D1392"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p w:rsidR="002319BD" w:rsidRDefault="002319BD" w:rsidP="004D1392">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4D1392" w:rsidRPr="00A24A4B" w:rsidTr="0001507E">
        <w:trPr>
          <w:trHeight w:val="510"/>
          <w:jc w:val="center"/>
        </w:trPr>
        <w:tc>
          <w:tcPr>
            <w:tcW w:w="5102" w:type="dxa"/>
            <w:vAlign w:val="center"/>
          </w:tcPr>
          <w:p w:rsidR="004D1392" w:rsidRPr="00877B07" w:rsidRDefault="004D1392" w:rsidP="0001507E">
            <w:pPr>
              <w:jc w:val="center"/>
              <w:rPr>
                <w:rFonts w:ascii="Verdana" w:hAnsi="Verdana"/>
                <w:b/>
                <w:sz w:val="24"/>
                <w:szCs w:val="24"/>
              </w:rPr>
            </w:pPr>
            <w:r w:rsidRPr="00877B07">
              <w:rPr>
                <w:rFonts w:ascii="Verdana" w:hAnsi="Verdana"/>
                <w:b/>
                <w:sz w:val="24"/>
                <w:szCs w:val="24"/>
              </w:rPr>
              <w:t>Palermo</w:t>
            </w:r>
          </w:p>
        </w:tc>
      </w:tr>
    </w:tbl>
    <w:p w:rsidR="004D1392" w:rsidRDefault="004D1392" w:rsidP="004D1392">
      <w:pPr>
        <w:keepLines/>
        <w:rPr>
          <w:rFonts w:ascii="Verdana" w:hAnsi="Verdana"/>
          <w:sz w:val="24"/>
          <w:szCs w:val="24"/>
          <w:lang w:val="nl-NL"/>
        </w:rPr>
      </w:pPr>
    </w:p>
    <w:p w:rsidR="004D1392" w:rsidRPr="00877B07" w:rsidRDefault="004D1392" w:rsidP="004D1392">
      <w:pPr>
        <w:pStyle w:val="Alinia6"/>
      </w:pPr>
      <w:r w:rsidRPr="00877B07">
        <w:rPr>
          <w:rStyle w:val="plaats0"/>
        </w:rPr>
        <w:t>Palermo</w:t>
      </w:r>
      <w:r w:rsidRPr="00877B07">
        <w:t xml:space="preserve"> ± 700.000 inwoners.</w:t>
      </w:r>
    </w:p>
    <w:p w:rsidR="004D1392" w:rsidRDefault="004D1392" w:rsidP="004D1392">
      <w:pPr>
        <w:pStyle w:val="BusTic"/>
      </w:pPr>
      <w:r w:rsidRPr="002B2793">
        <w:t>Nergens liggen de officiële volkstelling en het werkelijke aantal</w:t>
      </w:r>
      <w:r>
        <w:t xml:space="preserve"> </w:t>
      </w:r>
      <w:r w:rsidRPr="002B2793">
        <w:t>inwoners zo ver uit elkaar als in de</w:t>
      </w:r>
      <w:r>
        <w:t xml:space="preserve"> </w:t>
      </w:r>
      <w:r w:rsidRPr="002B2793">
        <w:t xml:space="preserve">Siciliaanse hoofdstad. </w:t>
      </w:r>
    </w:p>
    <w:p w:rsidR="004D1392" w:rsidRDefault="004D1392" w:rsidP="004D1392">
      <w:pPr>
        <w:pStyle w:val="BusTic"/>
      </w:pPr>
      <w:r w:rsidRPr="002B2793">
        <w:t>Inmiddels</w:t>
      </w:r>
      <w:r>
        <w:t xml:space="preserve"> </w:t>
      </w:r>
      <w:r w:rsidRPr="002B2793">
        <w:t>leven ten minste een miljoen mensen in de fascinerende wereldstad</w:t>
      </w:r>
      <w:r>
        <w:t xml:space="preserve"> </w:t>
      </w:r>
      <w:r w:rsidRPr="002B2793">
        <w:t>aan de Tyrrheense Zee, die als</w:t>
      </w:r>
      <w:r>
        <w:t xml:space="preserve"> </w:t>
      </w:r>
      <w:r w:rsidRPr="002B2793">
        <w:t>geen andere grote stad in Italië</w:t>
      </w:r>
      <w:r>
        <w:t xml:space="preserve"> </w:t>
      </w:r>
      <w:r w:rsidRPr="002B2793">
        <w:t xml:space="preserve">een zeer negatief imago heeft. </w:t>
      </w:r>
    </w:p>
    <w:p w:rsidR="004D1392" w:rsidRDefault="004D1392" w:rsidP="004D1392">
      <w:pPr>
        <w:pStyle w:val="BusTic"/>
      </w:pPr>
      <w:r w:rsidRPr="002B2793">
        <w:t>In werkelijkheid is Palermo niet gevaarlijker dan Rome of Milaan, waar tasjes</w:t>
      </w:r>
      <w:r w:rsidRPr="002B2793">
        <w:noBreakHyphen/>
        <w:t xml:space="preserve"> en autodiefstallen evenzeer aan de orde van de dag zijn. </w:t>
      </w:r>
    </w:p>
    <w:p w:rsidR="004D1392" w:rsidRDefault="004D1392" w:rsidP="004D1392">
      <w:pPr>
        <w:pStyle w:val="BusTic"/>
      </w:pPr>
      <w:r w:rsidRPr="002B2793">
        <w:t>Afgezien van deze kleine cri</w:t>
      </w:r>
      <w:r w:rsidRPr="002B2793">
        <w:softHyphen/>
        <w:t>minaliteit wordt de toerist niet las</w:t>
      </w:r>
      <w:r w:rsidRPr="002B2793">
        <w:softHyphen/>
        <w:t xml:space="preserve">tiggevallen. </w:t>
      </w:r>
    </w:p>
    <w:p w:rsidR="004D1392" w:rsidRPr="002B2793" w:rsidRDefault="004D1392" w:rsidP="004D1392">
      <w:pPr>
        <w:pStyle w:val="BusTic"/>
      </w:pPr>
      <w:r w:rsidRPr="002B2793">
        <w:t>Van de maffia merkt u zeer beslist niets.</w:t>
      </w:r>
    </w:p>
    <w:p w:rsidR="004D1392" w:rsidRDefault="004D1392" w:rsidP="004D1392">
      <w:pPr>
        <w:pStyle w:val="BusTic"/>
      </w:pPr>
      <w:r w:rsidRPr="002B2793">
        <w:t xml:space="preserve">Men zou voor de bezichtiging van een van de oudste steden van Europa minimaal drie dagen de tijd moeten nemen. </w:t>
      </w:r>
    </w:p>
    <w:p w:rsidR="004D1392" w:rsidRDefault="004D1392" w:rsidP="004D1392">
      <w:pPr>
        <w:pStyle w:val="BusTic"/>
      </w:pPr>
      <w:r w:rsidRPr="002B2793">
        <w:t>Palermo werd in de 8</w:t>
      </w:r>
      <w:r w:rsidRPr="002B2793">
        <w:rPr>
          <w:vertAlign w:val="superscript"/>
        </w:rPr>
        <w:t>ste</w:t>
      </w:r>
      <w:r>
        <w:t xml:space="preserve"> </w:t>
      </w:r>
      <w:r w:rsidRPr="002B2793">
        <w:t xml:space="preserve">eeuw v. Chr. door de Feniciërs gesticht en kreeg de naam Ziz (bloem). </w:t>
      </w:r>
    </w:p>
    <w:p w:rsidR="004D1392" w:rsidRPr="002B2793" w:rsidRDefault="004D1392" w:rsidP="004D1392">
      <w:pPr>
        <w:pStyle w:val="BusTic"/>
      </w:pPr>
      <w:r w:rsidRPr="002B2793">
        <w:t>Later noemden de Grieken de stad Panormos (grote haven).</w:t>
      </w:r>
    </w:p>
    <w:p w:rsidR="004D1392" w:rsidRDefault="004D1392" w:rsidP="004D1392">
      <w:pPr>
        <w:pStyle w:val="BusTic"/>
      </w:pPr>
      <w:r w:rsidRPr="002B2793">
        <w:t>Als handelssteunpunt aan de noordkust van de Oude Wereld werd deze stad steeds belangrij</w:t>
      </w:r>
      <w:r w:rsidRPr="002B2793">
        <w:softHyphen/>
        <w:t xml:space="preserve">ker. </w:t>
      </w:r>
    </w:p>
    <w:p w:rsidR="004D1392" w:rsidRDefault="004D1392" w:rsidP="004D1392">
      <w:pPr>
        <w:pStyle w:val="BusTic"/>
      </w:pPr>
      <w:r w:rsidRPr="002B2793">
        <w:t xml:space="preserve">De eerste bloeitijd beleefde Palermo rond het jaar 1000 als het Arabische Balerm. Toen woonden waarschijnlijk 300.000 mensen in het centrum van het islamitische Sicilië. </w:t>
      </w:r>
    </w:p>
    <w:p w:rsidR="004D1392" w:rsidRDefault="004D1392" w:rsidP="004D1392">
      <w:pPr>
        <w:pStyle w:val="BusTic"/>
      </w:pPr>
      <w:r w:rsidRPr="002B2793">
        <w:t xml:space="preserve">Als zuiver goud glansden </w:t>
      </w:r>
      <w:r w:rsidRPr="00340FFC">
        <w:t xml:space="preserve">de koepels van meer dan 200 moskeeën in de Conca d'Oro. Met de Normandiërs brak opnieuw een glansrijk tijdperk aan, dat in de Middeleeuwen eindigde. </w:t>
      </w:r>
    </w:p>
    <w:p w:rsidR="004D1392" w:rsidRPr="00340FFC" w:rsidRDefault="004D1392" w:rsidP="004D1392">
      <w:pPr>
        <w:pStyle w:val="BusTic"/>
      </w:pPr>
      <w:r w:rsidRPr="00340FFC">
        <w:t>Met de Spaanse onderkoningen kwa</w:t>
      </w:r>
      <w:r w:rsidRPr="00340FFC">
        <w:softHyphen/>
        <w:t>men barok en rococo, na Gari</w:t>
      </w:r>
      <w:r w:rsidRPr="00340FFC">
        <w:softHyphen/>
        <w:t>baldi's eenheidsstrijd bepaalde de hier</w:t>
      </w:r>
      <w:r>
        <w:t xml:space="preserve"> </w:t>
      </w:r>
      <w:r w:rsidRPr="00340FFC">
        <w:t>'Liberty' genoemde Jugendstil een hele stadswijk.</w:t>
      </w:r>
    </w:p>
    <w:p w:rsidR="004D1392" w:rsidRDefault="004D1392" w:rsidP="008406FE">
      <w:pPr>
        <w:keepLines/>
        <w:rPr>
          <w:rFonts w:ascii="Verdana" w:hAnsi="Verdana"/>
          <w:sz w:val="24"/>
          <w:szCs w:val="24"/>
          <w:lang w:val="nl-NL"/>
        </w:rPr>
      </w:pPr>
    </w:p>
    <w:p w:rsidR="004D1392" w:rsidRDefault="004D1392"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Pr="000E0E0E" w:rsidRDefault="000E0E0E" w:rsidP="000E0E0E">
      <w:pPr>
        <w:keepLines/>
        <w:rPr>
          <w:rFonts w:ascii="Verdana" w:hAnsi="Verdana"/>
          <w:sz w:val="24"/>
          <w:szCs w:val="24"/>
          <w:lang w:val="nl-NL"/>
        </w:rPr>
      </w:pPr>
    </w:p>
    <w:sectPr w:rsidR="000E0E0E" w:rsidRPr="000E0E0E"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C0" w:rsidRDefault="00EE18C0" w:rsidP="007A2B79">
      <w:r>
        <w:separator/>
      </w:r>
    </w:p>
  </w:endnote>
  <w:endnote w:type="continuationSeparator" w:id="0">
    <w:p w:rsidR="00EE18C0" w:rsidRDefault="00EE18C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034A3" w:rsidRPr="003034A3">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C0" w:rsidRDefault="00EE18C0" w:rsidP="007A2B79">
      <w:r>
        <w:separator/>
      </w:r>
    </w:p>
  </w:footnote>
  <w:footnote w:type="continuationSeparator" w:id="0">
    <w:p w:rsidR="00EE18C0" w:rsidRDefault="00EE18C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4018487" wp14:editId="79461F5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386504" w:rsidRPr="00386504">
      <w:rPr>
        <w:rFonts w:ascii="Comic Sans MS" w:hAnsi="Comic Sans MS"/>
        <w:b/>
        <w:noProof/>
        <w:color w:val="0000FF"/>
        <w:sz w:val="28"/>
        <w:szCs w:val="28"/>
        <w:lang w:val="nl-NL"/>
      </w:rPr>
      <w:drawing>
        <wp:inline distT="0" distB="0" distL="0" distR="0" wp14:anchorId="122DF10E" wp14:editId="07855778">
          <wp:extent cx="358140" cy="226695"/>
          <wp:effectExtent l="19050" t="0" r="3810" b="0"/>
          <wp:docPr id="24" name="Afbeelding 2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86504">
      <w:rPr>
        <w:rFonts w:ascii="Comic Sans MS" w:hAnsi="Comic Sans MS"/>
        <w:b/>
        <w:noProof/>
        <w:color w:val="0000FF"/>
        <w:sz w:val="28"/>
        <w:szCs w:val="28"/>
        <w:lang w:val="nl-NL" w:eastAsia="zh-CN"/>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1"/>
  </w:num>
  <w:num w:numId="5">
    <w:abstractNumId w:val="3"/>
  </w:num>
  <w:num w:numId="6">
    <w:abstractNumId w:val="8"/>
  </w:num>
  <w:num w:numId="7">
    <w:abstractNumId w:val="11"/>
  </w:num>
  <w:num w:numId="8">
    <w:abstractNumId w:val="6"/>
  </w:num>
  <w:num w:numId="9">
    <w:abstractNumId w:val="4"/>
  </w:num>
  <w:num w:numId="10">
    <w:abstractNumId w:val="9"/>
  </w:num>
  <w:num w:numId="11">
    <w:abstractNumId w:val="13"/>
  </w:num>
  <w:num w:numId="12">
    <w:abstractNumId w:val="10"/>
  </w:num>
  <w:num w:numId="13">
    <w:abstractNumId w:val="12"/>
  </w:num>
  <w:num w:numId="14">
    <w:abstractNumId w:val="2"/>
  </w:num>
  <w:num w:numId="15">
    <w:abstractNumId w:val="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319BD"/>
    <w:rsid w:val="00275D6D"/>
    <w:rsid w:val="00294D88"/>
    <w:rsid w:val="002A65F5"/>
    <w:rsid w:val="002B29A5"/>
    <w:rsid w:val="002C1D9C"/>
    <w:rsid w:val="002F6A8B"/>
    <w:rsid w:val="003034A3"/>
    <w:rsid w:val="003166FB"/>
    <w:rsid w:val="00330EC1"/>
    <w:rsid w:val="00343FFB"/>
    <w:rsid w:val="00347C83"/>
    <w:rsid w:val="00356522"/>
    <w:rsid w:val="00375508"/>
    <w:rsid w:val="00386504"/>
    <w:rsid w:val="00390F86"/>
    <w:rsid w:val="003B734B"/>
    <w:rsid w:val="003C2BB9"/>
    <w:rsid w:val="00442004"/>
    <w:rsid w:val="004435A4"/>
    <w:rsid w:val="00457D01"/>
    <w:rsid w:val="004A0A09"/>
    <w:rsid w:val="004B0A15"/>
    <w:rsid w:val="004C001A"/>
    <w:rsid w:val="004D1392"/>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B0814"/>
    <w:rsid w:val="00DC16E0"/>
    <w:rsid w:val="00DE3CD7"/>
    <w:rsid w:val="00DE5E63"/>
    <w:rsid w:val="00DF1981"/>
    <w:rsid w:val="00E0028D"/>
    <w:rsid w:val="00E04F78"/>
    <w:rsid w:val="00E45FAD"/>
    <w:rsid w:val="00E632BB"/>
    <w:rsid w:val="00E760C6"/>
    <w:rsid w:val="00E83D9B"/>
    <w:rsid w:val="00E9132D"/>
    <w:rsid w:val="00EB74CA"/>
    <w:rsid w:val="00ED0E92"/>
    <w:rsid w:val="00EE18C0"/>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248BF-6B1C-455B-B6C0-B7F850AD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19.htm"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rc-mondorf.de/a20.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marc-mondorf.de/a19.htm" TargetMode="External"/><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1186</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2012-05-05T14:06:00Z</dcterms:created>
  <dcterms:modified xsi:type="dcterms:W3CDTF">2015-03-19T10:12:00Z</dcterms:modified>
  <cp:category>2012</cp:category>
</cp:coreProperties>
</file>