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79" w:rsidRPr="00B05A4A" w:rsidRDefault="007A2B79" w:rsidP="00B81B6B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B05A4A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A03727" w:rsidRPr="00B05A4A">
        <w:rPr>
          <w:rFonts w:ascii="Verdana" w:hAnsi="Verdana"/>
          <w:b/>
          <w:bCs/>
          <w:sz w:val="96"/>
          <w:szCs w:val="96"/>
          <w:lang w:val="nl-NL"/>
        </w:rPr>
        <w:t>10</w:t>
      </w:r>
    </w:p>
    <w:p w:rsidR="007A2B79" w:rsidRPr="00B05A4A" w:rsidRDefault="00EE480D" w:rsidP="00B81B6B">
      <w:pPr>
        <w:keepLines/>
        <w:jc w:val="center"/>
        <w:rPr>
          <w:rFonts w:ascii="Verdana" w:hAnsi="Verdana"/>
          <w:b/>
          <w:bCs/>
          <w:lang w:val="nl-NL"/>
        </w:rPr>
      </w:pPr>
      <w:r>
        <w:rPr>
          <w:rFonts w:ascii="Verdana" w:hAnsi="Verdana"/>
          <w:b/>
          <w:bCs/>
          <w:noProof/>
          <w:lang w:val="nl-NL"/>
        </w:rPr>
        <w:drawing>
          <wp:inline distT="0" distB="0" distL="0" distR="0">
            <wp:extent cx="6311900" cy="6591300"/>
            <wp:effectExtent l="0" t="0" r="0" b="0"/>
            <wp:docPr id="29" name="Afbeelding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A10 Ventamiglia  - GEnov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19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B79" w:rsidRPr="00B05A4A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EE480D" w:rsidRDefault="00EE480D" w:rsidP="00DE5E63">
      <w:pPr>
        <w:keepLines/>
        <w:jc w:val="center"/>
        <w:rPr>
          <w:rFonts w:ascii="Verdana" w:hAnsi="Verdana"/>
          <w:b/>
          <w:sz w:val="72"/>
          <w:szCs w:val="72"/>
          <w:lang w:val="nl-NL"/>
        </w:rPr>
      </w:pPr>
    </w:p>
    <w:p w:rsidR="00A03727" w:rsidRPr="00B05A4A" w:rsidRDefault="00A03727" w:rsidP="00DE5E63">
      <w:pPr>
        <w:keepLines/>
        <w:jc w:val="center"/>
        <w:rPr>
          <w:rFonts w:ascii="Verdana" w:hAnsi="Verdana"/>
          <w:b/>
          <w:sz w:val="72"/>
          <w:szCs w:val="72"/>
          <w:lang w:val="nl-NL"/>
        </w:rPr>
      </w:pPr>
      <w:r w:rsidRPr="00B05A4A">
        <w:rPr>
          <w:rFonts w:ascii="Verdana" w:hAnsi="Verdana"/>
          <w:b/>
          <w:sz w:val="72"/>
          <w:szCs w:val="72"/>
          <w:lang w:val="nl-NL"/>
        </w:rPr>
        <w:t xml:space="preserve">Genova - Ventimiglia    </w:t>
      </w:r>
    </w:p>
    <w:p w:rsidR="00A03727" w:rsidRPr="00B05A4A" w:rsidRDefault="00A03727" w:rsidP="00DE5E63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B05A4A">
        <w:rPr>
          <w:rFonts w:ascii="Verdana" w:hAnsi="Verdana"/>
          <w:b/>
          <w:sz w:val="72"/>
          <w:szCs w:val="72"/>
          <w:lang w:val="nl-NL"/>
        </w:rPr>
        <w:t>Autostrada dei Fiori</w:t>
      </w:r>
    </w:p>
    <w:p w:rsidR="007A2B79" w:rsidRPr="00B05A4A" w:rsidRDefault="007A2B79" w:rsidP="00DE5E63">
      <w:pPr>
        <w:keepLines/>
        <w:jc w:val="center"/>
        <w:rPr>
          <w:rFonts w:ascii="Verdana" w:hAnsi="Verdana"/>
          <w:b/>
          <w:bCs/>
          <w:lang w:val="nl-NL"/>
        </w:rPr>
      </w:pPr>
    </w:p>
    <w:p w:rsidR="00253C86" w:rsidRPr="00B05A4A" w:rsidRDefault="00A03727" w:rsidP="00253C86">
      <w:pPr>
        <w:pStyle w:val="BusTic"/>
      </w:pPr>
      <w:r w:rsidRPr="00B05A4A">
        <w:lastRenderedPageBreak/>
        <w:t xml:space="preserve">De A10 is een Autostrada in Italië, ook wel bekend als de </w:t>
      </w:r>
      <w:r w:rsidRPr="00B05A4A">
        <w:rPr>
          <w:u w:val="double" w:color="000000" w:themeColor="text1"/>
        </w:rPr>
        <w:t>Autostrada dei Fiori</w:t>
      </w:r>
      <w:r w:rsidRPr="00B05A4A">
        <w:t xml:space="preserve">. </w:t>
      </w:r>
    </w:p>
    <w:p w:rsidR="00253C86" w:rsidRPr="00B05A4A" w:rsidRDefault="00A03727" w:rsidP="00253C86">
      <w:pPr>
        <w:pStyle w:val="BusTic"/>
      </w:pPr>
      <w:r w:rsidRPr="00B05A4A">
        <w:t xml:space="preserve">De snelweg vormt een oost-westroute langs de Ligurische kust, vanaf Genova via Savona en Imperia naar de grens met Frankrijk. </w:t>
      </w:r>
    </w:p>
    <w:p w:rsidR="00253C86" w:rsidRPr="00B05A4A" w:rsidRDefault="00A03727" w:rsidP="00253C86">
      <w:pPr>
        <w:pStyle w:val="BusTic"/>
      </w:pPr>
      <w:r w:rsidRPr="00B05A4A">
        <w:t xml:space="preserve">De snelweg loopt door bergachtig gebied, en kent veel kunstwerken. </w:t>
      </w:r>
    </w:p>
    <w:p w:rsidR="00B81B6B" w:rsidRPr="00B05A4A" w:rsidRDefault="00A03727" w:rsidP="00253C86">
      <w:pPr>
        <w:pStyle w:val="BusTic"/>
      </w:pPr>
      <w:r w:rsidRPr="00B05A4A">
        <w:t>De A10 is 158 kilometer lang.</w:t>
      </w:r>
    </w:p>
    <w:p w:rsidR="00A03727" w:rsidRPr="00B05A4A" w:rsidRDefault="00A03727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A03727" w:rsidRPr="00B05A4A" w:rsidRDefault="00A03727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A03727" w:rsidRPr="00B05A4A" w:rsidRDefault="00A03727" w:rsidP="00253C86">
      <w:pPr>
        <w:pStyle w:val="Alinia6"/>
        <w:rPr>
          <w:rStyle w:val="Beziens"/>
        </w:rPr>
      </w:pPr>
      <w:r w:rsidRPr="00B05A4A">
        <w:rPr>
          <w:rStyle w:val="Beziens"/>
        </w:rPr>
        <w:t>Routebeschrijving</w:t>
      </w:r>
    </w:p>
    <w:p w:rsidR="00253C86" w:rsidRPr="00B05A4A" w:rsidRDefault="00A03727" w:rsidP="00253C86">
      <w:pPr>
        <w:pStyle w:val="BusTic"/>
      </w:pPr>
      <w:r w:rsidRPr="00B05A4A">
        <w:t xml:space="preserve">De A10 begint bij de grote havenstad Genova, aan een knooppunt met de A7, die het verkeer naar Milano verwerkt en toegang geeft naar de A12 richting La Spezia. </w:t>
      </w:r>
    </w:p>
    <w:p w:rsidR="00253C86" w:rsidRPr="00B05A4A" w:rsidRDefault="00A03727" w:rsidP="00253C86">
      <w:pPr>
        <w:pStyle w:val="BusTic"/>
      </w:pPr>
      <w:r w:rsidRPr="00B05A4A">
        <w:t xml:space="preserve">De A10 loopt hier naar het westen, door een continue afwisseling van tunnels en viaducten. </w:t>
      </w:r>
    </w:p>
    <w:p w:rsidR="00253C86" w:rsidRPr="00B05A4A" w:rsidRDefault="00A03727" w:rsidP="00253C86">
      <w:pPr>
        <w:pStyle w:val="BusTic"/>
      </w:pPr>
      <w:r w:rsidRPr="00B05A4A">
        <w:t xml:space="preserve">Aan de westkant van Genova eindigt de A26 uit Alessandria op de A10. </w:t>
      </w:r>
    </w:p>
    <w:p w:rsidR="00253C86" w:rsidRPr="00B05A4A" w:rsidRDefault="00A03727" w:rsidP="00253C86">
      <w:pPr>
        <w:pStyle w:val="BusTic"/>
      </w:pPr>
      <w:r w:rsidRPr="00B05A4A">
        <w:t xml:space="preserve">Hierna volgt weer een typisch Italiaans tracé door het kustgebergte met een moderne rijbaan met tunnels en een veel bochtigere rijbaan. </w:t>
      </w:r>
    </w:p>
    <w:p w:rsidR="00253C86" w:rsidRPr="00B05A4A" w:rsidRDefault="00A03727" w:rsidP="00253C86">
      <w:pPr>
        <w:pStyle w:val="BusTic"/>
      </w:pPr>
      <w:r w:rsidRPr="00B05A4A">
        <w:t xml:space="preserve">Vanaf hier liggen dan ook 2x3 rijstroken. </w:t>
      </w:r>
    </w:p>
    <w:p w:rsidR="00253C86" w:rsidRPr="00B05A4A" w:rsidRDefault="00A03727" w:rsidP="00253C86">
      <w:pPr>
        <w:pStyle w:val="BusTic"/>
      </w:pPr>
      <w:r w:rsidRPr="00B05A4A">
        <w:t xml:space="preserve">De A10 loopt ook hier continu door tunnels. </w:t>
      </w:r>
    </w:p>
    <w:p w:rsidR="00253C86" w:rsidRPr="00B05A4A" w:rsidRDefault="00A03727" w:rsidP="00253C86">
      <w:pPr>
        <w:pStyle w:val="BusTic"/>
      </w:pPr>
      <w:r w:rsidRPr="00B05A4A">
        <w:t xml:space="preserve">Ten westen van de stad Savona sluit de A6 uit Torino aan, waarna de A10 wat naar het zuidwesten afbuigt, de Ligurische kust volgend. </w:t>
      </w:r>
    </w:p>
    <w:p w:rsidR="00253C86" w:rsidRPr="00B05A4A" w:rsidRDefault="00A03727" w:rsidP="00253C86">
      <w:pPr>
        <w:pStyle w:val="BusTic"/>
      </w:pPr>
      <w:r w:rsidRPr="00B05A4A">
        <w:t xml:space="preserve">Hier liggen 2x2 rijstroken en liggen de rijbanen wel gewoon naast elkaar. </w:t>
      </w:r>
    </w:p>
    <w:p w:rsidR="00253C86" w:rsidRPr="00B05A4A" w:rsidRDefault="00A03727" w:rsidP="00253C86">
      <w:pPr>
        <w:pStyle w:val="BusTic"/>
      </w:pPr>
      <w:r w:rsidRPr="00B05A4A">
        <w:t xml:space="preserve">De snelweg bedient talloze kleine kuststadjes en kent soms behoorlijk hoge viaducten over zijdalen. </w:t>
      </w:r>
    </w:p>
    <w:p w:rsidR="00253C86" w:rsidRPr="00B05A4A" w:rsidRDefault="00A03727" w:rsidP="00253C86">
      <w:pPr>
        <w:pStyle w:val="BusTic"/>
      </w:pPr>
      <w:r w:rsidRPr="00B05A4A">
        <w:t xml:space="preserve">Bij Ventimiglia volgt op een kort stukje tussen twee tunnels het grote tolstation, waarna de grens met Frankrijk een paar kilometer verderop volgt. </w:t>
      </w:r>
    </w:p>
    <w:p w:rsidR="00A03727" w:rsidRPr="00B05A4A" w:rsidRDefault="00A03727" w:rsidP="00253C86">
      <w:pPr>
        <w:pStyle w:val="BusTic"/>
      </w:pPr>
      <w:r w:rsidRPr="00B05A4A">
        <w:t>Aan Franse zijde gaat de A8 verder naar Nice en Marseille.</w:t>
      </w:r>
    </w:p>
    <w:p w:rsidR="00253C86" w:rsidRPr="00B05A4A" w:rsidRDefault="00253C86" w:rsidP="00253C86">
      <w:pPr>
        <w:pStyle w:val="BusTic"/>
        <w:numPr>
          <w:ilvl w:val="0"/>
          <w:numId w:val="0"/>
        </w:numPr>
        <w:ind w:left="284" w:hanging="284"/>
      </w:pPr>
    </w:p>
    <w:p w:rsidR="00253C86" w:rsidRDefault="00B210EB" w:rsidP="00253C86">
      <w:pPr>
        <w:pStyle w:val="BusTic"/>
        <w:numPr>
          <w:ilvl w:val="0"/>
          <w:numId w:val="0"/>
        </w:numPr>
        <w:ind w:left="284" w:hanging="284"/>
      </w:pPr>
      <w:r>
        <w:rPr>
          <w:b/>
        </w:rPr>
        <w:t>Totaal 158 km lang</w:t>
      </w:r>
    </w:p>
    <w:p w:rsidR="00B210EB" w:rsidRPr="00B210EB" w:rsidRDefault="00B210EB" w:rsidP="00253C86">
      <w:pPr>
        <w:pStyle w:val="BusTic"/>
        <w:numPr>
          <w:ilvl w:val="0"/>
          <w:numId w:val="0"/>
        </w:numPr>
        <w:ind w:left="284" w:hanging="284"/>
      </w:pPr>
    </w:p>
    <w:p w:rsidR="00253C86" w:rsidRPr="00B05A4A" w:rsidRDefault="00253C86" w:rsidP="00253C86">
      <w:pPr>
        <w:pStyle w:val="BusTic"/>
        <w:numPr>
          <w:ilvl w:val="0"/>
          <w:numId w:val="0"/>
        </w:numPr>
        <w:ind w:left="284" w:hanging="284"/>
      </w:pPr>
    </w:p>
    <w:p w:rsidR="00253C86" w:rsidRPr="00B05A4A" w:rsidRDefault="00253C86" w:rsidP="00253C86">
      <w:pPr>
        <w:pStyle w:val="BusTic"/>
        <w:numPr>
          <w:ilvl w:val="0"/>
          <w:numId w:val="0"/>
        </w:numPr>
        <w:ind w:left="284" w:hanging="284"/>
      </w:pPr>
    </w:p>
    <w:p w:rsidR="00253C86" w:rsidRPr="00B05A4A" w:rsidRDefault="00253C86" w:rsidP="00253C86">
      <w:pPr>
        <w:pStyle w:val="BusTic"/>
        <w:numPr>
          <w:ilvl w:val="0"/>
          <w:numId w:val="0"/>
        </w:numPr>
        <w:ind w:left="284" w:hanging="284"/>
      </w:pPr>
    </w:p>
    <w:p w:rsidR="00253C86" w:rsidRPr="00B05A4A" w:rsidRDefault="00253C86" w:rsidP="00253C86">
      <w:pPr>
        <w:pStyle w:val="BusTic"/>
        <w:numPr>
          <w:ilvl w:val="0"/>
          <w:numId w:val="0"/>
        </w:numPr>
        <w:ind w:left="284" w:hanging="284"/>
      </w:pPr>
    </w:p>
    <w:p w:rsidR="00253C86" w:rsidRPr="00B05A4A" w:rsidRDefault="00253C86" w:rsidP="00253C86">
      <w:pPr>
        <w:pStyle w:val="BusTic"/>
        <w:numPr>
          <w:ilvl w:val="0"/>
          <w:numId w:val="0"/>
        </w:numPr>
        <w:ind w:left="284" w:hanging="284"/>
      </w:pPr>
    </w:p>
    <w:p w:rsidR="00253C86" w:rsidRDefault="00253C86" w:rsidP="00253C86">
      <w:pPr>
        <w:pStyle w:val="BusTic"/>
        <w:numPr>
          <w:ilvl w:val="0"/>
          <w:numId w:val="0"/>
        </w:numPr>
        <w:ind w:left="284" w:hanging="284"/>
      </w:pPr>
    </w:p>
    <w:p w:rsidR="00EE480D" w:rsidRPr="00B05A4A" w:rsidRDefault="00EE480D" w:rsidP="00253C86">
      <w:pPr>
        <w:pStyle w:val="BusTic"/>
        <w:numPr>
          <w:ilvl w:val="0"/>
          <w:numId w:val="0"/>
        </w:numPr>
        <w:ind w:left="284" w:hanging="284"/>
      </w:pPr>
      <w:bookmarkStart w:id="0" w:name="_GoBack"/>
      <w:bookmarkEnd w:id="0"/>
    </w:p>
    <w:p w:rsidR="00253C86" w:rsidRPr="00B05A4A" w:rsidRDefault="00253C86" w:rsidP="00253C86">
      <w:pPr>
        <w:pStyle w:val="BusTic"/>
        <w:numPr>
          <w:ilvl w:val="0"/>
          <w:numId w:val="0"/>
        </w:numPr>
        <w:ind w:left="284" w:hanging="284"/>
      </w:pPr>
    </w:p>
    <w:p w:rsidR="00253C86" w:rsidRPr="00B05A4A" w:rsidRDefault="00253C86" w:rsidP="00253C86">
      <w:pPr>
        <w:pStyle w:val="BusTic"/>
        <w:numPr>
          <w:ilvl w:val="0"/>
          <w:numId w:val="0"/>
        </w:numPr>
        <w:ind w:left="284" w:hanging="284"/>
      </w:pPr>
    </w:p>
    <w:p w:rsidR="00253C86" w:rsidRPr="00B05A4A" w:rsidRDefault="00253C86" w:rsidP="00B210EB">
      <w:pPr>
        <w:pStyle w:val="Alinia0"/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253C86" w:rsidRPr="00B05A4A" w:rsidTr="00F66F23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253C86" w:rsidRPr="00B05A4A" w:rsidRDefault="00253C86" w:rsidP="00F66F2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="00726CC6" w:rsidRPr="00B05A4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DB00E72" wp14:editId="3626DBE5">
                  <wp:extent cx="358140" cy="226695"/>
                  <wp:effectExtent l="19050" t="0" r="3810" b="0"/>
                  <wp:docPr id="15" name="Afbeelding 15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7">
                            <a:hlinkClick r:id="rId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26CC6" w:rsidRPr="00B05A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253C86" w:rsidRPr="00B05A4A" w:rsidRDefault="00726CC6" w:rsidP="00F66F2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BCEA7AD" wp14:editId="12035644">
                  <wp:extent cx="358140" cy="226695"/>
                  <wp:effectExtent l="19050" t="0" r="3810" b="0"/>
                  <wp:docPr id="3" name="Afbeelding 3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7">
                            <a:hlinkClick r:id="rId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5A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253C86" w:rsidRPr="00B05A4A" w:rsidRDefault="00253C86" w:rsidP="00F66F2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="00726CC6" w:rsidRPr="00B05A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726CC6" w:rsidRPr="001E16FB">
              <w:rPr>
                <w:rFonts w:ascii="Verdana" w:hAnsi="Verdana"/>
                <w:b/>
                <w:sz w:val="24"/>
                <w:szCs w:val="24"/>
                <w:lang w:val="nl-NL"/>
              </w:rPr>
              <w:t>Milano / Livorno</w:t>
            </w:r>
          </w:p>
        </w:tc>
        <w:tc>
          <w:tcPr>
            <w:tcW w:w="394" w:type="pct"/>
            <w:vMerge w:val="restart"/>
            <w:vAlign w:val="center"/>
          </w:tcPr>
          <w:p w:rsidR="00253C86" w:rsidRPr="00B05A4A" w:rsidRDefault="00644FC5" w:rsidP="00F66F2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5112DF2" wp14:editId="1F1C5C15">
                  <wp:extent cx="358140" cy="226695"/>
                  <wp:effectExtent l="19050" t="0" r="3810" b="0"/>
                  <wp:docPr id="56" name="Afbeelding 56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3C86" w:rsidRPr="00B05A4A" w:rsidTr="00F66F23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253C86" w:rsidRPr="00B05A4A" w:rsidRDefault="00253C86" w:rsidP="00F66F2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253C86" w:rsidRPr="00B05A4A" w:rsidRDefault="00253C86" w:rsidP="00F66F2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253C86" w:rsidRPr="00B05A4A" w:rsidRDefault="00253C86" w:rsidP="00F66F2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253C86" w:rsidRPr="00B05A4A" w:rsidRDefault="00253C86" w:rsidP="00F66F2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253C86" w:rsidRPr="00B05A4A" w:rsidRDefault="00253C86" w:rsidP="00B05A4A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53C86" w:rsidRPr="00B05A4A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53C86" w:rsidRPr="00B05A4A" w:rsidRDefault="00253C86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E0549D4" wp14:editId="4BEE0655">
                  <wp:extent cx="190500" cy="144780"/>
                  <wp:effectExtent l="0" t="0" r="0" b="7620"/>
                  <wp:docPr id="1" name="Afbeelding 1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5A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726CC6" w:rsidRPr="001E16FB">
              <w:rPr>
                <w:rFonts w:ascii="Verdana" w:hAnsi="Verdana"/>
                <w:b/>
                <w:sz w:val="24"/>
                <w:szCs w:val="24"/>
                <w:lang w:val="nl-NL"/>
              </w:rPr>
              <w:t>Genova-Aeroporto</w:t>
            </w:r>
          </w:p>
        </w:tc>
        <w:tc>
          <w:tcPr>
            <w:tcW w:w="850" w:type="dxa"/>
            <w:vAlign w:val="center"/>
          </w:tcPr>
          <w:p w:rsidR="00253C86" w:rsidRPr="00B05A4A" w:rsidRDefault="00644FC5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575CD30" wp14:editId="134D69E8">
                  <wp:extent cx="358140" cy="226695"/>
                  <wp:effectExtent l="19050" t="0" r="3810" b="0"/>
                  <wp:docPr id="55" name="Afbeelding 55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2944" w:rsidRPr="00B05A4A" w:rsidRDefault="007F2944" w:rsidP="00B05A4A">
      <w:pPr>
        <w:pStyle w:val="Alinia6"/>
      </w:pPr>
      <w:r w:rsidRPr="00B05A4A">
        <w:rPr>
          <w:rStyle w:val="plaats0"/>
        </w:rPr>
        <w:t>Genua</w:t>
      </w:r>
      <w:r w:rsidRPr="00B05A4A">
        <w:t xml:space="preserve"> (Genova).</w:t>
      </w:r>
      <w:r w:rsidR="00B05A4A" w:rsidRPr="00B05A4A">
        <w:t xml:space="preserve"> ± 679.000 inwoners  </w:t>
      </w:r>
    </w:p>
    <w:p w:rsidR="007F2944" w:rsidRPr="00B05A4A" w:rsidRDefault="007F2944" w:rsidP="00A95185">
      <w:pPr>
        <w:pStyle w:val="BusTic"/>
      </w:pPr>
      <w:r w:rsidRPr="00B05A4A">
        <w:t>Italië’s grootste havenstad vierde in 1992 het feit dat het 500 jaar geleden was dat stadgenoot Columbus de Nieuwe Wereld ont</w:t>
      </w:r>
      <w:r w:rsidRPr="00B05A4A">
        <w:softHyphen/>
        <w:t xml:space="preserve">dekte. </w:t>
      </w:r>
    </w:p>
    <w:p w:rsidR="007F2944" w:rsidRPr="00B05A4A" w:rsidRDefault="007F2944" w:rsidP="00A95185">
      <w:pPr>
        <w:pStyle w:val="BusTic"/>
      </w:pPr>
      <w:r w:rsidRPr="00B05A4A">
        <w:t xml:space="preserve">De festiviteiten vormden de voorlopige afsluiting van een al jaren durende opknapbeurt, die de oude haven en veel historische panden in hun oude luister heeft hersteld. </w:t>
      </w:r>
    </w:p>
    <w:p w:rsidR="007F2944" w:rsidRPr="00B05A4A" w:rsidRDefault="007F2944" w:rsidP="00A95185">
      <w:pPr>
        <w:pStyle w:val="BusTic"/>
      </w:pPr>
      <w:r w:rsidRPr="00B05A4A">
        <w:t>Dat was hard nodig, want verval en ver</w:t>
      </w:r>
      <w:r w:rsidRPr="00B05A4A">
        <w:softHyphen/>
        <w:t>loedering hadden hier en daar krachtig toegeslagen en het imago van ‘vieze havenstad’ diende te worden opgepoetst en liefst te worden ver</w:t>
      </w:r>
      <w:r w:rsidRPr="00B05A4A">
        <w:softHyphen/>
        <w:t>vangen door een positiever beeld, dat het moderne en dynamische van Genua combineert met zijn rijke historie.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53C86" w:rsidRPr="00B05A4A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53C86" w:rsidRPr="00B05A4A" w:rsidRDefault="00253C86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2B6D21A" wp14:editId="3AA6CFE4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5A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726CC6" w:rsidRPr="001E16FB">
              <w:rPr>
                <w:rFonts w:ascii="Verdana" w:hAnsi="Verdana"/>
                <w:b/>
                <w:sz w:val="24"/>
                <w:szCs w:val="24"/>
                <w:lang w:val="nl-NL"/>
              </w:rPr>
              <w:t>Genova-Pegli</w:t>
            </w:r>
          </w:p>
        </w:tc>
        <w:tc>
          <w:tcPr>
            <w:tcW w:w="850" w:type="dxa"/>
            <w:vAlign w:val="center"/>
          </w:tcPr>
          <w:p w:rsidR="00253C86" w:rsidRPr="00B05A4A" w:rsidRDefault="00644FC5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C822A42" wp14:editId="189BFAF3">
                  <wp:extent cx="358140" cy="226695"/>
                  <wp:effectExtent l="19050" t="0" r="3810" b="0"/>
                  <wp:docPr id="54" name="Afbeelding 54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3C86" w:rsidRPr="00B05A4A" w:rsidRDefault="00253C86" w:rsidP="00B05A4A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53C86" w:rsidRPr="00B05A4A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53C86" w:rsidRPr="00B05A4A" w:rsidRDefault="00253C86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D3E1C2D" wp14:editId="32CBD8F1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5A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726CC6" w:rsidRPr="001E16FB">
              <w:rPr>
                <w:rFonts w:ascii="Verdana" w:hAnsi="Verdana"/>
                <w:b/>
                <w:sz w:val="24"/>
                <w:szCs w:val="24"/>
                <w:lang w:val="nl-NL"/>
              </w:rPr>
              <w:t>Genova-Voltri</w:t>
            </w:r>
          </w:p>
        </w:tc>
        <w:tc>
          <w:tcPr>
            <w:tcW w:w="850" w:type="dxa"/>
            <w:vAlign w:val="center"/>
          </w:tcPr>
          <w:p w:rsidR="00253C86" w:rsidRPr="00B05A4A" w:rsidRDefault="00644FC5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14E7349" wp14:editId="49A99A46">
                  <wp:extent cx="358140" cy="226695"/>
                  <wp:effectExtent l="19050" t="0" r="3810" b="0"/>
                  <wp:docPr id="53" name="Afbeelding 53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3C86" w:rsidRPr="00B05A4A" w:rsidRDefault="00253C86" w:rsidP="00B05A4A">
      <w:pPr>
        <w:pStyle w:val="Alinia0"/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253C86" w:rsidRPr="00B05A4A" w:rsidTr="00933100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253C86" w:rsidRPr="00B05A4A" w:rsidRDefault="00253C86" w:rsidP="0093310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="00726CC6" w:rsidRPr="00B05A4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A9058B5" wp14:editId="5EA7D318">
                  <wp:extent cx="358140" cy="226695"/>
                  <wp:effectExtent l="19050" t="0" r="3810" b="0"/>
                  <wp:docPr id="26" name="Afbeelding 26" descr="http://www.bustic.nl/Web%20Pagina%20Informatie%20autowegen/Buttons%20autowegen/A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bustic.nl/Web%20Pagina%20Informatie%20autowegen/Buttons%20autowegen/A26.gif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26CC6" w:rsidRPr="00B05A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253C86" w:rsidRPr="00B05A4A" w:rsidRDefault="00726CC6" w:rsidP="0093310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75A3A86" wp14:editId="0B841BB9">
                  <wp:extent cx="358140" cy="226695"/>
                  <wp:effectExtent l="19050" t="0" r="3810" b="0"/>
                  <wp:docPr id="4" name="Afbeelding 4" descr="http://www.bustic.nl/Web%20Pagina%20Informatie%20autowegen/Buttons%20autowegen/A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bustic.nl/Web%20Pagina%20Informatie%20autowegen/Buttons%20autowegen/A26.gif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5A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253C86" w:rsidRPr="00B05A4A" w:rsidRDefault="00253C86" w:rsidP="0093310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="00726CC6" w:rsidRPr="00B05A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726CC6" w:rsidRPr="001E16FB">
              <w:rPr>
                <w:rFonts w:ascii="Verdana" w:hAnsi="Verdana"/>
                <w:b/>
                <w:sz w:val="24"/>
                <w:szCs w:val="24"/>
                <w:lang w:val="nl-NL"/>
              </w:rPr>
              <w:t>Alessandria</w:t>
            </w:r>
          </w:p>
        </w:tc>
        <w:tc>
          <w:tcPr>
            <w:tcW w:w="394" w:type="pct"/>
            <w:vMerge w:val="restart"/>
            <w:vAlign w:val="center"/>
          </w:tcPr>
          <w:p w:rsidR="00253C86" w:rsidRPr="00B05A4A" w:rsidRDefault="00644FC5" w:rsidP="0093310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628310A" wp14:editId="2EEE4C9D">
                  <wp:extent cx="358140" cy="226695"/>
                  <wp:effectExtent l="19050" t="0" r="3810" b="0"/>
                  <wp:docPr id="52" name="Afbeelding 52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3C86" w:rsidRPr="00B05A4A" w:rsidTr="00933100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253C86" w:rsidRPr="00B05A4A" w:rsidRDefault="00253C86" w:rsidP="0093310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253C86" w:rsidRPr="00B05A4A" w:rsidRDefault="00253C86" w:rsidP="0093310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253C86" w:rsidRPr="00B05A4A" w:rsidRDefault="00253C86" w:rsidP="0093310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253C86" w:rsidRPr="00B05A4A" w:rsidRDefault="00253C86" w:rsidP="0093310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253C86" w:rsidRPr="00B05A4A" w:rsidRDefault="00253C86" w:rsidP="00B05A4A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26CC6" w:rsidRPr="00B05A4A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26CC6" w:rsidRPr="00B05A4A" w:rsidRDefault="00726CC6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A34FFD7" wp14:editId="5E47CBB9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5A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E16FB">
              <w:rPr>
                <w:rFonts w:ascii="Verdana" w:hAnsi="Verdana"/>
                <w:b/>
                <w:sz w:val="24"/>
                <w:szCs w:val="24"/>
                <w:lang w:val="nl-NL"/>
              </w:rPr>
              <w:t>Arenzano</w:t>
            </w:r>
          </w:p>
        </w:tc>
        <w:tc>
          <w:tcPr>
            <w:tcW w:w="850" w:type="dxa"/>
            <w:vAlign w:val="center"/>
          </w:tcPr>
          <w:p w:rsidR="00726CC6" w:rsidRPr="00B05A4A" w:rsidRDefault="00644FC5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35F525A" wp14:editId="7AE6E783">
                  <wp:extent cx="358140" cy="226695"/>
                  <wp:effectExtent l="19050" t="0" r="3810" b="0"/>
                  <wp:docPr id="51" name="Afbeelding 51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2944" w:rsidRPr="00B05A4A" w:rsidRDefault="00B05A4A" w:rsidP="00B05A4A">
      <w:pPr>
        <w:pStyle w:val="Alinia6"/>
      </w:pPr>
      <w:r w:rsidRPr="00B05A4A">
        <w:rPr>
          <w:rStyle w:val="plaats0"/>
        </w:rPr>
        <w:t>Arenzano</w:t>
      </w:r>
      <w:r w:rsidRPr="00B05A4A">
        <w:t xml:space="preserve"> </w:t>
      </w:r>
      <w:r>
        <w:t xml:space="preserve"> </w:t>
      </w:r>
      <w:r w:rsidRPr="00B05A4A">
        <w:t xml:space="preserve">± 11.000 inwoners </w:t>
      </w:r>
    </w:p>
    <w:p w:rsidR="007F2944" w:rsidRPr="00B05A4A" w:rsidRDefault="007F2944" w:rsidP="007F2944">
      <w:pPr>
        <w:pStyle w:val="BusTic"/>
      </w:pPr>
      <w:r w:rsidRPr="00B05A4A">
        <w:t>Deze ten westen van Genua gelegen badplaats bezit een zandstrand, een jachthaven en een door pijnbomen, palmen en tamaris</w:t>
      </w:r>
      <w:r w:rsidRPr="00B05A4A">
        <w:softHyphen/>
        <w:t xml:space="preserve">ken omzoomde boulevard. </w:t>
      </w:r>
    </w:p>
    <w:p w:rsidR="007F2944" w:rsidRPr="00B05A4A" w:rsidRDefault="007F2944" w:rsidP="007F2944">
      <w:pPr>
        <w:pStyle w:val="BusTic"/>
      </w:pPr>
      <w:r w:rsidRPr="00B05A4A">
        <w:t>Bovendien is het oude centrum niet onaardig en bestaat het achterland uit groene, met pijn</w:t>
      </w:r>
      <w:r w:rsidRPr="00B05A4A">
        <w:noBreakHyphen/>
        <w:t xml:space="preserve"> en olijfbomen begroeide heuvels. </w:t>
      </w:r>
    </w:p>
    <w:p w:rsidR="007F2944" w:rsidRPr="00B05A4A" w:rsidRDefault="007F2944" w:rsidP="007F2944">
      <w:pPr>
        <w:pStyle w:val="BusTic"/>
      </w:pPr>
      <w:r w:rsidRPr="00B05A4A">
        <w:t>Arenzano wordt vooral in het weekeinde druk bezocht door ste</w:t>
      </w:r>
      <w:r w:rsidRPr="00B05A4A">
        <w:softHyphen/>
        <w:t xml:space="preserve">delingen uit Genua, die er niet zelden een tweede huis hebben. </w:t>
      </w:r>
    </w:p>
    <w:p w:rsidR="007F2944" w:rsidRPr="00B05A4A" w:rsidRDefault="007F2944" w:rsidP="007F2944">
      <w:pPr>
        <w:pStyle w:val="BusTic"/>
      </w:pPr>
      <w:r w:rsidRPr="00B05A4A">
        <w:t xml:space="preserve">Enkele kilometers in de richting van Savona ligt Cogoleto (9800 inw.), een zeer charmant kustplaatsje met een zandstrand. </w:t>
      </w:r>
    </w:p>
    <w:p w:rsidR="007F2944" w:rsidRPr="00B05A4A" w:rsidRDefault="007F2944" w:rsidP="007F2944">
      <w:pPr>
        <w:pStyle w:val="BusTic"/>
      </w:pPr>
      <w:r w:rsidRPr="00B05A4A">
        <w:t>Of Columbus er echt gebo</w:t>
      </w:r>
      <w:r w:rsidRPr="00B05A4A">
        <w:softHyphen/>
        <w:t>ren is, zoals de inwoners al sinds mensenheugenis beweren, is de vraag.</w:t>
      </w:r>
    </w:p>
    <w:p w:rsidR="00726CC6" w:rsidRDefault="00726CC6" w:rsidP="00253C86">
      <w:pPr>
        <w:pStyle w:val="BusTic"/>
        <w:numPr>
          <w:ilvl w:val="0"/>
          <w:numId w:val="0"/>
        </w:numPr>
        <w:ind w:left="284" w:hanging="284"/>
        <w:rPr>
          <w:szCs w:val="24"/>
        </w:rPr>
      </w:pPr>
    </w:p>
    <w:p w:rsidR="00B05A4A" w:rsidRDefault="00B05A4A" w:rsidP="00253C86">
      <w:pPr>
        <w:pStyle w:val="BusTic"/>
        <w:numPr>
          <w:ilvl w:val="0"/>
          <w:numId w:val="0"/>
        </w:numPr>
        <w:ind w:left="284" w:hanging="284"/>
        <w:rPr>
          <w:szCs w:val="24"/>
        </w:rPr>
      </w:pPr>
    </w:p>
    <w:p w:rsidR="00B05A4A" w:rsidRDefault="00B05A4A" w:rsidP="00253C86">
      <w:pPr>
        <w:pStyle w:val="BusTic"/>
        <w:numPr>
          <w:ilvl w:val="0"/>
          <w:numId w:val="0"/>
        </w:numPr>
        <w:ind w:left="284" w:hanging="284"/>
        <w:rPr>
          <w:szCs w:val="24"/>
        </w:rPr>
      </w:pPr>
    </w:p>
    <w:p w:rsidR="00B05A4A" w:rsidRDefault="00B05A4A" w:rsidP="00253C86">
      <w:pPr>
        <w:pStyle w:val="BusTic"/>
        <w:numPr>
          <w:ilvl w:val="0"/>
          <w:numId w:val="0"/>
        </w:numPr>
        <w:ind w:left="284" w:hanging="284"/>
        <w:rPr>
          <w:szCs w:val="24"/>
        </w:rPr>
      </w:pPr>
    </w:p>
    <w:p w:rsidR="00B05A4A" w:rsidRDefault="00B05A4A" w:rsidP="00253C86">
      <w:pPr>
        <w:pStyle w:val="BusTic"/>
        <w:numPr>
          <w:ilvl w:val="0"/>
          <w:numId w:val="0"/>
        </w:numPr>
        <w:ind w:left="284" w:hanging="284"/>
        <w:rPr>
          <w:szCs w:val="24"/>
        </w:rPr>
      </w:pPr>
    </w:p>
    <w:p w:rsidR="00B05A4A" w:rsidRDefault="00B05A4A" w:rsidP="00253C86">
      <w:pPr>
        <w:pStyle w:val="BusTic"/>
        <w:numPr>
          <w:ilvl w:val="0"/>
          <w:numId w:val="0"/>
        </w:numPr>
        <w:ind w:left="284" w:hanging="284"/>
        <w:rPr>
          <w:szCs w:val="24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26CC6" w:rsidRPr="00B05A4A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26CC6" w:rsidRPr="00B05A4A" w:rsidRDefault="00726CC6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074C7BDD" wp14:editId="1C3876B9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5A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E16FB">
              <w:rPr>
                <w:rFonts w:ascii="Verdana" w:hAnsi="Verdana"/>
                <w:b/>
                <w:sz w:val="24"/>
                <w:szCs w:val="24"/>
                <w:lang w:val="nl-NL"/>
              </w:rPr>
              <w:t>Varazze</w:t>
            </w:r>
          </w:p>
        </w:tc>
        <w:tc>
          <w:tcPr>
            <w:tcW w:w="850" w:type="dxa"/>
            <w:vAlign w:val="center"/>
          </w:tcPr>
          <w:p w:rsidR="00726CC6" w:rsidRPr="00B05A4A" w:rsidRDefault="00644FC5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2F5BD8" wp14:editId="5CE32FA1">
                  <wp:extent cx="358140" cy="226695"/>
                  <wp:effectExtent l="19050" t="0" r="3810" b="0"/>
                  <wp:docPr id="50" name="Afbeelding 50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5185" w:rsidRPr="00B05A4A" w:rsidRDefault="00B05A4A" w:rsidP="00B05A4A">
      <w:pPr>
        <w:pStyle w:val="Alinia6"/>
      </w:pPr>
      <w:r w:rsidRPr="00B05A4A">
        <w:rPr>
          <w:rStyle w:val="plaats0"/>
        </w:rPr>
        <w:t>Varazze</w:t>
      </w:r>
      <w:r>
        <w:t xml:space="preserve">  ± 14.000 inwoners </w:t>
      </w:r>
    </w:p>
    <w:p w:rsidR="00A95185" w:rsidRPr="00B05A4A" w:rsidRDefault="00A95185" w:rsidP="00A95185">
      <w:pPr>
        <w:pStyle w:val="BusTic"/>
      </w:pPr>
      <w:r w:rsidRPr="00B05A4A">
        <w:t>Deze vrij grote en levendige badplaats bezit naast een fraai strand ook nog de nodige herinneringen aan de Middeleeuwen, zoals de romaans</w:t>
      </w:r>
      <w:r w:rsidRPr="00B05A4A">
        <w:noBreakHyphen/>
        <w:t>gotische klokkentoren bij de kerk Sant'Ambrogio (16</w:t>
      </w:r>
      <w:r w:rsidR="00B05A4A">
        <w:rPr>
          <w:vertAlign w:val="superscript"/>
        </w:rPr>
        <w:t>de</w:t>
      </w:r>
      <w:r w:rsidRPr="00B05A4A">
        <w:t xml:space="preserve"> eeuw). </w:t>
      </w:r>
    </w:p>
    <w:p w:rsidR="00A95185" w:rsidRPr="00B05A4A" w:rsidRDefault="00A95185" w:rsidP="00A95185">
      <w:pPr>
        <w:pStyle w:val="BusTic"/>
      </w:pPr>
      <w:r w:rsidRPr="00B05A4A">
        <w:t>Ook staan nog delen van de 11</w:t>
      </w:r>
      <w:r w:rsidR="00B05A4A">
        <w:rPr>
          <w:vertAlign w:val="superscript"/>
        </w:rPr>
        <w:t>de</w:t>
      </w:r>
      <w:r w:rsidRPr="00B05A4A">
        <w:t xml:space="preserve"> </w:t>
      </w:r>
      <w:r w:rsidR="00B05A4A">
        <w:t xml:space="preserve">– </w:t>
      </w:r>
      <w:r w:rsidRPr="00B05A4A">
        <w:t>12</w:t>
      </w:r>
      <w:r w:rsidR="00B05A4A">
        <w:rPr>
          <w:vertAlign w:val="superscript"/>
        </w:rPr>
        <w:t xml:space="preserve">de  </w:t>
      </w:r>
      <w:r w:rsidRPr="00B05A4A">
        <w:t xml:space="preserve">eeuwse ommuring overeind, met daarin opgenomen de gevel van een eveneens aan de heilige Ambrosius gewijde kerk. </w:t>
      </w:r>
    </w:p>
    <w:p w:rsidR="00A95185" w:rsidRPr="00B05A4A" w:rsidRDefault="00A95185" w:rsidP="00A95185">
      <w:pPr>
        <w:pStyle w:val="BusTic"/>
      </w:pPr>
      <w:r w:rsidRPr="00B05A4A">
        <w:t>De 15</w:t>
      </w:r>
      <w:r w:rsidR="00B05A4A">
        <w:rPr>
          <w:vertAlign w:val="superscript"/>
        </w:rPr>
        <w:t xml:space="preserve">de </w:t>
      </w:r>
      <w:r w:rsidRPr="00B05A4A">
        <w:t>eeuwse San Domenico onderging in de 17</w:t>
      </w:r>
      <w:r w:rsidR="00B05A4A">
        <w:rPr>
          <w:vertAlign w:val="superscript"/>
        </w:rPr>
        <w:t>de</w:t>
      </w:r>
      <w:r w:rsidRPr="00B05A4A">
        <w:t xml:space="preserve"> en 19</w:t>
      </w:r>
      <w:r w:rsidR="00B05A4A">
        <w:rPr>
          <w:vertAlign w:val="superscript"/>
        </w:rPr>
        <w:t xml:space="preserve">de </w:t>
      </w:r>
      <w:r w:rsidRPr="00B05A4A">
        <w:t>eeuw ingrijpende bouwkundige wijzigingen.</w:t>
      </w:r>
    </w:p>
    <w:p w:rsidR="00A95185" w:rsidRPr="00B05A4A" w:rsidRDefault="00A95185" w:rsidP="00A95185">
      <w:pPr>
        <w:pStyle w:val="BusTic"/>
      </w:pPr>
      <w:r w:rsidRPr="00B05A4A">
        <w:t xml:space="preserve">Het </w:t>
      </w:r>
      <w:smartTag w:uri="urn:schemas-microsoft-com:office:smarttags" w:element="metricconverter">
        <w:smartTagPr>
          <w:attr w:name="ProductID" w:val="4 km"/>
        </w:smartTagPr>
        <w:r w:rsidRPr="00B05A4A">
          <w:t>4 km</w:t>
        </w:r>
      </w:smartTag>
      <w:r w:rsidRPr="00B05A4A">
        <w:t xml:space="preserve"> in de richting van Savona gelegen badplaatsje Celle Ligure heeft een vrij goed bewaarde oude kern met daarin de 17</w:t>
      </w:r>
      <w:r w:rsidR="00B05A4A" w:rsidRPr="00B05A4A">
        <w:rPr>
          <w:vertAlign w:val="superscript"/>
        </w:rPr>
        <w:t>de</w:t>
      </w:r>
      <w:r w:rsidR="00B05A4A">
        <w:t xml:space="preserve"> </w:t>
      </w:r>
      <w:r w:rsidRPr="00B05A4A">
        <w:t>eeuwse parochiekerk die ook nog een middeleeuwse klokkentoren heeft.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26CC6" w:rsidRPr="00B05A4A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26CC6" w:rsidRPr="00B05A4A" w:rsidRDefault="00726CC6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59C003A" wp14:editId="0CC18D63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5A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E16FB">
              <w:rPr>
                <w:rFonts w:ascii="Verdana" w:hAnsi="Verdana"/>
                <w:b/>
                <w:sz w:val="24"/>
                <w:szCs w:val="24"/>
                <w:lang w:val="nl-NL"/>
              </w:rPr>
              <w:t>Celle Ligure</w:t>
            </w:r>
          </w:p>
        </w:tc>
        <w:tc>
          <w:tcPr>
            <w:tcW w:w="850" w:type="dxa"/>
            <w:vAlign w:val="center"/>
          </w:tcPr>
          <w:p w:rsidR="00726CC6" w:rsidRPr="00B05A4A" w:rsidRDefault="00644FC5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859BA0C" wp14:editId="25434936">
                  <wp:extent cx="358140" cy="226695"/>
                  <wp:effectExtent l="19050" t="0" r="3810" b="0"/>
                  <wp:docPr id="49" name="Afbeelding 49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6CC6" w:rsidRPr="00B05A4A" w:rsidRDefault="00726CC6" w:rsidP="00A60297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26CC6" w:rsidRPr="00B05A4A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26CC6" w:rsidRPr="00B05A4A" w:rsidRDefault="00726CC6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C9A66B4" wp14:editId="7A62FE26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5A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E16FB">
              <w:rPr>
                <w:rFonts w:ascii="Verdana" w:hAnsi="Verdana"/>
                <w:b/>
                <w:sz w:val="24"/>
                <w:szCs w:val="24"/>
                <w:lang w:val="nl-NL"/>
              </w:rPr>
              <w:t>Albisola</w:t>
            </w:r>
          </w:p>
        </w:tc>
        <w:tc>
          <w:tcPr>
            <w:tcW w:w="850" w:type="dxa"/>
            <w:vAlign w:val="center"/>
          </w:tcPr>
          <w:p w:rsidR="00726CC6" w:rsidRPr="00B05A4A" w:rsidRDefault="00644FC5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2BCF443" wp14:editId="65F37CF0">
                  <wp:extent cx="358140" cy="226695"/>
                  <wp:effectExtent l="19050" t="0" r="3810" b="0"/>
                  <wp:docPr id="48" name="Afbeelding 48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3C86" w:rsidRPr="00B05A4A" w:rsidRDefault="00253C86" w:rsidP="00A60297">
      <w:pPr>
        <w:pStyle w:val="Alinia0"/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253C86" w:rsidRPr="00B05A4A" w:rsidTr="00933100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253C86" w:rsidRPr="00B05A4A" w:rsidRDefault="00253C86" w:rsidP="0093310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="00726CC6" w:rsidRPr="00B05A4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90CF1C8" wp14:editId="10A46365">
                  <wp:extent cx="358140" cy="226695"/>
                  <wp:effectExtent l="19050" t="0" r="3810" b="0"/>
                  <wp:docPr id="14" name="Afbeelding 14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6">
                            <a:hlinkClick r:id="rId1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26CC6" w:rsidRPr="00B05A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253C86" w:rsidRPr="00B05A4A" w:rsidRDefault="00726CC6" w:rsidP="0093310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D85D616" wp14:editId="6272CCE7">
                  <wp:extent cx="358140" cy="226695"/>
                  <wp:effectExtent l="19050" t="0" r="3810" b="0"/>
                  <wp:docPr id="9" name="Afbeelding 9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6">
                            <a:hlinkClick r:id="rId1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5A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253C86" w:rsidRPr="00B05A4A" w:rsidRDefault="00253C86" w:rsidP="0093310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="00726CC6" w:rsidRPr="00B05A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726CC6" w:rsidRPr="001E16FB">
              <w:rPr>
                <w:rFonts w:ascii="Verdana" w:hAnsi="Verdana"/>
                <w:b/>
                <w:sz w:val="24"/>
                <w:szCs w:val="24"/>
                <w:lang w:val="nl-NL"/>
              </w:rPr>
              <w:t>Torino</w:t>
            </w:r>
          </w:p>
        </w:tc>
        <w:tc>
          <w:tcPr>
            <w:tcW w:w="394" w:type="pct"/>
            <w:vMerge w:val="restart"/>
            <w:vAlign w:val="center"/>
          </w:tcPr>
          <w:p w:rsidR="00253C86" w:rsidRPr="00B05A4A" w:rsidRDefault="00644FC5" w:rsidP="0093310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92B9B9F" wp14:editId="48FE1D92">
                  <wp:extent cx="358140" cy="226695"/>
                  <wp:effectExtent l="19050" t="0" r="3810" b="0"/>
                  <wp:docPr id="47" name="Afbeelding 47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3C86" w:rsidRPr="00B05A4A" w:rsidTr="00933100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253C86" w:rsidRPr="00B05A4A" w:rsidRDefault="00253C86" w:rsidP="0093310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253C86" w:rsidRPr="00B05A4A" w:rsidRDefault="00253C86" w:rsidP="0093310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253C86" w:rsidRPr="00B05A4A" w:rsidRDefault="00253C86" w:rsidP="0093310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253C86" w:rsidRPr="00B05A4A" w:rsidRDefault="00253C86" w:rsidP="0093310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253C86" w:rsidRPr="00B05A4A" w:rsidRDefault="00253C86" w:rsidP="00A60297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26CC6" w:rsidRPr="00B05A4A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26CC6" w:rsidRPr="00B05A4A" w:rsidRDefault="00726CC6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7C138B6" wp14:editId="2AA993AE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5A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E16FB">
              <w:rPr>
                <w:rFonts w:ascii="Verdana" w:hAnsi="Verdana"/>
                <w:b/>
                <w:sz w:val="24"/>
                <w:szCs w:val="24"/>
                <w:lang w:val="nl-NL"/>
              </w:rPr>
              <w:t>Spotorno</w:t>
            </w:r>
          </w:p>
        </w:tc>
        <w:tc>
          <w:tcPr>
            <w:tcW w:w="850" w:type="dxa"/>
            <w:vAlign w:val="center"/>
          </w:tcPr>
          <w:p w:rsidR="00726CC6" w:rsidRPr="00B05A4A" w:rsidRDefault="00644FC5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69353D3" wp14:editId="1D03A8C9">
                  <wp:extent cx="358140" cy="226695"/>
                  <wp:effectExtent l="19050" t="0" r="3810" b="0"/>
                  <wp:docPr id="46" name="Afbeelding 46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3C86" w:rsidRPr="00B05A4A" w:rsidRDefault="00253C86" w:rsidP="00A60297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26CC6" w:rsidRPr="00B05A4A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26CC6" w:rsidRPr="00B05A4A" w:rsidRDefault="00726CC6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06EE669" wp14:editId="298A173F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5A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E16FB">
              <w:rPr>
                <w:rFonts w:ascii="Verdana" w:hAnsi="Verdana"/>
                <w:b/>
                <w:sz w:val="24"/>
                <w:szCs w:val="24"/>
                <w:lang w:val="nl-NL"/>
              </w:rPr>
              <w:t>Orco Feglino</w:t>
            </w:r>
          </w:p>
        </w:tc>
        <w:tc>
          <w:tcPr>
            <w:tcW w:w="850" w:type="dxa"/>
            <w:vAlign w:val="center"/>
          </w:tcPr>
          <w:p w:rsidR="00726CC6" w:rsidRPr="00B05A4A" w:rsidRDefault="00644FC5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1AAA235" wp14:editId="7A1D8851">
                  <wp:extent cx="358140" cy="226695"/>
                  <wp:effectExtent l="19050" t="0" r="3810" b="0"/>
                  <wp:docPr id="45" name="Afbeelding 45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6CC6" w:rsidRDefault="00726CC6" w:rsidP="00A60297">
      <w:pPr>
        <w:pStyle w:val="Alinia0"/>
      </w:pPr>
    </w:p>
    <w:p w:rsidR="00A60297" w:rsidRDefault="00A60297" w:rsidP="00A60297">
      <w:pPr>
        <w:pStyle w:val="Alinia0"/>
      </w:pPr>
    </w:p>
    <w:p w:rsidR="00A60297" w:rsidRDefault="00A60297" w:rsidP="00A60297">
      <w:pPr>
        <w:pStyle w:val="Alinia0"/>
      </w:pPr>
    </w:p>
    <w:p w:rsidR="00A60297" w:rsidRDefault="00A60297" w:rsidP="00A60297">
      <w:pPr>
        <w:pStyle w:val="Alinia0"/>
      </w:pPr>
    </w:p>
    <w:p w:rsidR="00A60297" w:rsidRDefault="00A60297" w:rsidP="00A60297">
      <w:pPr>
        <w:pStyle w:val="Alinia0"/>
      </w:pPr>
    </w:p>
    <w:p w:rsidR="00A60297" w:rsidRDefault="00A60297" w:rsidP="00A60297">
      <w:pPr>
        <w:pStyle w:val="Alinia0"/>
      </w:pPr>
    </w:p>
    <w:p w:rsidR="00A60297" w:rsidRDefault="00A60297" w:rsidP="00A60297">
      <w:pPr>
        <w:pStyle w:val="Alinia0"/>
      </w:pPr>
    </w:p>
    <w:p w:rsidR="00A60297" w:rsidRDefault="00A60297" w:rsidP="00A60297">
      <w:pPr>
        <w:pStyle w:val="Alinia0"/>
      </w:pPr>
    </w:p>
    <w:p w:rsidR="00A60297" w:rsidRDefault="00A60297" w:rsidP="00A60297">
      <w:pPr>
        <w:pStyle w:val="Alinia0"/>
      </w:pPr>
    </w:p>
    <w:p w:rsidR="00A60297" w:rsidRDefault="00A60297" w:rsidP="00A60297">
      <w:pPr>
        <w:pStyle w:val="Alinia0"/>
      </w:pPr>
    </w:p>
    <w:p w:rsidR="00A60297" w:rsidRDefault="00A60297" w:rsidP="00A60297">
      <w:pPr>
        <w:pStyle w:val="Alinia0"/>
      </w:pPr>
    </w:p>
    <w:p w:rsidR="00A60297" w:rsidRDefault="00A60297" w:rsidP="00A60297">
      <w:pPr>
        <w:pStyle w:val="Alinia0"/>
      </w:pPr>
    </w:p>
    <w:p w:rsidR="00A60297" w:rsidRDefault="00A60297" w:rsidP="00A60297">
      <w:pPr>
        <w:pStyle w:val="Alinia0"/>
      </w:pPr>
    </w:p>
    <w:p w:rsidR="00A60297" w:rsidRDefault="00A60297" w:rsidP="00A60297">
      <w:pPr>
        <w:pStyle w:val="Alinia0"/>
      </w:pPr>
    </w:p>
    <w:p w:rsidR="00A60297" w:rsidRDefault="00A60297" w:rsidP="00A60297">
      <w:pPr>
        <w:pStyle w:val="Alinia0"/>
      </w:pPr>
    </w:p>
    <w:p w:rsidR="00A60297" w:rsidRDefault="00A60297" w:rsidP="00A60297">
      <w:pPr>
        <w:pStyle w:val="Alinia0"/>
      </w:pPr>
    </w:p>
    <w:p w:rsidR="00A60297" w:rsidRDefault="00A60297" w:rsidP="00A60297">
      <w:pPr>
        <w:pStyle w:val="Alinia0"/>
      </w:pPr>
    </w:p>
    <w:p w:rsidR="00A60297" w:rsidRDefault="00A60297" w:rsidP="00A60297">
      <w:pPr>
        <w:pStyle w:val="Alinia0"/>
      </w:pPr>
    </w:p>
    <w:p w:rsidR="00A60297" w:rsidRDefault="00A60297" w:rsidP="00A60297">
      <w:pPr>
        <w:pStyle w:val="Alinia0"/>
      </w:pPr>
    </w:p>
    <w:p w:rsidR="00A60297" w:rsidRDefault="00A60297" w:rsidP="00A60297">
      <w:pPr>
        <w:pStyle w:val="Alinia0"/>
      </w:pPr>
    </w:p>
    <w:p w:rsidR="00A60297" w:rsidRDefault="00A60297" w:rsidP="00A60297">
      <w:pPr>
        <w:pStyle w:val="Alinia0"/>
      </w:pPr>
    </w:p>
    <w:p w:rsidR="00A60297" w:rsidRDefault="00A60297" w:rsidP="00A60297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26CC6" w:rsidRPr="00B05A4A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26CC6" w:rsidRPr="00B05A4A" w:rsidRDefault="00726CC6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5A038D0D" wp14:editId="55470EDA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5A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E16FB">
              <w:rPr>
                <w:rFonts w:ascii="Verdana" w:hAnsi="Verdana"/>
                <w:b/>
                <w:sz w:val="24"/>
                <w:szCs w:val="24"/>
                <w:lang w:val="nl-NL"/>
              </w:rPr>
              <w:t>Finale Ligure</w:t>
            </w:r>
          </w:p>
        </w:tc>
        <w:tc>
          <w:tcPr>
            <w:tcW w:w="850" w:type="dxa"/>
            <w:vAlign w:val="center"/>
          </w:tcPr>
          <w:p w:rsidR="00726CC6" w:rsidRPr="00B05A4A" w:rsidRDefault="00644FC5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211A6F3" wp14:editId="1A3E8562">
                  <wp:extent cx="358140" cy="226695"/>
                  <wp:effectExtent l="19050" t="0" r="3810" b="0"/>
                  <wp:docPr id="44" name="Afbeelding 44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5185" w:rsidRPr="00A60297" w:rsidRDefault="00A95185" w:rsidP="00A60297">
      <w:pPr>
        <w:pStyle w:val="Alinia6"/>
      </w:pPr>
      <w:r w:rsidRPr="00A60297">
        <w:rPr>
          <w:rStyle w:val="plaats0"/>
        </w:rPr>
        <w:t>Finale Ligure</w:t>
      </w:r>
      <w:r w:rsidRPr="00A60297">
        <w:t xml:space="preserve">  ± 13.000 inwoners </w:t>
      </w:r>
    </w:p>
    <w:p w:rsidR="00A95185" w:rsidRPr="00B05A4A" w:rsidRDefault="00A95185" w:rsidP="00A95185">
      <w:pPr>
        <w:pStyle w:val="BusTic"/>
      </w:pPr>
      <w:r w:rsidRPr="00B05A4A">
        <w:t xml:space="preserve">Finale Ligure is een vrij uitgestrekte plaats die bestaat uit de door bebouwing aan elkaar gekleefde delen Finale Marina, Finale Pia en het iets verder landinwaarts gelegen Finalborgo. </w:t>
      </w:r>
    </w:p>
    <w:p w:rsidR="00A95185" w:rsidRPr="00B05A4A" w:rsidRDefault="00A95185" w:rsidP="00A95185">
      <w:pPr>
        <w:pStyle w:val="BusTic"/>
      </w:pPr>
      <w:r w:rsidRPr="00B05A4A">
        <w:t xml:space="preserve">Het gebied rond Finale, dat vermoedelijk een Romeinse oorsprong heeft, was van 1286 tot 1598 een markizaat van de familie Del Carretto. </w:t>
      </w:r>
    </w:p>
    <w:p w:rsidR="00A95185" w:rsidRPr="00B05A4A" w:rsidRDefault="00A95185" w:rsidP="00A95185">
      <w:pPr>
        <w:pStyle w:val="BusTic"/>
      </w:pPr>
      <w:r w:rsidRPr="00B05A4A">
        <w:t>Daarna kwam het in Oosten</w:t>
      </w:r>
      <w:r w:rsidRPr="00B05A4A">
        <w:softHyphen/>
        <w:t xml:space="preserve">rijkse handen tot het in 1713 aan Genua werd verkocht. </w:t>
      </w:r>
    </w:p>
    <w:p w:rsidR="00A95185" w:rsidRPr="00B05A4A" w:rsidRDefault="00A95185" w:rsidP="00A95185">
      <w:pPr>
        <w:pStyle w:val="BusTic"/>
      </w:pPr>
      <w:r w:rsidRPr="00B05A4A">
        <w:t xml:space="preserve">Voor het strand moet u in Finale Marina zijn. </w:t>
      </w:r>
    </w:p>
    <w:p w:rsidR="00A95185" w:rsidRPr="00B05A4A" w:rsidRDefault="00A95185" w:rsidP="00A95185">
      <w:pPr>
        <w:pStyle w:val="BusTic"/>
      </w:pPr>
      <w:r w:rsidRPr="00B05A4A">
        <w:t xml:space="preserve">Het wordt geflankeerd door een mooie </w:t>
      </w:r>
      <w:r w:rsidR="00A60297" w:rsidRPr="00B05A4A">
        <w:t>palmen boulevard</w:t>
      </w:r>
      <w:r w:rsidRPr="00B05A4A">
        <w:t xml:space="preserve">. </w:t>
      </w:r>
    </w:p>
    <w:p w:rsidR="00A95185" w:rsidRPr="00B05A4A" w:rsidRDefault="00A95185" w:rsidP="00A95185">
      <w:pPr>
        <w:pStyle w:val="BusTic"/>
      </w:pPr>
      <w:r w:rsidRPr="00B05A4A">
        <w:t>In het oude centrum vindt u de kerk San Giovanni Battis</w:t>
      </w:r>
      <w:r w:rsidRPr="00B05A4A">
        <w:softHyphen/>
        <w:t xml:space="preserve">ta, die gebouwd is over een vroegchristelijke basilica, waarvan nog resten te zien zij n. </w:t>
      </w:r>
    </w:p>
    <w:p w:rsidR="00A95185" w:rsidRPr="00B05A4A" w:rsidRDefault="00A95185" w:rsidP="00A95185">
      <w:pPr>
        <w:pStyle w:val="BusTic"/>
      </w:pPr>
      <w:r w:rsidRPr="00B05A4A">
        <w:t xml:space="preserve">Ook Finale Pia ligt aan zee. </w:t>
      </w:r>
    </w:p>
    <w:p w:rsidR="00A95185" w:rsidRPr="00B05A4A" w:rsidRDefault="00A95185" w:rsidP="00A95185">
      <w:pPr>
        <w:pStyle w:val="BusTic"/>
      </w:pPr>
      <w:r w:rsidRPr="00B05A4A">
        <w:t>Hier heeft de 18</w:t>
      </w:r>
      <w:r w:rsidRPr="00B05A4A">
        <w:rPr>
          <w:vertAlign w:val="superscript"/>
        </w:rPr>
        <w:t xml:space="preserve">de </w:t>
      </w:r>
      <w:r w:rsidRPr="00B05A4A">
        <w:t xml:space="preserve">eeuwse S. Maria di Pia nog haar middeleeuwse klokkentoren bewaard. </w:t>
      </w:r>
    </w:p>
    <w:p w:rsidR="00A95185" w:rsidRPr="00B05A4A" w:rsidRDefault="00A95185" w:rsidP="00A95185">
      <w:pPr>
        <w:pStyle w:val="BusTic"/>
      </w:pPr>
      <w:r w:rsidRPr="00B05A4A">
        <w:t>Binnen de 15</w:t>
      </w:r>
      <w:r w:rsidRPr="00B05A4A">
        <w:rPr>
          <w:vertAlign w:val="superscript"/>
        </w:rPr>
        <w:t>de</w:t>
      </w:r>
      <w:r w:rsidRPr="00B05A4A">
        <w:t xml:space="preserve"> eeuwse ommuring van Finalborgo vindt u nog veel huizen uit de 15</w:t>
      </w:r>
      <w:r w:rsidRPr="00B05A4A">
        <w:rPr>
          <w:vertAlign w:val="superscript"/>
        </w:rPr>
        <w:t>de</w:t>
      </w:r>
      <w:r w:rsidRPr="00B05A4A">
        <w:t xml:space="preserve"> t/m 18</w:t>
      </w:r>
      <w:r w:rsidRPr="00B05A4A">
        <w:rPr>
          <w:vertAlign w:val="superscript"/>
        </w:rPr>
        <w:t>de</w:t>
      </w:r>
      <w:r w:rsidRPr="00B05A4A">
        <w:t xml:space="preserve"> eeuw. </w:t>
      </w:r>
    </w:p>
    <w:p w:rsidR="00A95185" w:rsidRPr="00B05A4A" w:rsidRDefault="00A95185" w:rsidP="00A95185">
      <w:pPr>
        <w:pStyle w:val="BusTic"/>
      </w:pPr>
      <w:r w:rsidRPr="00B05A4A">
        <w:t>De 15</w:t>
      </w:r>
      <w:r w:rsidRPr="00B05A4A">
        <w:rPr>
          <w:vertAlign w:val="superscript"/>
        </w:rPr>
        <w:t xml:space="preserve">de </w:t>
      </w:r>
      <w:r w:rsidRPr="00B05A4A">
        <w:t xml:space="preserve">eeuwse achthoekige klokkentoren van de San Biagio rust op de stadsmuur. </w:t>
      </w:r>
    </w:p>
    <w:p w:rsidR="00A95185" w:rsidRPr="00B05A4A" w:rsidRDefault="00A95185" w:rsidP="00A95185">
      <w:pPr>
        <w:pStyle w:val="BusTic"/>
      </w:pPr>
      <w:r w:rsidRPr="00B05A4A">
        <w:t>Rond de eveneens 15</w:t>
      </w:r>
      <w:r w:rsidRPr="00B05A4A">
        <w:rPr>
          <w:vertAlign w:val="superscript"/>
        </w:rPr>
        <w:t xml:space="preserve">de </w:t>
      </w:r>
      <w:r w:rsidRPr="00B05A4A">
        <w:t>eeuwse kruisgang van het klooster S. Caterina is het Museo Civico ingericht, dat onder meer prehis</w:t>
      </w:r>
      <w:r w:rsidRPr="00B05A4A">
        <w:softHyphen/>
        <w:t>torische vondsten (fossielen) uit de omgeving bevat.</w:t>
      </w:r>
    </w:p>
    <w:p w:rsidR="00A95185" w:rsidRDefault="00A95185" w:rsidP="00A95185">
      <w:pPr>
        <w:pStyle w:val="BusTic"/>
      </w:pPr>
      <w:r w:rsidRPr="00B05A4A">
        <w:t xml:space="preserve">Richting Savona ligt beschut door een groene kaap Varigotti. </w:t>
      </w:r>
    </w:p>
    <w:p w:rsidR="00A60297" w:rsidRDefault="00A60297" w:rsidP="00A60297">
      <w:pPr>
        <w:pStyle w:val="BusTic"/>
        <w:numPr>
          <w:ilvl w:val="0"/>
          <w:numId w:val="0"/>
        </w:numPr>
        <w:ind w:left="284" w:hanging="284"/>
      </w:pPr>
    </w:p>
    <w:p w:rsidR="00A60297" w:rsidRDefault="00A60297" w:rsidP="00A60297">
      <w:pPr>
        <w:pStyle w:val="BusTic"/>
        <w:numPr>
          <w:ilvl w:val="0"/>
          <w:numId w:val="0"/>
        </w:numPr>
        <w:ind w:left="284" w:hanging="284"/>
      </w:pPr>
    </w:p>
    <w:p w:rsidR="00A60297" w:rsidRDefault="00A60297" w:rsidP="00A60297">
      <w:pPr>
        <w:pStyle w:val="BusTic"/>
        <w:numPr>
          <w:ilvl w:val="0"/>
          <w:numId w:val="0"/>
        </w:numPr>
        <w:ind w:left="284" w:hanging="284"/>
      </w:pPr>
    </w:p>
    <w:p w:rsidR="00A60297" w:rsidRDefault="00A60297" w:rsidP="00A60297">
      <w:pPr>
        <w:pStyle w:val="BusTic"/>
        <w:numPr>
          <w:ilvl w:val="0"/>
          <w:numId w:val="0"/>
        </w:numPr>
        <w:ind w:left="284" w:hanging="284"/>
      </w:pPr>
    </w:p>
    <w:p w:rsidR="00A60297" w:rsidRDefault="00A60297" w:rsidP="00A60297">
      <w:pPr>
        <w:pStyle w:val="BusTic"/>
        <w:numPr>
          <w:ilvl w:val="0"/>
          <w:numId w:val="0"/>
        </w:numPr>
        <w:ind w:left="284" w:hanging="284"/>
      </w:pPr>
    </w:p>
    <w:p w:rsidR="00A60297" w:rsidRDefault="00A60297" w:rsidP="00A60297">
      <w:pPr>
        <w:pStyle w:val="BusTic"/>
        <w:numPr>
          <w:ilvl w:val="0"/>
          <w:numId w:val="0"/>
        </w:numPr>
        <w:ind w:left="284" w:hanging="284"/>
      </w:pPr>
    </w:p>
    <w:p w:rsidR="00A60297" w:rsidRDefault="00A60297" w:rsidP="00A60297">
      <w:pPr>
        <w:pStyle w:val="BusTic"/>
        <w:numPr>
          <w:ilvl w:val="0"/>
          <w:numId w:val="0"/>
        </w:numPr>
        <w:ind w:left="284" w:hanging="284"/>
      </w:pPr>
    </w:p>
    <w:p w:rsidR="00A60297" w:rsidRDefault="00A60297" w:rsidP="00A60297">
      <w:pPr>
        <w:pStyle w:val="BusTic"/>
        <w:numPr>
          <w:ilvl w:val="0"/>
          <w:numId w:val="0"/>
        </w:numPr>
        <w:ind w:left="284" w:hanging="284"/>
      </w:pPr>
    </w:p>
    <w:p w:rsidR="00A60297" w:rsidRDefault="00A60297" w:rsidP="00A60297">
      <w:pPr>
        <w:pStyle w:val="BusTic"/>
        <w:numPr>
          <w:ilvl w:val="0"/>
          <w:numId w:val="0"/>
        </w:numPr>
        <w:ind w:left="284" w:hanging="284"/>
      </w:pPr>
    </w:p>
    <w:p w:rsidR="00A60297" w:rsidRDefault="00A60297" w:rsidP="00A60297">
      <w:pPr>
        <w:pStyle w:val="BusTic"/>
        <w:numPr>
          <w:ilvl w:val="0"/>
          <w:numId w:val="0"/>
        </w:numPr>
        <w:ind w:left="284" w:hanging="284"/>
      </w:pPr>
    </w:p>
    <w:p w:rsidR="00A60297" w:rsidRDefault="00A60297" w:rsidP="00A60297">
      <w:pPr>
        <w:pStyle w:val="BusTic"/>
        <w:numPr>
          <w:ilvl w:val="0"/>
          <w:numId w:val="0"/>
        </w:numPr>
        <w:ind w:left="284" w:hanging="284"/>
      </w:pPr>
    </w:p>
    <w:p w:rsidR="00A60297" w:rsidRDefault="00A60297" w:rsidP="00A60297">
      <w:pPr>
        <w:pStyle w:val="BusTic"/>
        <w:numPr>
          <w:ilvl w:val="0"/>
          <w:numId w:val="0"/>
        </w:numPr>
        <w:ind w:left="284" w:hanging="284"/>
      </w:pPr>
    </w:p>
    <w:p w:rsidR="00A60297" w:rsidRDefault="00A60297" w:rsidP="00A60297">
      <w:pPr>
        <w:pStyle w:val="BusTic"/>
        <w:numPr>
          <w:ilvl w:val="0"/>
          <w:numId w:val="0"/>
        </w:numPr>
        <w:ind w:left="284" w:hanging="284"/>
      </w:pPr>
    </w:p>
    <w:p w:rsidR="00A60297" w:rsidRDefault="00A60297" w:rsidP="00A60297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26CC6" w:rsidRPr="00B05A4A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26CC6" w:rsidRPr="00B05A4A" w:rsidRDefault="00726CC6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6E215538" wp14:editId="0FCF4028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5A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E16FB">
              <w:rPr>
                <w:rFonts w:ascii="Verdana" w:hAnsi="Verdana"/>
                <w:b/>
                <w:sz w:val="24"/>
                <w:szCs w:val="24"/>
                <w:lang w:val="nl-NL"/>
              </w:rPr>
              <w:t>Pietra Ligure</w:t>
            </w:r>
          </w:p>
        </w:tc>
        <w:tc>
          <w:tcPr>
            <w:tcW w:w="850" w:type="dxa"/>
            <w:vAlign w:val="center"/>
          </w:tcPr>
          <w:p w:rsidR="00726CC6" w:rsidRPr="00B05A4A" w:rsidRDefault="00644FC5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CDCE6EC" wp14:editId="61939B89">
                  <wp:extent cx="358140" cy="226695"/>
                  <wp:effectExtent l="19050" t="0" r="3810" b="0"/>
                  <wp:docPr id="43" name="Afbeelding 43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0297" w:rsidRPr="00A60297" w:rsidRDefault="00A60297" w:rsidP="00A60297">
      <w:pPr>
        <w:pStyle w:val="Alinia6"/>
        <w:rPr>
          <w:rStyle w:val="Plaats"/>
          <w:rFonts w:ascii="Verdana" w:hAnsi="Verdana"/>
          <w:b w:val="0"/>
          <w:bdr w:val="none" w:sz="0" w:space="0" w:color="auto"/>
          <w:shd w:val="clear" w:color="auto" w:fill="auto"/>
        </w:rPr>
      </w:pPr>
      <w:r w:rsidRPr="00A60297">
        <w:rPr>
          <w:rStyle w:val="plaats0"/>
        </w:rPr>
        <w:t>Pietra Ligure</w:t>
      </w:r>
      <w:r w:rsidRPr="00A60297">
        <w:rPr>
          <w:rStyle w:val="Plaats"/>
          <w:rFonts w:ascii="Verdana" w:hAnsi="Verdana"/>
          <w:b w:val="0"/>
          <w:bdr w:val="none" w:sz="0" w:space="0" w:color="auto"/>
          <w:shd w:val="clear" w:color="auto" w:fill="auto"/>
        </w:rPr>
        <w:t xml:space="preserve"> </w:t>
      </w:r>
      <w:r w:rsidRPr="00A60297">
        <w:t xml:space="preserve">   ± 9101 inwoners </w:t>
      </w:r>
    </w:p>
    <w:p w:rsidR="00A60297" w:rsidRPr="00EC15AA" w:rsidRDefault="00A60297" w:rsidP="00A60297">
      <w:pPr>
        <w:pStyle w:val="BusTic"/>
      </w:pPr>
      <w:r w:rsidRPr="00EC15AA">
        <w:t xml:space="preserve">Is een gemeente in de Italiaanse provincie Savona (regio Ligurië). </w:t>
      </w:r>
    </w:p>
    <w:p w:rsidR="00A60297" w:rsidRPr="00EC15AA" w:rsidRDefault="00A60297" w:rsidP="00A60297">
      <w:pPr>
        <w:pStyle w:val="BusTic"/>
      </w:pPr>
      <w:r w:rsidRPr="00EC15AA">
        <w:t>De oppervlakte bedraagt 9,7 km², de bevolkingsdichtheid is 953 inwoners per km².</w:t>
      </w:r>
    </w:p>
    <w:p w:rsidR="00A60297" w:rsidRPr="00A60297" w:rsidRDefault="00A60297" w:rsidP="00A60297">
      <w:pPr>
        <w:pStyle w:val="Alinia6"/>
      </w:pPr>
      <w:r w:rsidRPr="00A60297">
        <w:rPr>
          <w:rStyle w:val="Beziens"/>
        </w:rPr>
        <w:t>Ligurië</w:t>
      </w:r>
      <w:r w:rsidRPr="00A60297">
        <w:t xml:space="preserve">  (Italiaans: Liguria) </w:t>
      </w:r>
    </w:p>
    <w:p w:rsidR="00A60297" w:rsidRPr="00EC15AA" w:rsidRDefault="00A60297" w:rsidP="00A60297">
      <w:pPr>
        <w:pStyle w:val="BusTic"/>
      </w:pPr>
      <w:r w:rsidRPr="00EC15AA">
        <w:t xml:space="preserve">Is  een aan de kust gelegen regio in het noordwesten van Italië, de op twee na kleinste van de Italiaanse regio's. </w:t>
      </w:r>
    </w:p>
    <w:p w:rsidR="00A60297" w:rsidRPr="00EC15AA" w:rsidRDefault="00A60297" w:rsidP="00A60297">
      <w:pPr>
        <w:pStyle w:val="BusTic"/>
      </w:pPr>
      <w:r w:rsidRPr="00EC15AA">
        <w:t xml:space="preserve">Het grenst in het westen aan Frankrijk, Piemonte in het noorden en in het oosten Emilia-Romagna en Toscane. </w:t>
      </w:r>
    </w:p>
    <w:p w:rsidR="00A60297" w:rsidRPr="00EC15AA" w:rsidRDefault="00A60297" w:rsidP="00A60297">
      <w:pPr>
        <w:pStyle w:val="BusTic"/>
      </w:pPr>
      <w:r w:rsidRPr="00EC15AA">
        <w:t xml:space="preserve">De naam </w:t>
      </w:r>
      <w:r w:rsidRPr="00EC15AA">
        <w:rPr>
          <w:iCs/>
        </w:rPr>
        <w:t>Liguria</w:t>
      </w:r>
      <w:r w:rsidRPr="00EC15AA">
        <w:t xml:space="preserve"> dateert uit pre-Romeinse tijden.</w:t>
      </w:r>
    </w:p>
    <w:p w:rsidR="00A60297" w:rsidRPr="00EC15AA" w:rsidRDefault="00A60297" w:rsidP="00A60297">
      <w:pPr>
        <w:pStyle w:val="BusTic"/>
      </w:pPr>
      <w:r w:rsidRPr="00EC15AA">
        <w:t>Ligurië ligt aan de Golf van Genua, een deel van de Ligurische Zee (noordelijk deel Middellandse Zee).</w:t>
      </w:r>
    </w:p>
    <w:p w:rsidR="00A60297" w:rsidRPr="00EC15AA" w:rsidRDefault="00A60297" w:rsidP="00A60297">
      <w:pPr>
        <w:pStyle w:val="BusTic"/>
      </w:pPr>
      <w:r w:rsidRPr="00EC15AA">
        <w:t xml:space="preserve">Het kustgedeelte wordt ook wel de </w:t>
      </w:r>
      <w:r w:rsidRPr="00EC15AA">
        <w:rPr>
          <w:iCs/>
        </w:rPr>
        <w:t>Ligurische kust</w:t>
      </w:r>
      <w:r w:rsidRPr="00EC15AA">
        <w:t xml:space="preserve"> genoemd, ofwel de </w:t>
      </w:r>
      <w:r w:rsidRPr="00EC15AA">
        <w:rPr>
          <w:iCs/>
        </w:rPr>
        <w:t>Italiaanse of bloemenrivièra</w:t>
      </w:r>
      <w:r w:rsidRPr="00EC15AA">
        <w:t>.</w:t>
      </w:r>
    </w:p>
    <w:p w:rsidR="00A60297" w:rsidRPr="00EC15AA" w:rsidRDefault="00A60297" w:rsidP="00A60297">
      <w:pPr>
        <w:pStyle w:val="BusTic"/>
      </w:pPr>
      <w:r w:rsidRPr="00EC15AA">
        <w:t xml:space="preserve">De oppervlakte van de regio neemt ongeveer één vijfenvijftigste van het nationale territorium in beslag, oftewel 1,8%. </w:t>
      </w:r>
    </w:p>
    <w:p w:rsidR="00A60297" w:rsidRPr="00EC15AA" w:rsidRDefault="00A60297" w:rsidP="00A60297">
      <w:pPr>
        <w:pStyle w:val="BusTic"/>
      </w:pPr>
      <w:r w:rsidRPr="00EC15AA">
        <w:t xml:space="preserve">Qua grootte staat de regio op de achttiende plaats, alleen de regio's Molise en Valle d'Aosta zijn kleiner. </w:t>
      </w:r>
    </w:p>
    <w:p w:rsidR="00A60297" w:rsidRPr="00EC15AA" w:rsidRDefault="00A60297" w:rsidP="00A60297">
      <w:pPr>
        <w:pStyle w:val="BusTic"/>
      </w:pPr>
      <w:r w:rsidRPr="00EC15AA">
        <w:t>Van de 1000 Italianen wonen er 28 in Ligurië; 2,8% van de totale nationale bevolking.</w:t>
      </w:r>
    </w:p>
    <w:p w:rsidR="00A60297" w:rsidRPr="00EC15AA" w:rsidRDefault="00A60297" w:rsidP="00A60297">
      <w:pPr>
        <w:pStyle w:val="BusTic"/>
      </w:pPr>
      <w:r w:rsidRPr="00EC15AA">
        <w:t xml:space="preserve">Het is opvallend dat ondanks de hoge bevolkingsdichtheid, ongeveer de helft van de totale oppervlakte met bos is bedekt. </w:t>
      </w:r>
    </w:p>
    <w:p w:rsidR="00A60297" w:rsidRPr="00EC15AA" w:rsidRDefault="00A60297" w:rsidP="00A60297">
      <w:pPr>
        <w:pStyle w:val="BusTic"/>
      </w:pPr>
      <w:r w:rsidRPr="00EC15AA">
        <w:t xml:space="preserve">Van de Ligurische bevolking woont ruim de helft in een van de vier provinciehoofdsteden, de andere helft woont hoofdzakelijk in de nabijheid van de kust. </w:t>
      </w:r>
    </w:p>
    <w:p w:rsidR="00A60297" w:rsidRPr="00EC15AA" w:rsidRDefault="00A60297" w:rsidP="00A60297">
      <w:pPr>
        <w:pStyle w:val="BusTic"/>
      </w:pPr>
      <w:r w:rsidRPr="00EC15AA">
        <w:t>Het bergachtige binnenland is dunbevolkt.</w:t>
      </w:r>
    </w:p>
    <w:p w:rsidR="00726CC6" w:rsidRPr="00B05A4A" w:rsidRDefault="00726CC6" w:rsidP="00253C86">
      <w:pPr>
        <w:pStyle w:val="BusTic"/>
        <w:numPr>
          <w:ilvl w:val="0"/>
          <w:numId w:val="0"/>
        </w:numPr>
        <w:ind w:left="284" w:hanging="284"/>
        <w:rPr>
          <w:szCs w:val="24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26CC6" w:rsidRPr="00B05A4A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26CC6" w:rsidRPr="00B05A4A" w:rsidRDefault="00726CC6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5595593" wp14:editId="2F34DB6B">
                  <wp:extent cx="190500" cy="144780"/>
                  <wp:effectExtent l="0" t="0" r="0" b="7620"/>
                  <wp:docPr id="16" name="Afbeelding 16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5A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E16FB">
              <w:rPr>
                <w:rFonts w:ascii="Verdana" w:hAnsi="Verdana"/>
                <w:b/>
                <w:sz w:val="24"/>
                <w:szCs w:val="24"/>
                <w:lang w:val="nl-NL"/>
              </w:rPr>
              <w:t>Borghetto Santo Spirito</w:t>
            </w:r>
          </w:p>
        </w:tc>
        <w:tc>
          <w:tcPr>
            <w:tcW w:w="850" w:type="dxa"/>
            <w:vAlign w:val="center"/>
          </w:tcPr>
          <w:p w:rsidR="00726CC6" w:rsidRPr="00B05A4A" w:rsidRDefault="00644FC5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9D26ABF" wp14:editId="3855D0D1">
                  <wp:extent cx="358140" cy="226695"/>
                  <wp:effectExtent l="19050" t="0" r="3810" b="0"/>
                  <wp:docPr id="42" name="Afbeelding 42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6CC6" w:rsidRDefault="00726CC6" w:rsidP="00A60297">
      <w:pPr>
        <w:pStyle w:val="Alinia0"/>
      </w:pPr>
    </w:p>
    <w:p w:rsidR="00A60297" w:rsidRDefault="00A60297" w:rsidP="00A60297">
      <w:pPr>
        <w:pStyle w:val="Alinia0"/>
      </w:pPr>
    </w:p>
    <w:p w:rsidR="00A60297" w:rsidRDefault="00A60297" w:rsidP="00A60297">
      <w:pPr>
        <w:pStyle w:val="Alinia0"/>
      </w:pPr>
    </w:p>
    <w:p w:rsidR="00A60297" w:rsidRDefault="00A60297" w:rsidP="00A60297">
      <w:pPr>
        <w:pStyle w:val="Alinia0"/>
      </w:pPr>
    </w:p>
    <w:p w:rsidR="00A60297" w:rsidRDefault="00A60297" w:rsidP="00A60297">
      <w:pPr>
        <w:pStyle w:val="Alinia0"/>
      </w:pPr>
    </w:p>
    <w:p w:rsidR="00A60297" w:rsidRDefault="00A60297" w:rsidP="00A60297">
      <w:pPr>
        <w:pStyle w:val="Alinia0"/>
      </w:pPr>
    </w:p>
    <w:p w:rsidR="00A60297" w:rsidRDefault="00A60297" w:rsidP="00A60297">
      <w:pPr>
        <w:pStyle w:val="Alinia0"/>
      </w:pPr>
    </w:p>
    <w:p w:rsidR="00A60297" w:rsidRDefault="00A60297" w:rsidP="00A60297">
      <w:pPr>
        <w:pStyle w:val="Alinia0"/>
      </w:pPr>
    </w:p>
    <w:p w:rsidR="00A60297" w:rsidRDefault="00A60297" w:rsidP="00A60297">
      <w:pPr>
        <w:pStyle w:val="Alinia0"/>
      </w:pPr>
    </w:p>
    <w:p w:rsidR="00A60297" w:rsidRDefault="00A60297" w:rsidP="00A60297">
      <w:pPr>
        <w:pStyle w:val="Alinia0"/>
      </w:pPr>
    </w:p>
    <w:p w:rsidR="00A60297" w:rsidRDefault="00A60297" w:rsidP="00A60297">
      <w:pPr>
        <w:pStyle w:val="Alinia0"/>
      </w:pPr>
    </w:p>
    <w:p w:rsidR="00A60297" w:rsidRDefault="00A60297" w:rsidP="00A60297">
      <w:pPr>
        <w:pStyle w:val="Alinia0"/>
      </w:pPr>
    </w:p>
    <w:p w:rsidR="00A60297" w:rsidRDefault="00A60297" w:rsidP="00A60297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26CC6" w:rsidRPr="00B05A4A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26CC6" w:rsidRPr="00B05A4A" w:rsidRDefault="00726CC6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4F38BAF1" wp14:editId="4E68814C">
                  <wp:extent cx="190500" cy="144780"/>
                  <wp:effectExtent l="0" t="0" r="0" b="7620"/>
                  <wp:docPr id="18" name="Afbeelding 18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5A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E16FB">
              <w:rPr>
                <w:rFonts w:ascii="Verdana" w:hAnsi="Verdana"/>
                <w:b/>
                <w:sz w:val="24"/>
                <w:szCs w:val="24"/>
                <w:lang w:val="nl-NL"/>
              </w:rPr>
              <w:t>Albenga</w:t>
            </w:r>
          </w:p>
        </w:tc>
        <w:tc>
          <w:tcPr>
            <w:tcW w:w="850" w:type="dxa"/>
            <w:vAlign w:val="center"/>
          </w:tcPr>
          <w:p w:rsidR="00726CC6" w:rsidRPr="00B05A4A" w:rsidRDefault="00644FC5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A3520F8" wp14:editId="033E9434">
                  <wp:extent cx="358140" cy="226695"/>
                  <wp:effectExtent l="19050" t="0" r="3810" b="0"/>
                  <wp:docPr id="41" name="Afbeelding 41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5185" w:rsidRPr="00A60297" w:rsidRDefault="00A60297" w:rsidP="00A60297">
      <w:pPr>
        <w:pStyle w:val="Alinia6"/>
      </w:pPr>
      <w:r w:rsidRPr="00A60297">
        <w:rPr>
          <w:rStyle w:val="plaats0"/>
        </w:rPr>
        <w:t>Albenga</w:t>
      </w:r>
      <w:r>
        <w:t xml:space="preserve"> ± 22.000 inwoners </w:t>
      </w:r>
    </w:p>
    <w:p w:rsidR="00A95185" w:rsidRPr="00B05A4A" w:rsidRDefault="00A95185" w:rsidP="00A95185">
      <w:pPr>
        <w:pStyle w:val="BusTic"/>
      </w:pPr>
      <w:r w:rsidRPr="00B05A4A">
        <w:t xml:space="preserve">Dit oude stadje was al in de Romeinse tijd een florerende nederzetting (‘Albingaunum’) en beleefde ook in de Middeleeuwen een bloeiperiode. </w:t>
      </w:r>
    </w:p>
    <w:p w:rsidR="00A95185" w:rsidRPr="00B05A4A" w:rsidRDefault="00A95185" w:rsidP="00A95185">
      <w:pPr>
        <w:pStyle w:val="BusTic"/>
      </w:pPr>
      <w:r w:rsidRPr="00B05A4A">
        <w:t xml:space="preserve">Na die tijd verloor het zijn betekenis doordat de loop van de rivier de Cento veranderde en de zee door aanslibbing verder weg kwam te liggen. </w:t>
      </w:r>
    </w:p>
    <w:p w:rsidR="00A95185" w:rsidRPr="00B05A4A" w:rsidRDefault="00A95185" w:rsidP="00A95185">
      <w:pPr>
        <w:pStyle w:val="BusTic"/>
      </w:pPr>
      <w:r w:rsidRPr="00B05A4A">
        <w:t xml:space="preserve">Maar juist door die omstandigheid zijn de middeleeuwse bouwwerken in het oude centrum zo intact gebleven. </w:t>
      </w:r>
    </w:p>
    <w:p w:rsidR="00A95185" w:rsidRPr="00B05A4A" w:rsidRDefault="00A95185" w:rsidP="00A95185">
      <w:pPr>
        <w:pStyle w:val="BusTic"/>
      </w:pPr>
      <w:r w:rsidRPr="00B05A4A">
        <w:t>Als u de hoofd</w:t>
      </w:r>
      <w:r w:rsidRPr="00B05A4A">
        <w:softHyphen/>
        <w:t xml:space="preserve">straat Via Enrico d'Aste indraait, heeft u een mooi zicht op de romaanse kathedraal met haar fraaie klokkentoren, die wordt geflankeerd door twee middeleeuwse woontorens. </w:t>
      </w:r>
    </w:p>
    <w:p w:rsidR="00A95185" w:rsidRPr="00B05A4A" w:rsidRDefault="00A95185" w:rsidP="00A95185">
      <w:pPr>
        <w:pStyle w:val="BusTic"/>
      </w:pPr>
      <w:r w:rsidRPr="00B05A4A">
        <w:t>De Cattedrale werd gesticht in de 5</w:t>
      </w:r>
      <w:r w:rsidR="00A60297">
        <w:rPr>
          <w:vertAlign w:val="superscript"/>
        </w:rPr>
        <w:t>de</w:t>
      </w:r>
      <w:r w:rsidRPr="00B05A4A">
        <w:t xml:space="preserve"> eeuw, maar stamtin haar huidige vorm uit de 11</w:t>
      </w:r>
      <w:r w:rsidR="00A60297">
        <w:rPr>
          <w:vertAlign w:val="superscript"/>
        </w:rPr>
        <w:t>de</w:t>
      </w:r>
      <w:r w:rsidRPr="00B05A4A">
        <w:t xml:space="preserve"> /13</w:t>
      </w:r>
      <w:r w:rsidR="00A60297">
        <w:rPr>
          <w:vertAlign w:val="superscript"/>
        </w:rPr>
        <w:t>de</w:t>
      </w:r>
      <w:r w:rsidRPr="00B05A4A">
        <w:t xml:space="preserve"> eeuw. </w:t>
      </w:r>
    </w:p>
    <w:p w:rsidR="00A95185" w:rsidRPr="00B05A4A" w:rsidRDefault="00A95185" w:rsidP="00A95185">
      <w:pPr>
        <w:pStyle w:val="BusTic"/>
      </w:pPr>
      <w:r w:rsidRPr="00B05A4A">
        <w:t>De klokken</w:t>
      </w:r>
      <w:r w:rsidRPr="00B05A4A">
        <w:softHyphen/>
        <w:t>toren met zijn tweeling</w:t>
      </w:r>
      <w:r w:rsidRPr="00B05A4A">
        <w:noBreakHyphen/>
        <w:t xml:space="preserve"> en drielingvensters is een laatgotische toevoe</w:t>
      </w:r>
      <w:r w:rsidRPr="00B05A4A">
        <w:softHyphen/>
        <w:t xml:space="preserve">ging. </w:t>
      </w:r>
    </w:p>
    <w:p w:rsidR="00A95185" w:rsidRPr="00B05A4A" w:rsidRDefault="00A95185" w:rsidP="00A95185">
      <w:pPr>
        <w:pStyle w:val="BusTic"/>
      </w:pPr>
      <w:r w:rsidRPr="00B05A4A">
        <w:t>Het gebouw links van de kerk is het 14</w:t>
      </w:r>
      <w:r w:rsidR="00A60297">
        <w:rPr>
          <w:vertAlign w:val="superscript"/>
        </w:rPr>
        <w:t>de</w:t>
      </w:r>
      <w:r w:rsidRPr="00B05A4A">
        <w:noBreakHyphen/>
        <w:t xml:space="preserve">eeuwse Palazzo Vecchio del Comune. </w:t>
      </w:r>
    </w:p>
    <w:p w:rsidR="00A95185" w:rsidRPr="00B05A4A" w:rsidRDefault="00A95185" w:rsidP="00A95185">
      <w:pPr>
        <w:pStyle w:val="BusTic"/>
      </w:pPr>
      <w:r w:rsidRPr="00B05A4A">
        <w:t xml:space="preserve">Nu zetelt er het Museo Ingauno, met onder meer archeologische vondsten en middeleeuwse sculpturen. </w:t>
      </w:r>
    </w:p>
    <w:p w:rsidR="00A95185" w:rsidRPr="00B05A4A" w:rsidRDefault="00A95185" w:rsidP="00A95185">
      <w:pPr>
        <w:pStyle w:val="BusTic"/>
      </w:pPr>
      <w:r w:rsidRPr="00B05A4A">
        <w:t>Het geeft tevens toe</w:t>
      </w:r>
      <w:r w:rsidRPr="00B05A4A">
        <w:softHyphen/>
        <w:t xml:space="preserve">gang tot het interieur van het Battistero. </w:t>
      </w:r>
    </w:p>
    <w:p w:rsidR="00A95185" w:rsidRPr="00B05A4A" w:rsidRDefault="00A95185" w:rsidP="00A95185">
      <w:pPr>
        <w:pStyle w:val="BusTic"/>
      </w:pPr>
      <w:r w:rsidRPr="00B05A4A">
        <w:t>Deze 5</w:t>
      </w:r>
      <w:r w:rsidR="00A60297">
        <w:rPr>
          <w:vertAlign w:val="superscript"/>
        </w:rPr>
        <w:t xml:space="preserve">de </w:t>
      </w:r>
      <w:r w:rsidRPr="00B05A4A">
        <w:t>eeuwse doopkapel, links van de kerk en achter het museum, wordt beschouwd als het belangrijk</w:t>
      </w:r>
      <w:r w:rsidRPr="00B05A4A">
        <w:softHyphen/>
        <w:t xml:space="preserve">ste vroegchristelijke bouwwerk in Ligurië. </w:t>
      </w:r>
    </w:p>
    <w:p w:rsidR="00A95185" w:rsidRPr="00B05A4A" w:rsidRDefault="00A95185" w:rsidP="00A95185">
      <w:pPr>
        <w:pStyle w:val="BusTic"/>
      </w:pPr>
      <w:r w:rsidRPr="00B05A4A">
        <w:t>Aan de achterkant van de kathedraal ligt de Piazzetta dei Leoni, die zijn naam dankt aan drie leeu</w:t>
      </w:r>
      <w:r w:rsidRPr="00B05A4A">
        <w:softHyphen/>
        <w:t xml:space="preserve">wenbeelden uit de Renaissance. </w:t>
      </w:r>
    </w:p>
    <w:p w:rsidR="00A95185" w:rsidRPr="00B05A4A" w:rsidRDefault="00A95185" w:rsidP="00A95185">
      <w:pPr>
        <w:pStyle w:val="BusTic"/>
      </w:pPr>
      <w:r w:rsidRPr="00B05A4A">
        <w:t>Aan de Piazza San Michele, recht tegen</w:t>
      </w:r>
      <w:r w:rsidRPr="00B05A4A">
        <w:softHyphen/>
        <w:t>over de kerk, huist op nr. 12 het Museo Navaie Romano, waar het wrak van een Romeins schip uit de 1</w:t>
      </w:r>
      <w:r w:rsidR="00A60297">
        <w:rPr>
          <w:vertAlign w:val="superscript"/>
        </w:rPr>
        <w:t>ste</w:t>
      </w:r>
      <w:r w:rsidRPr="00B05A4A">
        <w:t xml:space="preserve"> eeuw v. Chr. wordt tentoongesteld.</w:t>
      </w:r>
    </w:p>
    <w:p w:rsidR="00726CC6" w:rsidRPr="00B05A4A" w:rsidRDefault="00726CC6" w:rsidP="00253C86">
      <w:pPr>
        <w:pStyle w:val="BusTic"/>
        <w:numPr>
          <w:ilvl w:val="0"/>
          <w:numId w:val="0"/>
        </w:numPr>
        <w:ind w:left="284" w:hanging="284"/>
        <w:rPr>
          <w:szCs w:val="24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26CC6" w:rsidRPr="00B05A4A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26CC6" w:rsidRPr="00B05A4A" w:rsidRDefault="00726CC6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2C834A8" wp14:editId="2598D97E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5A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E16FB">
              <w:rPr>
                <w:rFonts w:ascii="Verdana" w:hAnsi="Verdana"/>
                <w:b/>
                <w:sz w:val="24"/>
                <w:szCs w:val="24"/>
                <w:lang w:val="nl-NL"/>
              </w:rPr>
              <w:t>Andora</w:t>
            </w:r>
          </w:p>
        </w:tc>
        <w:tc>
          <w:tcPr>
            <w:tcW w:w="850" w:type="dxa"/>
            <w:vAlign w:val="center"/>
          </w:tcPr>
          <w:p w:rsidR="00726CC6" w:rsidRPr="00B05A4A" w:rsidRDefault="00644FC5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3DC73B0" wp14:editId="6B4F1AA0">
                  <wp:extent cx="358140" cy="226695"/>
                  <wp:effectExtent l="19050" t="0" r="3810" b="0"/>
                  <wp:docPr id="40" name="Afbeelding 40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6CC6" w:rsidRDefault="00726CC6" w:rsidP="00A60297">
      <w:pPr>
        <w:pStyle w:val="Alinia0"/>
      </w:pPr>
    </w:p>
    <w:p w:rsidR="00A60297" w:rsidRPr="00B05A4A" w:rsidRDefault="00A60297" w:rsidP="00A60297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26CC6" w:rsidRPr="00B05A4A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26CC6" w:rsidRPr="00B05A4A" w:rsidRDefault="00726CC6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4BD5759" wp14:editId="7ECCC878">
                  <wp:extent cx="190500" cy="144780"/>
                  <wp:effectExtent l="0" t="0" r="0" b="7620"/>
                  <wp:docPr id="20" name="Afbeelding 20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5A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E16FB">
              <w:rPr>
                <w:rFonts w:ascii="Verdana" w:hAnsi="Verdana"/>
                <w:b/>
                <w:sz w:val="24"/>
                <w:szCs w:val="24"/>
                <w:lang w:val="nl-NL"/>
              </w:rPr>
              <w:t>San Bartolomeo al Mare</w:t>
            </w:r>
          </w:p>
        </w:tc>
        <w:tc>
          <w:tcPr>
            <w:tcW w:w="850" w:type="dxa"/>
            <w:vAlign w:val="center"/>
          </w:tcPr>
          <w:p w:rsidR="00726CC6" w:rsidRPr="00B05A4A" w:rsidRDefault="00644FC5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133AD51" wp14:editId="068CAA83">
                  <wp:extent cx="358140" cy="226695"/>
                  <wp:effectExtent l="19050" t="0" r="3810" b="0"/>
                  <wp:docPr id="39" name="Afbeelding 39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6CC6" w:rsidRDefault="00726CC6" w:rsidP="00A60297">
      <w:pPr>
        <w:pStyle w:val="Alinia0"/>
      </w:pPr>
    </w:p>
    <w:p w:rsidR="00A60297" w:rsidRDefault="00A60297" w:rsidP="00A60297">
      <w:pPr>
        <w:pStyle w:val="Alinia0"/>
      </w:pPr>
    </w:p>
    <w:p w:rsidR="00A60297" w:rsidRDefault="00A60297" w:rsidP="00A60297">
      <w:pPr>
        <w:pStyle w:val="Alinia0"/>
      </w:pPr>
    </w:p>
    <w:p w:rsidR="00A60297" w:rsidRDefault="00A60297" w:rsidP="00A60297">
      <w:pPr>
        <w:pStyle w:val="Alinia0"/>
      </w:pPr>
    </w:p>
    <w:p w:rsidR="00A60297" w:rsidRDefault="00A60297" w:rsidP="00A60297">
      <w:pPr>
        <w:pStyle w:val="Alinia0"/>
      </w:pPr>
    </w:p>
    <w:p w:rsidR="00A60297" w:rsidRDefault="00A60297" w:rsidP="00A60297">
      <w:pPr>
        <w:pStyle w:val="Alinia0"/>
      </w:pPr>
    </w:p>
    <w:p w:rsidR="00A60297" w:rsidRDefault="00A60297" w:rsidP="00A60297">
      <w:pPr>
        <w:pStyle w:val="Alinia0"/>
      </w:pPr>
    </w:p>
    <w:p w:rsidR="00A60297" w:rsidRDefault="00A60297" w:rsidP="00A60297">
      <w:pPr>
        <w:pStyle w:val="Alinia0"/>
      </w:pPr>
    </w:p>
    <w:p w:rsidR="00A60297" w:rsidRDefault="00A60297" w:rsidP="00A60297">
      <w:pPr>
        <w:pStyle w:val="Alinia0"/>
      </w:pPr>
    </w:p>
    <w:p w:rsidR="00A60297" w:rsidRDefault="00A60297" w:rsidP="00A60297">
      <w:pPr>
        <w:pStyle w:val="Alinia0"/>
      </w:pPr>
    </w:p>
    <w:p w:rsidR="00A60297" w:rsidRDefault="00A60297" w:rsidP="00A60297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26CC6" w:rsidRPr="00B05A4A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26CC6" w:rsidRPr="00B05A4A" w:rsidRDefault="00726CC6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5D760BE6" wp14:editId="14B36C1F">
                  <wp:extent cx="190500" cy="144780"/>
                  <wp:effectExtent l="0" t="0" r="0" b="7620"/>
                  <wp:docPr id="21" name="Afbeelding 21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5A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E16FB">
              <w:rPr>
                <w:rFonts w:ascii="Verdana" w:hAnsi="Verdana"/>
                <w:b/>
                <w:sz w:val="24"/>
                <w:szCs w:val="24"/>
                <w:lang w:val="nl-NL"/>
              </w:rPr>
              <w:t>Imperia-Est</w:t>
            </w:r>
          </w:p>
        </w:tc>
        <w:tc>
          <w:tcPr>
            <w:tcW w:w="850" w:type="dxa"/>
            <w:vAlign w:val="center"/>
          </w:tcPr>
          <w:p w:rsidR="00726CC6" w:rsidRPr="00B05A4A" w:rsidRDefault="00644FC5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2479483" wp14:editId="4F1948B8">
                  <wp:extent cx="358140" cy="226695"/>
                  <wp:effectExtent l="19050" t="0" r="3810" b="0"/>
                  <wp:docPr id="37" name="Afbeelding 37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5185" w:rsidRPr="00B05A4A" w:rsidRDefault="005B61AB" w:rsidP="005B61AB">
      <w:pPr>
        <w:pStyle w:val="Alinia6"/>
      </w:pPr>
      <w:r w:rsidRPr="005B61AB">
        <w:rPr>
          <w:rStyle w:val="plaats0"/>
        </w:rPr>
        <w:t>Imperia</w:t>
      </w:r>
      <w:r>
        <w:t xml:space="preserve">  ± 41.000 inwoners </w:t>
      </w:r>
    </w:p>
    <w:p w:rsidR="00A95185" w:rsidRPr="00B05A4A" w:rsidRDefault="00A95185" w:rsidP="00A95185">
      <w:pPr>
        <w:pStyle w:val="BusTic"/>
      </w:pPr>
      <w:r w:rsidRPr="00B05A4A">
        <w:t xml:space="preserve">Toen in 1923 werd besloten de havenstadjes Porto Maurizio en Oneglia samen te voegen, ontstond deze provinciehoofdstad. </w:t>
      </w:r>
    </w:p>
    <w:p w:rsidR="00A95185" w:rsidRPr="00B05A4A" w:rsidRDefault="00A95185" w:rsidP="00A95185">
      <w:pPr>
        <w:pStyle w:val="BusTic"/>
      </w:pPr>
      <w:r w:rsidRPr="00B05A4A">
        <w:t>Porto Maurizio was eeuwenlang een Genuees bolwerk, terwijl Oneglia (samen met het Franse Nice) één van de zeehavens was van het door Savoye gere</w:t>
      </w:r>
      <w:r w:rsidRPr="00B05A4A">
        <w:softHyphen/>
        <w:t xml:space="preserve">geerde gebied. </w:t>
      </w:r>
    </w:p>
    <w:p w:rsidR="00A95185" w:rsidRPr="00B05A4A" w:rsidRDefault="00A95185" w:rsidP="00A95185">
      <w:pPr>
        <w:pStyle w:val="BusTic"/>
      </w:pPr>
      <w:r w:rsidRPr="00B05A4A">
        <w:t>Imperia is nog steeds een druk havenstadje met alle han</w:t>
      </w:r>
      <w:r w:rsidRPr="00B05A4A">
        <w:softHyphen/>
        <w:t>dels</w:t>
      </w:r>
      <w:r w:rsidRPr="00B05A4A">
        <w:noBreakHyphen/>
        <w:t xml:space="preserve"> en industriële activiteiten die daarbij horen.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26CC6" w:rsidRPr="00B05A4A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26CC6" w:rsidRPr="00B05A4A" w:rsidRDefault="00726CC6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8CDDD92" wp14:editId="7CB9E4B4">
                  <wp:extent cx="190500" cy="144780"/>
                  <wp:effectExtent l="0" t="0" r="0" b="7620"/>
                  <wp:docPr id="22" name="Afbeelding 22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5A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E16FB">
              <w:rPr>
                <w:rFonts w:ascii="Verdana" w:hAnsi="Verdana"/>
                <w:b/>
                <w:sz w:val="24"/>
                <w:szCs w:val="24"/>
                <w:lang w:val="nl-NL"/>
              </w:rPr>
              <w:t>Imperia-Ovest</w:t>
            </w:r>
          </w:p>
        </w:tc>
        <w:tc>
          <w:tcPr>
            <w:tcW w:w="850" w:type="dxa"/>
            <w:vAlign w:val="center"/>
          </w:tcPr>
          <w:p w:rsidR="00726CC6" w:rsidRPr="00B05A4A" w:rsidRDefault="00644FC5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287D637" wp14:editId="3031A32B">
                  <wp:extent cx="358140" cy="226695"/>
                  <wp:effectExtent l="19050" t="0" r="3810" b="0"/>
                  <wp:docPr id="36" name="Afbeelding 36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6CC6" w:rsidRPr="00B05A4A" w:rsidRDefault="00726CC6" w:rsidP="005B61AB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26CC6" w:rsidRPr="00B05A4A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26CC6" w:rsidRPr="00B05A4A" w:rsidRDefault="00726CC6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7D6A404" wp14:editId="705F032B">
                  <wp:extent cx="190500" cy="144780"/>
                  <wp:effectExtent l="0" t="0" r="0" b="7620"/>
                  <wp:docPr id="23" name="Afbeelding 23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5A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E16FB">
              <w:rPr>
                <w:rFonts w:ascii="Verdana" w:hAnsi="Verdana"/>
                <w:b/>
                <w:sz w:val="24"/>
                <w:szCs w:val="24"/>
                <w:lang w:val="nl-NL"/>
              </w:rPr>
              <w:t>Arma di Taggia</w:t>
            </w:r>
          </w:p>
        </w:tc>
        <w:tc>
          <w:tcPr>
            <w:tcW w:w="850" w:type="dxa"/>
            <w:vAlign w:val="center"/>
          </w:tcPr>
          <w:p w:rsidR="00726CC6" w:rsidRPr="00B05A4A" w:rsidRDefault="00644FC5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8098109" wp14:editId="6FA7E5D9">
                  <wp:extent cx="358140" cy="226695"/>
                  <wp:effectExtent l="19050" t="0" r="3810" b="0"/>
                  <wp:docPr id="35" name="Afbeelding 35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61AB" w:rsidRPr="005B61AB" w:rsidRDefault="005B61AB" w:rsidP="005B61AB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44FC5" w:rsidRPr="00B05A4A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44FC5" w:rsidRPr="00B05A4A" w:rsidRDefault="00644FC5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573E2A5" wp14:editId="59CABBF1">
                  <wp:extent cx="190500" cy="144780"/>
                  <wp:effectExtent l="0" t="0" r="0" b="7620"/>
                  <wp:docPr id="24" name="Afbeelding 24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5A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E16FB">
              <w:rPr>
                <w:rFonts w:ascii="Verdana" w:hAnsi="Verdana"/>
                <w:b/>
                <w:sz w:val="24"/>
                <w:szCs w:val="24"/>
                <w:lang w:val="nl-NL"/>
              </w:rPr>
              <w:t>Sanremo-Ovest</w:t>
            </w:r>
          </w:p>
        </w:tc>
        <w:tc>
          <w:tcPr>
            <w:tcW w:w="850" w:type="dxa"/>
            <w:vAlign w:val="center"/>
          </w:tcPr>
          <w:p w:rsidR="00644FC5" w:rsidRPr="00B05A4A" w:rsidRDefault="00644FC5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198EAE2" wp14:editId="7277D43D">
                  <wp:extent cx="358140" cy="226695"/>
                  <wp:effectExtent l="19050" t="0" r="3810" b="0"/>
                  <wp:docPr id="34" name="Afbeelding 34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61AB" w:rsidRPr="005B61AB" w:rsidRDefault="005B61AB" w:rsidP="005B61AB">
      <w:pPr>
        <w:pStyle w:val="BusTic"/>
        <w:numPr>
          <w:ilvl w:val="0"/>
          <w:numId w:val="0"/>
        </w:numPr>
        <w:ind w:left="284" w:hanging="284"/>
        <w:rPr>
          <w:rStyle w:val="plaats0"/>
        </w:rPr>
      </w:pPr>
      <w:r w:rsidRPr="005B61AB">
        <w:rPr>
          <w:rStyle w:val="plaats0"/>
        </w:rPr>
        <w:t xml:space="preserve">San Remo </w:t>
      </w:r>
    </w:p>
    <w:p w:rsidR="005B61AB" w:rsidRDefault="005B61AB" w:rsidP="005B61AB">
      <w:pPr>
        <w:pStyle w:val="BusTic"/>
        <w:rPr>
          <w:szCs w:val="24"/>
        </w:rPr>
      </w:pPr>
      <w:r w:rsidRPr="005B61AB">
        <w:rPr>
          <w:szCs w:val="24"/>
        </w:rPr>
        <w:t xml:space="preserve">San Remo (Italiaans: Sanremo) is een badplaats met </w:t>
      </w:r>
      <w:r>
        <w:rPr>
          <w:szCs w:val="24"/>
        </w:rPr>
        <w:t>±</w:t>
      </w:r>
      <w:r w:rsidRPr="005B61AB">
        <w:rPr>
          <w:szCs w:val="24"/>
        </w:rPr>
        <w:t xml:space="preserve"> 50.000 inwoners in de Italiaanse provincie Imperia, regio Ligurië. </w:t>
      </w:r>
    </w:p>
    <w:p w:rsidR="005B61AB" w:rsidRPr="005B61AB" w:rsidRDefault="005B61AB" w:rsidP="005B61AB">
      <w:pPr>
        <w:pStyle w:val="BusTic"/>
        <w:rPr>
          <w:szCs w:val="24"/>
        </w:rPr>
      </w:pPr>
      <w:r w:rsidRPr="005B61AB">
        <w:rPr>
          <w:szCs w:val="24"/>
        </w:rPr>
        <w:t>De stad ligt aan de Rivièra del Ponente.</w:t>
      </w:r>
    </w:p>
    <w:p w:rsidR="005B61AB" w:rsidRDefault="005B61AB" w:rsidP="005B61AB">
      <w:pPr>
        <w:pStyle w:val="BusTic"/>
        <w:rPr>
          <w:szCs w:val="24"/>
        </w:rPr>
      </w:pPr>
      <w:r w:rsidRPr="005B61AB">
        <w:rPr>
          <w:szCs w:val="24"/>
        </w:rPr>
        <w:t xml:space="preserve">De naam van de stad is officieel Sanremo. </w:t>
      </w:r>
    </w:p>
    <w:p w:rsidR="005B61AB" w:rsidRDefault="005B61AB" w:rsidP="005B61AB">
      <w:pPr>
        <w:pStyle w:val="BusTic"/>
        <w:rPr>
          <w:szCs w:val="24"/>
        </w:rPr>
      </w:pPr>
      <w:r w:rsidRPr="005B61AB">
        <w:rPr>
          <w:szCs w:val="24"/>
        </w:rPr>
        <w:t xml:space="preserve">Veelal wordt de spelling San Remo gebruikt, naar gelijkenis met steden die zijn genoemd naar een heilige. </w:t>
      </w:r>
    </w:p>
    <w:p w:rsidR="005B61AB" w:rsidRDefault="005B61AB" w:rsidP="005B61AB">
      <w:pPr>
        <w:pStyle w:val="BusTic"/>
        <w:rPr>
          <w:szCs w:val="24"/>
        </w:rPr>
      </w:pPr>
      <w:r w:rsidRPr="005B61AB">
        <w:rPr>
          <w:szCs w:val="24"/>
        </w:rPr>
        <w:t xml:space="preserve">De naam van de stad is echter afgeleid van Sant'Eremo di San Romolo wat betekent Heilige woning van Sint-Romulus, en niet van een bepaalde Sint-Remus. </w:t>
      </w:r>
    </w:p>
    <w:p w:rsidR="005B61AB" w:rsidRPr="005B61AB" w:rsidRDefault="005B61AB" w:rsidP="005B61AB">
      <w:pPr>
        <w:pStyle w:val="BusTic"/>
      </w:pPr>
      <w:r w:rsidRPr="005B61AB">
        <w:t xml:space="preserve">Sant'Eremo werd later verbasterd tot Santremu in het Ligurische dialect, of Sanremo in het Italiaans. </w:t>
      </w:r>
    </w:p>
    <w:p w:rsidR="005B61AB" w:rsidRPr="005B61AB" w:rsidRDefault="005B61AB" w:rsidP="005B61AB">
      <w:pPr>
        <w:pStyle w:val="BusTic"/>
      </w:pPr>
      <w:r w:rsidRPr="005B61AB">
        <w:t>De spelling San Remo is buiten Italië echter dermate ingeburgerd geraakt dat het daar verreweg de meest gangbare is.</w:t>
      </w:r>
    </w:p>
    <w:p w:rsidR="005B61AB" w:rsidRPr="005B61AB" w:rsidRDefault="005B61AB" w:rsidP="005B61AB">
      <w:pPr>
        <w:pStyle w:val="BusTic"/>
      </w:pPr>
      <w:r w:rsidRPr="005B61AB">
        <w:t>De stad aan de Ligurische kust, die ook wel bloemenstad (Ital. città dei fiori) wordt genoemd, is behalve als chique badplaats bekend om:</w:t>
      </w:r>
    </w:p>
    <w:p w:rsidR="005B61AB" w:rsidRPr="005B61AB" w:rsidRDefault="005B61AB" w:rsidP="005B61AB">
      <w:pPr>
        <w:pStyle w:val="Lijstalinea"/>
      </w:pPr>
      <w:r w:rsidRPr="005B61AB">
        <w:t>Het jaarlijkse Festival van San Remo - sinds 1951 het belangrijkste Italiaanse festival van de populaire muziek.</w:t>
      </w:r>
    </w:p>
    <w:p w:rsidR="005B61AB" w:rsidRPr="005B61AB" w:rsidRDefault="005B61AB" w:rsidP="005B61AB">
      <w:pPr>
        <w:pStyle w:val="Lijstalinea"/>
        <w:rPr>
          <w:szCs w:val="24"/>
        </w:rPr>
      </w:pPr>
      <w:r w:rsidRPr="005B61AB">
        <w:rPr>
          <w:szCs w:val="24"/>
        </w:rPr>
        <w:t xml:space="preserve"> Het rallycircuit</w:t>
      </w:r>
    </w:p>
    <w:p w:rsidR="005B61AB" w:rsidRPr="005B61AB" w:rsidRDefault="005B61AB" w:rsidP="005B61AB">
      <w:pPr>
        <w:pStyle w:val="Lijstalinea"/>
        <w:rPr>
          <w:szCs w:val="24"/>
        </w:rPr>
      </w:pPr>
      <w:r w:rsidRPr="005B61AB">
        <w:rPr>
          <w:szCs w:val="24"/>
        </w:rPr>
        <w:t xml:space="preserve"> De wielerklassieker Milaan-San Remo</w:t>
      </w:r>
    </w:p>
    <w:p w:rsidR="005B61AB" w:rsidRPr="005B61AB" w:rsidRDefault="005B61AB" w:rsidP="005B61AB">
      <w:pPr>
        <w:pStyle w:val="Lijstalinea"/>
        <w:rPr>
          <w:szCs w:val="24"/>
        </w:rPr>
      </w:pPr>
      <w:r w:rsidRPr="005B61AB">
        <w:rPr>
          <w:szCs w:val="24"/>
        </w:rPr>
        <w:t xml:space="preserve"> Het casino</w:t>
      </w:r>
    </w:p>
    <w:p w:rsidR="00726CC6" w:rsidRPr="005B61AB" w:rsidRDefault="005B61AB" w:rsidP="005B61AB">
      <w:pPr>
        <w:pStyle w:val="Lijstalinea"/>
        <w:rPr>
          <w:szCs w:val="24"/>
          <w:lang w:val="nl-NL"/>
        </w:rPr>
      </w:pPr>
      <w:r w:rsidRPr="005B61AB">
        <w:rPr>
          <w:szCs w:val="24"/>
        </w:rPr>
        <w:t xml:space="preserve"> De Conferentie van San Remo (1920)</w:t>
      </w:r>
    </w:p>
    <w:p w:rsidR="005B61AB" w:rsidRDefault="005B61AB" w:rsidP="005B61AB">
      <w:pPr>
        <w:rPr>
          <w:szCs w:val="24"/>
          <w:lang w:val="nl-NL"/>
        </w:rPr>
      </w:pPr>
    </w:p>
    <w:p w:rsidR="00B210EB" w:rsidRDefault="00B210EB" w:rsidP="005B61AB">
      <w:pPr>
        <w:rPr>
          <w:szCs w:val="24"/>
          <w:lang w:val="nl-NL"/>
        </w:rPr>
      </w:pPr>
    </w:p>
    <w:p w:rsidR="00B210EB" w:rsidRDefault="00B210EB" w:rsidP="005B61AB">
      <w:pPr>
        <w:rPr>
          <w:szCs w:val="24"/>
          <w:lang w:val="nl-NL"/>
        </w:rPr>
      </w:pPr>
    </w:p>
    <w:p w:rsidR="00B210EB" w:rsidRDefault="00B210EB" w:rsidP="005B61AB">
      <w:pPr>
        <w:rPr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44FC5" w:rsidRPr="00B05A4A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44FC5" w:rsidRPr="00B05A4A" w:rsidRDefault="00644FC5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47922045" wp14:editId="4BECDF71">
                  <wp:extent cx="190500" cy="144780"/>
                  <wp:effectExtent l="0" t="0" r="0" b="7620"/>
                  <wp:docPr id="25" name="Afbeelding 25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5A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E16FB">
              <w:rPr>
                <w:rFonts w:ascii="Verdana" w:hAnsi="Verdana"/>
                <w:b/>
                <w:sz w:val="24"/>
                <w:szCs w:val="24"/>
                <w:lang w:val="nl-NL"/>
              </w:rPr>
              <w:t>Bordighera</w:t>
            </w:r>
          </w:p>
        </w:tc>
        <w:tc>
          <w:tcPr>
            <w:tcW w:w="850" w:type="dxa"/>
            <w:vAlign w:val="center"/>
          </w:tcPr>
          <w:p w:rsidR="00644FC5" w:rsidRPr="00B05A4A" w:rsidRDefault="00644FC5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944CCDD" wp14:editId="3F7419D2">
                  <wp:extent cx="358140" cy="226695"/>
                  <wp:effectExtent l="19050" t="0" r="3810" b="0"/>
                  <wp:docPr id="33" name="Afbeelding 33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5185" w:rsidRPr="00B05A4A" w:rsidRDefault="00F333EF" w:rsidP="00F333EF">
      <w:pPr>
        <w:pStyle w:val="Alinia6"/>
      </w:pPr>
      <w:r w:rsidRPr="00F333EF">
        <w:rPr>
          <w:rStyle w:val="plaats0"/>
        </w:rPr>
        <w:t>Bordighera</w:t>
      </w:r>
      <w:r>
        <w:t xml:space="preserve">   ± 11.000 inwoners </w:t>
      </w:r>
    </w:p>
    <w:p w:rsidR="00A95185" w:rsidRPr="00B05A4A" w:rsidRDefault="00A95185" w:rsidP="00A95185">
      <w:pPr>
        <w:pStyle w:val="BusTic"/>
      </w:pPr>
      <w:r w:rsidRPr="00B05A4A">
        <w:t xml:space="preserve">Degenen die Bordighera  verkiezen boven het </w:t>
      </w:r>
      <w:smartTag w:uri="urn:schemas-microsoft-com:office:smarttags" w:element="metricconverter">
        <w:smartTagPr>
          <w:attr w:name="ProductID" w:val="12 km"/>
        </w:smartTagPr>
        <w:r w:rsidRPr="00B05A4A">
          <w:t>12 km</w:t>
        </w:r>
      </w:smartTag>
      <w:r w:rsidRPr="00B05A4A">
        <w:t xml:space="preserve"> oost</w:t>
      </w:r>
      <w:r w:rsidRPr="00B05A4A">
        <w:softHyphen/>
        <w:t xml:space="preserve">waarts gelegen San Remo hebben het nog niet eens zo gek bekeken. </w:t>
      </w:r>
    </w:p>
    <w:p w:rsidR="00A95185" w:rsidRPr="00B05A4A" w:rsidRDefault="00A95185" w:rsidP="00A95185">
      <w:pPr>
        <w:pStyle w:val="BusTic"/>
      </w:pPr>
      <w:r w:rsidRPr="00B05A4A">
        <w:t>Het is kleiner en rustiger dan zij n mondaine buur, maar heeft toch een gezel</w:t>
      </w:r>
      <w:r w:rsidRPr="00B05A4A">
        <w:softHyphen/>
        <w:t>lig centrum (hoofdstraat is de Via Vittorio Emanuele) en een fraaie bou</w:t>
      </w:r>
      <w:r w:rsidRPr="00B05A4A">
        <w:softHyphen/>
        <w:t>levard (Lungomare Argentina), die uitzicht biedt op de nabije Cóte d'A</w:t>
      </w:r>
      <w:r w:rsidRPr="00B05A4A">
        <w:softHyphen/>
        <w:t xml:space="preserve">zur en de Alpi Marittime. </w:t>
      </w:r>
    </w:p>
    <w:p w:rsidR="00A95185" w:rsidRPr="00B05A4A" w:rsidRDefault="00A95185" w:rsidP="00A95185">
      <w:pPr>
        <w:pStyle w:val="BusTic"/>
      </w:pPr>
      <w:r w:rsidRPr="00B05A4A">
        <w:t>Bordighera was ooit een vissersdorp, dat in de 19</w:t>
      </w:r>
      <w:r w:rsidR="00F333EF">
        <w:rPr>
          <w:vertAlign w:val="superscript"/>
        </w:rPr>
        <w:t>de</w:t>
      </w:r>
      <w:r w:rsidRPr="00B05A4A">
        <w:t xml:space="preserve"> eeuw begon te groeien toen Engelse rijken de Riviera di Ponente ont</w:t>
      </w:r>
      <w:r w:rsidRPr="00B05A4A">
        <w:softHyphen/>
        <w:t xml:space="preserve">dekten. </w:t>
      </w:r>
    </w:p>
    <w:p w:rsidR="00A95185" w:rsidRPr="00B05A4A" w:rsidRDefault="00A95185" w:rsidP="00A95185">
      <w:pPr>
        <w:pStyle w:val="BusTic"/>
      </w:pPr>
      <w:r w:rsidRPr="00B05A4A">
        <w:t>Tussen de uitbundige vegetatie met overvloedige palmengroei kunt u hier en daar aardige optrekjes ontdekken, bijvoorbeeld langs de mooie Via Romana, een stukje landinwaarts aan de voet van de heuvels.</w:t>
      </w:r>
    </w:p>
    <w:p w:rsidR="00A95185" w:rsidRPr="00B05A4A" w:rsidRDefault="00A95185" w:rsidP="00A95185">
      <w:pPr>
        <w:pStyle w:val="BusTic"/>
      </w:pPr>
      <w:r w:rsidRPr="00B05A4A">
        <w:t xml:space="preserve">Verder landinwaarts, circa </w:t>
      </w:r>
      <w:smartTag w:uri="urn:schemas-microsoft-com:office:smarttags" w:element="metricconverter">
        <w:smartTagPr>
          <w:attr w:name="ProductID" w:val="9 km"/>
        </w:smartTagPr>
        <w:r w:rsidRPr="00B05A4A">
          <w:t>9 km</w:t>
        </w:r>
      </w:smartTag>
      <w:r w:rsidRPr="00B05A4A">
        <w:t xml:space="preserve"> ten noordwesten van Bordighera, ligt omringd door wijn en olijfgaarden een middeleeuwse verrassing.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44FC5" w:rsidRPr="00B05A4A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44FC5" w:rsidRPr="00B05A4A" w:rsidRDefault="00644FC5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FE2942C" wp14:editId="625B58AA">
                  <wp:extent cx="190500" cy="144780"/>
                  <wp:effectExtent l="0" t="0" r="0" b="7620"/>
                  <wp:docPr id="27" name="Afbeelding 27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5A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E16FB">
              <w:rPr>
                <w:rFonts w:ascii="Verdana" w:hAnsi="Verdana"/>
                <w:b/>
                <w:sz w:val="24"/>
                <w:szCs w:val="24"/>
                <w:lang w:val="nl-NL"/>
              </w:rPr>
              <w:t>Ventimiglia</w:t>
            </w:r>
          </w:p>
        </w:tc>
        <w:tc>
          <w:tcPr>
            <w:tcW w:w="850" w:type="dxa"/>
            <w:vAlign w:val="center"/>
          </w:tcPr>
          <w:p w:rsidR="00644FC5" w:rsidRPr="00B05A4A" w:rsidRDefault="00644FC5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5655530" wp14:editId="7B81EDB2">
                  <wp:extent cx="358140" cy="226695"/>
                  <wp:effectExtent l="19050" t="0" r="3810" b="0"/>
                  <wp:docPr id="32" name="Afbeelding 32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5A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 </w:t>
            </w:r>
          </w:p>
        </w:tc>
      </w:tr>
    </w:tbl>
    <w:p w:rsidR="00F333EF" w:rsidRPr="00F333EF" w:rsidRDefault="005B61AB" w:rsidP="00F333EF">
      <w:pPr>
        <w:pStyle w:val="BusTic"/>
        <w:numPr>
          <w:ilvl w:val="0"/>
          <w:numId w:val="0"/>
        </w:numPr>
        <w:ind w:left="284" w:hanging="284"/>
        <w:rPr>
          <w:rStyle w:val="plaats0"/>
        </w:rPr>
      </w:pPr>
      <w:r w:rsidRPr="00F333EF">
        <w:rPr>
          <w:rStyle w:val="plaats0"/>
        </w:rPr>
        <w:t>Ventimiglia</w:t>
      </w:r>
    </w:p>
    <w:p w:rsidR="00F333EF" w:rsidRDefault="00F333EF" w:rsidP="005B61AB">
      <w:pPr>
        <w:pStyle w:val="BusTic"/>
        <w:rPr>
          <w:szCs w:val="24"/>
        </w:rPr>
      </w:pPr>
      <w:r w:rsidRPr="005B61AB">
        <w:rPr>
          <w:szCs w:val="24"/>
        </w:rPr>
        <w:t>Ventimiglia</w:t>
      </w:r>
      <w:r w:rsidR="005B61AB" w:rsidRPr="005B61AB">
        <w:rPr>
          <w:szCs w:val="24"/>
        </w:rPr>
        <w:t xml:space="preserve"> (Frans: Vintimille), soms weergegeven als XXmiglia, is een plaats in de provincie Imperia en de regio Ligurië, Noord-Italië, aan de Golf van Genua. </w:t>
      </w:r>
    </w:p>
    <w:p w:rsidR="00F333EF" w:rsidRDefault="005B61AB" w:rsidP="005B61AB">
      <w:pPr>
        <w:pStyle w:val="BusTic"/>
        <w:rPr>
          <w:szCs w:val="24"/>
        </w:rPr>
      </w:pPr>
      <w:r w:rsidRPr="005B61AB">
        <w:rPr>
          <w:szCs w:val="24"/>
        </w:rPr>
        <w:t xml:space="preserve">De stad ligt zeer dicht bij de grens met Frankrijk aan de monding van de rivier de Roia. </w:t>
      </w:r>
    </w:p>
    <w:p w:rsidR="005B61AB" w:rsidRPr="005B61AB" w:rsidRDefault="005B61AB" w:rsidP="005B61AB">
      <w:pPr>
        <w:pStyle w:val="BusTic"/>
        <w:rPr>
          <w:szCs w:val="24"/>
        </w:rPr>
      </w:pPr>
      <w:r w:rsidRPr="005B61AB">
        <w:rPr>
          <w:szCs w:val="24"/>
        </w:rPr>
        <w:t>De naam van de stad is ontleend aan de afstand tot de toenmalige grens met Frankrijk: 20 mijl (20.000 passen, waarbij dubbele passen worden bedoeld).</w:t>
      </w:r>
    </w:p>
    <w:p w:rsidR="00F333EF" w:rsidRDefault="005B61AB" w:rsidP="005B61AB">
      <w:pPr>
        <w:pStyle w:val="BusTic"/>
        <w:rPr>
          <w:szCs w:val="24"/>
        </w:rPr>
      </w:pPr>
      <w:r w:rsidRPr="005B61AB">
        <w:rPr>
          <w:szCs w:val="24"/>
        </w:rPr>
        <w:t xml:space="preserve">Veel verkeer tussen Zuid-Frankrijk en Noord-Italië gaat door deze stad, bijvoorbeeld belangrijke spoorlijnen die door Zuid-Frankrijk naar Italië gaan, lopen hier doorheen. </w:t>
      </w:r>
    </w:p>
    <w:p w:rsidR="005B61AB" w:rsidRPr="005B61AB" w:rsidRDefault="005B61AB" w:rsidP="005B61AB">
      <w:pPr>
        <w:pStyle w:val="BusTic"/>
        <w:rPr>
          <w:szCs w:val="24"/>
        </w:rPr>
      </w:pPr>
      <w:r w:rsidRPr="005B61AB">
        <w:rPr>
          <w:szCs w:val="24"/>
        </w:rPr>
        <w:t>De Tenda-spoorlijn loopt naar het noorden, via het Franse Breil-sur-Roya naar het Italiaanse Cuneo.</w:t>
      </w:r>
    </w:p>
    <w:p w:rsidR="00F333EF" w:rsidRDefault="005B61AB" w:rsidP="00F333EF">
      <w:pPr>
        <w:pStyle w:val="BusTic"/>
      </w:pPr>
      <w:r w:rsidRPr="00F333EF">
        <w:t xml:space="preserve">De stad dateert uit de Romeinse tijd of eerder. In de stad zijn resten gevonden van Romeinse thermen en een theater. </w:t>
      </w:r>
    </w:p>
    <w:p w:rsidR="00F333EF" w:rsidRDefault="005B61AB" w:rsidP="00F333EF">
      <w:pPr>
        <w:pStyle w:val="BusTic"/>
      </w:pPr>
      <w:r w:rsidRPr="00F333EF">
        <w:t>In het thermale complex zijn enkele goed</w:t>
      </w:r>
      <w:r w:rsidR="00F333EF">
        <w:t xml:space="preserve"> bewaarde mozaïeken te bezichtigen</w:t>
      </w:r>
      <w:r w:rsidRPr="00F333EF">
        <w:t xml:space="preserve">. </w:t>
      </w:r>
    </w:p>
    <w:p w:rsidR="00F333EF" w:rsidRDefault="005B61AB" w:rsidP="00F333EF">
      <w:pPr>
        <w:pStyle w:val="BusTic"/>
      </w:pPr>
      <w:r w:rsidRPr="00F333EF">
        <w:t xml:space="preserve">Ventimiglia trekt veel toeristen. </w:t>
      </w:r>
    </w:p>
    <w:p w:rsidR="00644FC5" w:rsidRDefault="005B61AB" w:rsidP="00F333EF">
      <w:pPr>
        <w:pStyle w:val="BusTic"/>
      </w:pPr>
      <w:r w:rsidRPr="00F333EF">
        <w:t>Wekelijks wordt er op vrijdag een belangrijke markt gehouden aan zee.</w:t>
      </w:r>
    </w:p>
    <w:p w:rsidR="00F333EF" w:rsidRPr="00F333EF" w:rsidRDefault="00F333EF" w:rsidP="00F333EF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5386"/>
      </w:tblGrid>
      <w:tr w:rsidR="00644FC5" w:rsidRPr="00B05A4A" w:rsidTr="00B60AA8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644FC5" w:rsidRPr="00B05A4A" w:rsidRDefault="00644FC5" w:rsidP="00B60AA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32B6C23" wp14:editId="53E03E73">
                  <wp:extent cx="180000" cy="180000"/>
                  <wp:effectExtent l="0" t="0" r="0" b="0"/>
                  <wp:docPr id="30" name="Afbeelding 30" descr="Tol.sv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FABF8F" w:themeFill="accent6" w:themeFillTint="99"/>
            <w:vAlign w:val="center"/>
          </w:tcPr>
          <w:p w:rsidR="00644FC5" w:rsidRPr="00B05A4A" w:rsidRDefault="00644FC5" w:rsidP="00644FC5">
            <w:pPr>
              <w:keepLines/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Barriera </w:t>
            </w:r>
            <w:r w:rsidRPr="001E16FB">
              <w:rPr>
                <w:rFonts w:ascii="Verdana" w:hAnsi="Verdana"/>
                <w:b/>
                <w:sz w:val="24"/>
                <w:szCs w:val="24"/>
                <w:lang w:val="nl-NL"/>
              </w:rPr>
              <w:t>Ventimiglia</w:t>
            </w:r>
          </w:p>
        </w:tc>
      </w:tr>
    </w:tbl>
    <w:p w:rsidR="00644FC5" w:rsidRPr="00B05A4A" w:rsidRDefault="00644FC5" w:rsidP="00253C86">
      <w:pPr>
        <w:pStyle w:val="BusTic"/>
        <w:numPr>
          <w:ilvl w:val="0"/>
          <w:numId w:val="0"/>
        </w:numPr>
        <w:ind w:left="284" w:hanging="284"/>
        <w:rPr>
          <w:szCs w:val="24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102"/>
      </w:tblGrid>
      <w:tr w:rsidR="00644FC5" w:rsidRPr="00B05A4A" w:rsidTr="00B60AA8">
        <w:trPr>
          <w:trHeight w:val="510"/>
          <w:jc w:val="center"/>
        </w:trPr>
        <w:tc>
          <w:tcPr>
            <w:tcW w:w="5102" w:type="dxa"/>
            <w:vAlign w:val="center"/>
          </w:tcPr>
          <w:p w:rsidR="00644FC5" w:rsidRPr="00B05A4A" w:rsidRDefault="00644FC5" w:rsidP="00B60AA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CC8A368" wp14:editId="1831C0A0">
                  <wp:extent cx="319680" cy="216000"/>
                  <wp:effectExtent l="0" t="0" r="4445" b="0"/>
                  <wp:docPr id="28" name="Afbeelding 28" descr="Flag of France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Flag of France.svg">
                            <a:hlinkClick r:id="rId21" tooltip="&quot;Frankrij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68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5A4A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   </w:t>
            </w:r>
            <w:r w:rsidRPr="00B05A4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7B7668F" wp14:editId="61E64AC6">
                  <wp:extent cx="358140" cy="226695"/>
                  <wp:effectExtent l="19050" t="0" r="3810" b="0"/>
                  <wp:docPr id="31" name="Afbeelding 31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2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5A4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B05A4A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  </w:t>
            </w:r>
            <w:r w:rsidRPr="001E16FB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1E16F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Nice / Marseille</w:t>
            </w:r>
          </w:p>
        </w:tc>
      </w:tr>
    </w:tbl>
    <w:p w:rsidR="00B81B6B" w:rsidRPr="00B05A4A" w:rsidRDefault="00B81B6B" w:rsidP="00DE5E63">
      <w:pPr>
        <w:keepLines/>
        <w:rPr>
          <w:rFonts w:ascii="Verdana" w:hAnsi="Verdana"/>
          <w:sz w:val="24"/>
          <w:szCs w:val="24"/>
          <w:lang w:val="nl-NL"/>
        </w:rPr>
      </w:pPr>
    </w:p>
    <w:sectPr w:rsidR="00B81B6B" w:rsidRPr="00B05A4A" w:rsidSect="007A2B79">
      <w:headerReference w:type="default" r:id="rId25"/>
      <w:footerReference w:type="defaul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C65" w:rsidRDefault="00CB7C65" w:rsidP="007A2B79">
      <w:r>
        <w:separator/>
      </w:r>
    </w:p>
  </w:endnote>
  <w:endnote w:type="continuationSeparator" w:id="0">
    <w:p w:rsidR="00CB7C65" w:rsidRDefault="00CB7C65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EE480D" w:rsidRPr="00EE480D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7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C65" w:rsidRDefault="00CB7C65" w:rsidP="007A2B79">
      <w:r>
        <w:separator/>
      </w:r>
    </w:p>
  </w:footnote>
  <w:footnote w:type="continuationSeparator" w:id="0">
    <w:p w:rsidR="00CB7C65" w:rsidRDefault="00CB7C65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7A2B79" w:rsidRDefault="002221B7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36D0C5D6" wp14:editId="024286DA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</w:t>
    </w:r>
    <w:r w:rsidR="00DE5E63">
      <w:rPr>
        <w:rFonts w:ascii="Verdana" w:hAnsi="Verdana"/>
        <w:b/>
        <w:sz w:val="28"/>
        <w:szCs w:val="28"/>
        <w:lang w:val="nl-NL"/>
      </w:rPr>
      <w:t xml:space="preserve">Italië </w:t>
    </w:r>
    <w:r w:rsidR="005A0357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A03727" w:rsidRPr="00A03727">
      <w:rPr>
        <w:rFonts w:ascii="Comic Sans MS" w:hAnsi="Comic Sans MS"/>
        <w:b/>
        <w:noProof/>
        <w:color w:val="0000FF"/>
        <w:sz w:val="28"/>
        <w:szCs w:val="28"/>
        <w:lang w:val="nl-NL"/>
      </w:rPr>
      <w:drawing>
        <wp:inline distT="0" distB="0" distL="0" distR="0" wp14:anchorId="4D3C0015" wp14:editId="11DC09E3">
          <wp:extent cx="358140" cy="226695"/>
          <wp:effectExtent l="19050" t="0" r="3810" b="0"/>
          <wp:docPr id="17" name="Afbeelding 17" descr="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A 10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04F78"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 w:rsidR="00074323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553B72"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02678F"/>
    <w:multiLevelType w:val="hybridMultilevel"/>
    <w:tmpl w:val="5FEA2C26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85675EF"/>
    <w:multiLevelType w:val="hybridMultilevel"/>
    <w:tmpl w:val="6B5AD140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BAF2E9C"/>
    <w:multiLevelType w:val="hybridMultilevel"/>
    <w:tmpl w:val="A88C93D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DF55BBD"/>
    <w:multiLevelType w:val="hybridMultilevel"/>
    <w:tmpl w:val="65ACDB76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7BE42F5"/>
    <w:multiLevelType w:val="hybridMultilevel"/>
    <w:tmpl w:val="08A297B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CD11AD0"/>
    <w:multiLevelType w:val="hybridMultilevel"/>
    <w:tmpl w:val="A030C18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4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0C868BD"/>
    <w:multiLevelType w:val="hybridMultilevel"/>
    <w:tmpl w:val="C3F89226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1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2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69"/>
  </w:num>
  <w:num w:numId="3">
    <w:abstractNumId w:val="33"/>
  </w:num>
  <w:num w:numId="4">
    <w:abstractNumId w:val="15"/>
  </w:num>
  <w:num w:numId="5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1"/>
  </w:num>
  <w:num w:numId="50">
    <w:abstractNumId w:val="5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2"/>
  </w:num>
  <w:num w:numId="54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0"/>
  </w:num>
  <w:num w:numId="65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8"/>
  </w:num>
  <w:num w:numId="67">
    <w:abstractNumId w:val="49"/>
  </w:num>
  <w:num w:numId="68">
    <w:abstractNumId w:val="60"/>
  </w:num>
  <w:num w:numId="69">
    <w:abstractNumId w:val="9"/>
  </w:num>
  <w:num w:numId="70">
    <w:abstractNumId w:val="1"/>
  </w:num>
  <w:num w:numId="71">
    <w:abstractNumId w:val="32"/>
  </w:num>
  <w:num w:numId="72">
    <w:abstractNumId w:val="16"/>
  </w:num>
  <w:num w:numId="73">
    <w:abstractNumId w:val="25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74323"/>
    <w:rsid w:val="00077BC5"/>
    <w:rsid w:val="0008766A"/>
    <w:rsid w:val="000A0831"/>
    <w:rsid w:val="000B35DC"/>
    <w:rsid w:val="000B3F02"/>
    <w:rsid w:val="000D0A8B"/>
    <w:rsid w:val="000E4D84"/>
    <w:rsid w:val="000F3B57"/>
    <w:rsid w:val="000F4F6B"/>
    <w:rsid w:val="00120DD2"/>
    <w:rsid w:val="00185236"/>
    <w:rsid w:val="001B0768"/>
    <w:rsid w:val="001B449E"/>
    <w:rsid w:val="001D64BE"/>
    <w:rsid w:val="002221B7"/>
    <w:rsid w:val="002445DB"/>
    <w:rsid w:val="00253C86"/>
    <w:rsid w:val="00275D6D"/>
    <w:rsid w:val="002A65F5"/>
    <w:rsid w:val="002B29A5"/>
    <w:rsid w:val="002F6A8B"/>
    <w:rsid w:val="00330EC1"/>
    <w:rsid w:val="00343FFB"/>
    <w:rsid w:val="00347C83"/>
    <w:rsid w:val="00356522"/>
    <w:rsid w:val="00375508"/>
    <w:rsid w:val="003B734B"/>
    <w:rsid w:val="00442004"/>
    <w:rsid w:val="004435A4"/>
    <w:rsid w:val="00457D01"/>
    <w:rsid w:val="004B0A15"/>
    <w:rsid w:val="004C001A"/>
    <w:rsid w:val="004F49EB"/>
    <w:rsid w:val="005118F5"/>
    <w:rsid w:val="00522CF5"/>
    <w:rsid w:val="00553B72"/>
    <w:rsid w:val="005600F9"/>
    <w:rsid w:val="005610A4"/>
    <w:rsid w:val="005A0357"/>
    <w:rsid w:val="005B61AB"/>
    <w:rsid w:val="005D0E3B"/>
    <w:rsid w:val="006226E1"/>
    <w:rsid w:val="00630A26"/>
    <w:rsid w:val="00644FC5"/>
    <w:rsid w:val="00671162"/>
    <w:rsid w:val="00687CFF"/>
    <w:rsid w:val="00695640"/>
    <w:rsid w:val="006A4E41"/>
    <w:rsid w:val="006B0288"/>
    <w:rsid w:val="006B2360"/>
    <w:rsid w:val="006B6011"/>
    <w:rsid w:val="006C1401"/>
    <w:rsid w:val="006C3B72"/>
    <w:rsid w:val="00726CC6"/>
    <w:rsid w:val="00732328"/>
    <w:rsid w:val="00762F5A"/>
    <w:rsid w:val="007854B0"/>
    <w:rsid w:val="007A2B79"/>
    <w:rsid w:val="007C2584"/>
    <w:rsid w:val="007C5E0F"/>
    <w:rsid w:val="007E779C"/>
    <w:rsid w:val="007F2944"/>
    <w:rsid w:val="0083246E"/>
    <w:rsid w:val="00862C18"/>
    <w:rsid w:val="00867836"/>
    <w:rsid w:val="00887286"/>
    <w:rsid w:val="008D0BAE"/>
    <w:rsid w:val="008F5955"/>
    <w:rsid w:val="009813E7"/>
    <w:rsid w:val="009A2299"/>
    <w:rsid w:val="009D2624"/>
    <w:rsid w:val="009F1975"/>
    <w:rsid w:val="00A03727"/>
    <w:rsid w:val="00A22B86"/>
    <w:rsid w:val="00A60297"/>
    <w:rsid w:val="00A63239"/>
    <w:rsid w:val="00A63BD1"/>
    <w:rsid w:val="00A644E1"/>
    <w:rsid w:val="00A73BC5"/>
    <w:rsid w:val="00A8267D"/>
    <w:rsid w:val="00A95185"/>
    <w:rsid w:val="00AA7E3C"/>
    <w:rsid w:val="00AB30AB"/>
    <w:rsid w:val="00AD1C0A"/>
    <w:rsid w:val="00AD5107"/>
    <w:rsid w:val="00AD6732"/>
    <w:rsid w:val="00AE0CA6"/>
    <w:rsid w:val="00B05A4A"/>
    <w:rsid w:val="00B06B3F"/>
    <w:rsid w:val="00B210EB"/>
    <w:rsid w:val="00B6539F"/>
    <w:rsid w:val="00B72E4C"/>
    <w:rsid w:val="00B76B49"/>
    <w:rsid w:val="00B81B6B"/>
    <w:rsid w:val="00B9336C"/>
    <w:rsid w:val="00BC7C6A"/>
    <w:rsid w:val="00BD0AC1"/>
    <w:rsid w:val="00BF56E5"/>
    <w:rsid w:val="00C075CE"/>
    <w:rsid w:val="00C45593"/>
    <w:rsid w:val="00C56E7A"/>
    <w:rsid w:val="00C657CA"/>
    <w:rsid w:val="00C65AE8"/>
    <w:rsid w:val="00C75D61"/>
    <w:rsid w:val="00CA0AC8"/>
    <w:rsid w:val="00CA408D"/>
    <w:rsid w:val="00CA6F85"/>
    <w:rsid w:val="00CB7C65"/>
    <w:rsid w:val="00CB7D9C"/>
    <w:rsid w:val="00D01349"/>
    <w:rsid w:val="00D26096"/>
    <w:rsid w:val="00D51E15"/>
    <w:rsid w:val="00D83845"/>
    <w:rsid w:val="00D87BED"/>
    <w:rsid w:val="00D963B6"/>
    <w:rsid w:val="00DA5FB9"/>
    <w:rsid w:val="00DC16E0"/>
    <w:rsid w:val="00DE3CD7"/>
    <w:rsid w:val="00DE5E63"/>
    <w:rsid w:val="00DF1981"/>
    <w:rsid w:val="00E0028D"/>
    <w:rsid w:val="00E04F78"/>
    <w:rsid w:val="00E45FAD"/>
    <w:rsid w:val="00E523D9"/>
    <w:rsid w:val="00E632BB"/>
    <w:rsid w:val="00E760C6"/>
    <w:rsid w:val="00E83D9B"/>
    <w:rsid w:val="00E9132D"/>
    <w:rsid w:val="00ED0E92"/>
    <w:rsid w:val="00EE315B"/>
    <w:rsid w:val="00EE480D"/>
    <w:rsid w:val="00F14055"/>
    <w:rsid w:val="00F14A6F"/>
    <w:rsid w:val="00F333EF"/>
    <w:rsid w:val="00F35C87"/>
    <w:rsid w:val="00F8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E5844B2D-1E3E-4E4D-AF26-D3A5704E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5B61AB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5B61AB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5B61AB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A60297"/>
    <w:pPr>
      <w:numPr>
        <w:numId w:val="73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A60297"/>
    <w:pPr>
      <w:numPr>
        <w:numId w:val="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wegenwiki.nl/Bestand:Afslagsymbool.svg" TargetMode="External"/><Relationship Id="rId18" Type="http://schemas.openxmlformats.org/officeDocument/2006/relationships/image" Target="media/image6.gi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wegenwiki.nl/Frankrijk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17" Type="http://schemas.openxmlformats.org/officeDocument/2006/relationships/hyperlink" Target="http://www.marc-mondorf.de/a6.htm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gif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rc-mondorf.de/a10.htm" TargetMode="External"/><Relationship Id="rId24" Type="http://schemas.openxmlformats.org/officeDocument/2006/relationships/image" Target="media/image9.gif"/><Relationship Id="rId5" Type="http://schemas.openxmlformats.org/officeDocument/2006/relationships/webSettings" Target="webSettings.xml"/><Relationship Id="rId15" Type="http://schemas.openxmlformats.org/officeDocument/2006/relationships/hyperlink" Target="http://www.marc-mondorf.de/a26.htm" TargetMode="External"/><Relationship Id="rId23" Type="http://schemas.openxmlformats.org/officeDocument/2006/relationships/hyperlink" Target="http://www.marc-mondorf.de/a8.htm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gif"/><Relationship Id="rId19" Type="http://schemas.openxmlformats.org/officeDocument/2006/relationships/hyperlink" Target="http://www.wegenwiki.nl/Bestand:Tol.sv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rc-mondorf.de/a7.htm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hyperlink" Target="http://www.marc-mondorf.de/a10.htm" TargetMode="External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07FC7-2401-407A-A41A-80888A998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1761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Italië</dc:subject>
  <dc:creator>Van het Internet</dc:creator>
  <cp:lastModifiedBy>Enne Berends</cp:lastModifiedBy>
  <cp:revision>7</cp:revision>
  <cp:lastPrinted>2011-10-21T09:12:00Z</cp:lastPrinted>
  <dcterms:created xsi:type="dcterms:W3CDTF">2012-05-03T12:37:00Z</dcterms:created>
  <dcterms:modified xsi:type="dcterms:W3CDTF">2015-03-19T09:58:00Z</dcterms:modified>
  <cp:category>2012</cp:category>
</cp:coreProperties>
</file>