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0D3C22">
        <w:rPr>
          <w:rFonts w:ascii="Verdana" w:hAnsi="Verdana"/>
          <w:b/>
          <w:bCs/>
          <w:sz w:val="96"/>
          <w:szCs w:val="96"/>
          <w:lang w:val="nl-NL"/>
        </w:rPr>
        <w:t>8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366EA9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0D3C22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0D3C22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D3C22">
        <w:rPr>
          <w:rFonts w:ascii="Verdana" w:hAnsi="Verdana"/>
          <w:b/>
          <w:sz w:val="72"/>
          <w:szCs w:val="72"/>
          <w:lang w:val="nl-NL"/>
        </w:rPr>
        <w:t xml:space="preserve">Menton </w:t>
      </w:r>
      <w:r>
        <w:rPr>
          <w:rFonts w:ascii="Verdana" w:hAnsi="Verdana"/>
          <w:b/>
          <w:sz w:val="72"/>
          <w:szCs w:val="72"/>
          <w:lang w:val="nl-NL"/>
        </w:rPr>
        <w:t>– Aix-en-Provence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De A8 is een autoroute in het zuidoosten van Frankrijk, die loopt van de A7 bij Aix-en-Provence, via </w:t>
      </w:r>
      <w:proofErr w:type="spellStart"/>
      <w:r w:rsidRPr="004D1DA9">
        <w:t>Brignoles</w:t>
      </w:r>
      <w:proofErr w:type="spellEnd"/>
      <w:r w:rsidRPr="004D1DA9">
        <w:t xml:space="preserve">, Fréjus, Cannes, Nice en Monaco naar de Italiaanse grens bij Menton.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De weg loopt door een mooi en zeer toeristisch gebied en is genaamd La </w:t>
      </w:r>
      <w:proofErr w:type="spellStart"/>
      <w:r w:rsidRPr="004D1DA9">
        <w:t>Provençale</w:t>
      </w:r>
      <w:proofErr w:type="spellEnd"/>
      <w:r w:rsidRPr="004D1DA9">
        <w:t>.</w:t>
      </w:r>
    </w:p>
    <w:p w:rsidR="000D3C22" w:rsidRPr="004D1DA9" w:rsidRDefault="000D3C22" w:rsidP="000D3C22">
      <w:pPr>
        <w:pStyle w:val="BusTic"/>
        <w:numPr>
          <w:ilvl w:val="0"/>
          <w:numId w:val="0"/>
        </w:numPr>
      </w:pPr>
    </w:p>
    <w:p w:rsidR="000D3C22" w:rsidRPr="004D1DA9" w:rsidRDefault="000D3C22" w:rsidP="000D3C22">
      <w:pPr>
        <w:pStyle w:val="Alinia6"/>
        <w:rPr>
          <w:rStyle w:val="Beziens"/>
        </w:rPr>
      </w:pPr>
      <w:r w:rsidRPr="004D1DA9">
        <w:rPr>
          <w:rStyle w:val="Beziens"/>
        </w:rPr>
        <w:t>Geschiedenis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De snelweg is deels in de jaren 60, maar voornamelijk in de jaren 70 aangelegd.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Op 1 maart 1961 opende het eerste deel tussen </w:t>
      </w:r>
      <w:proofErr w:type="spellStart"/>
      <w:r w:rsidRPr="004D1DA9">
        <w:t>Puget-sur-Argens</w:t>
      </w:r>
      <w:proofErr w:type="spellEnd"/>
      <w:r w:rsidRPr="004D1DA9">
        <w:t xml:space="preserve"> en </w:t>
      </w:r>
      <w:proofErr w:type="spellStart"/>
      <w:r w:rsidRPr="004D1DA9">
        <w:t>Mandelieu</w:t>
      </w:r>
      <w:proofErr w:type="spellEnd"/>
      <w:r w:rsidRPr="004D1DA9">
        <w:t>, waarna op 1 juli dit deel werd verlengd tot Villeneuve-</w:t>
      </w:r>
      <w:proofErr w:type="spellStart"/>
      <w:r w:rsidRPr="004D1DA9">
        <w:t>Loubet</w:t>
      </w:r>
      <w:proofErr w:type="spellEnd"/>
      <w:r w:rsidRPr="004D1DA9">
        <w:t xml:space="preserve">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Op 14 juli 1969 opende de eerste rijbaan tussen </w:t>
      </w:r>
      <w:proofErr w:type="spellStart"/>
      <w:r w:rsidRPr="004D1DA9">
        <w:t>Roquebrunne</w:t>
      </w:r>
      <w:proofErr w:type="spellEnd"/>
      <w:r w:rsidRPr="004D1DA9">
        <w:t xml:space="preserve"> en de Italiaanse grens, de tweede volgde op 11 juli 1970.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Op 31 december 1970 werd ook het deel langs Aix-en-Provence opengesteld.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Op 29 juni 1972 opende het deel vanaf de A57 tot aan </w:t>
      </w:r>
      <w:proofErr w:type="spellStart"/>
      <w:r w:rsidRPr="004D1DA9">
        <w:t>Puget-sur-Argens</w:t>
      </w:r>
      <w:proofErr w:type="spellEnd"/>
      <w:r w:rsidRPr="004D1DA9">
        <w:t xml:space="preserve"> en op 20 december 1972 werd het deel tussen de A7 en A51 bij Aix-en-Provence opengesteld.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Op 21 juni 1973 volgde het deel van </w:t>
      </w:r>
      <w:proofErr w:type="spellStart"/>
      <w:r w:rsidRPr="004D1DA9">
        <w:t>Brignoles</w:t>
      </w:r>
      <w:proofErr w:type="spellEnd"/>
      <w:r w:rsidRPr="004D1DA9">
        <w:t xml:space="preserve"> tot de A57, en in 1973 en 1974 werd het tussenliggende deel tussen Aix-en-Provence en </w:t>
      </w:r>
      <w:proofErr w:type="spellStart"/>
      <w:r w:rsidRPr="004D1DA9">
        <w:t>Brignoles</w:t>
      </w:r>
      <w:proofErr w:type="spellEnd"/>
      <w:r w:rsidRPr="004D1DA9">
        <w:t xml:space="preserve"> opengesteld.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0" w:firstLine="0"/>
      </w:pP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>Op 18 juni 1976 opende het deel tussen Villeneuve-</w:t>
      </w:r>
      <w:proofErr w:type="spellStart"/>
      <w:r w:rsidRPr="004D1DA9">
        <w:t>Loubet</w:t>
      </w:r>
      <w:proofErr w:type="spellEnd"/>
      <w:r w:rsidRPr="004D1DA9">
        <w:t xml:space="preserve"> en Nice-Promenade des </w:t>
      </w:r>
      <w:proofErr w:type="spellStart"/>
      <w:r w:rsidRPr="004D1DA9">
        <w:t>Anglais</w:t>
      </w:r>
      <w:proofErr w:type="spellEnd"/>
      <w:r w:rsidRPr="004D1DA9">
        <w:t xml:space="preserve">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In 1976 en 1978 werd vervolgens de rondweg van Nice aangelegd tot La </w:t>
      </w:r>
      <w:proofErr w:type="spellStart"/>
      <w:r w:rsidRPr="004D1DA9">
        <w:t>Turbie</w:t>
      </w:r>
      <w:proofErr w:type="spellEnd"/>
      <w:r w:rsidRPr="004D1DA9">
        <w:t xml:space="preserve">, deels nog met één rijbaan. </w:t>
      </w: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t xml:space="preserve">De tweede rijbaan opende in 1983 en 1985 en op 12 juni 1989 opende het laatste deel tussen La </w:t>
      </w:r>
      <w:proofErr w:type="spellStart"/>
      <w:r w:rsidRPr="004D1DA9">
        <w:t>Turbie</w:t>
      </w:r>
      <w:proofErr w:type="spellEnd"/>
      <w:r w:rsidRPr="004D1DA9">
        <w:t xml:space="preserve"> en </w:t>
      </w:r>
      <w:proofErr w:type="spellStart"/>
      <w:r w:rsidRPr="004D1DA9">
        <w:t>Roquebrune</w:t>
      </w:r>
      <w:proofErr w:type="spellEnd"/>
      <w:r w:rsidRPr="004D1DA9">
        <w:t>.</w:t>
      </w:r>
    </w:p>
    <w:p w:rsidR="000D3C22" w:rsidRPr="004D1DA9" w:rsidRDefault="000D3C22" w:rsidP="000D3C22">
      <w:pPr>
        <w:pStyle w:val="BusTic"/>
        <w:numPr>
          <w:ilvl w:val="0"/>
          <w:numId w:val="0"/>
        </w:numPr>
      </w:pPr>
    </w:p>
    <w:p w:rsidR="000D3C22" w:rsidRPr="004D1DA9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D1DA9">
        <w:rPr>
          <w:b/>
        </w:rPr>
        <w:t>223</w:t>
      </w:r>
      <w:r w:rsidRPr="004D1DA9">
        <w:t xml:space="preserve"> km lang</w:t>
      </w: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p w:rsidR="000D3C22" w:rsidRDefault="000D3C22" w:rsidP="000D3C22">
      <w:pPr>
        <w:rPr>
          <w:rFonts w:ascii="Verdana" w:hAnsi="Verdana"/>
          <w:b/>
          <w:sz w:val="24"/>
          <w:szCs w:val="24"/>
          <w:lang w:val="pl-PL"/>
        </w:rPr>
      </w:pPr>
    </w:p>
    <w:p w:rsidR="000B5376" w:rsidRDefault="000B5376" w:rsidP="000D3C22">
      <w:pPr>
        <w:rPr>
          <w:rFonts w:ascii="Verdana" w:hAnsi="Verdana"/>
          <w:b/>
          <w:sz w:val="24"/>
          <w:szCs w:val="24"/>
          <w:lang w:val="pl-P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D3C22" w:rsidRPr="00D03227" w:rsidTr="00775569">
        <w:trPr>
          <w:trHeight w:val="454"/>
          <w:jc w:val="center"/>
        </w:trPr>
        <w:tc>
          <w:tcPr>
            <w:tcW w:w="5102" w:type="dxa"/>
            <w:vAlign w:val="center"/>
          </w:tcPr>
          <w:p w:rsidR="000D3C22" w:rsidRPr="00D0322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B7978E" wp14:editId="163E0233">
                  <wp:extent cx="281940" cy="190500"/>
                  <wp:effectExtent l="0" t="0" r="3810" b="0"/>
                  <wp:docPr id="75" name="Afbeelding 75" descr="Flag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Flag of Italy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03227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E7094F" wp14:editId="315D110A">
                  <wp:extent cx="236220" cy="236220"/>
                  <wp:effectExtent l="0" t="0" r="0" b="0"/>
                  <wp:docPr id="76" name="Afbeelding 76" descr="A10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10 IT.svg">
                            <a:hlinkClick r:id="rId12" tooltip="&quot;A1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mc:AlternateContent>
                <mc:Choice Requires="wps">
                  <w:drawing>
                    <wp:inline distT="0" distB="0" distL="0" distR="0" wp14:anchorId="5A637157" wp14:editId="3400061A">
                      <wp:extent cx="236220" cy="236220"/>
                      <wp:effectExtent l="0" t="0" r="0" b="0"/>
                      <wp:docPr id="177" name="Rechthoek 177" descr="A10 IT.svg">
                        <a:hlinkClick xmlns:a="http://schemas.openxmlformats.org/drawingml/2006/main" r:id="rId12" tooltip="&quot;A10 (Italië)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36220" cy="236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hthoek 177" o:spid="_x0000_s1026" alt="Beschrijving: A10 IT.svg" href="http://www.wegenwiki.nl/A10_(Itali%C3%AB)" title="&quot;A10 (Italië)&quot;" style="width:18.6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  <w:r w:rsidRPr="00D8098A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</w:rPr>
              <w:t>Genova</w:t>
            </w:r>
            <w:proofErr w:type="spellEnd"/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FF6D1B5" wp14:editId="3AD80AC9">
                  <wp:extent cx="240000" cy="180000"/>
                  <wp:effectExtent l="0" t="0" r="0" b="0"/>
                  <wp:docPr id="176" name="Afbeelding 17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Tunnel de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</w:rPr>
              <w:t>Giraude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</w:rPr>
              <w:t xml:space="preserve"> 255m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0D228894" wp14:editId="00DE5B27">
                  <wp:extent cx="240000" cy="180000"/>
                  <wp:effectExtent l="0" t="0" r="0" b="0"/>
                  <wp:docPr id="175" name="Afbeelding 175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Peyronnet 140m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6D5BA249" wp14:editId="6F6DB06C">
                  <wp:extent cx="240000" cy="180000"/>
                  <wp:effectExtent l="0" t="0" r="0" b="0"/>
                  <wp:docPr id="174" name="Afbeelding 17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Castellar 575m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565C6B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565C6B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E1605CF" wp14:editId="0DE9C9AB">
                  <wp:extent cx="240000" cy="180000"/>
                  <wp:effectExtent l="0" t="0" r="0" b="0"/>
                  <wp:docPr id="170" name="Afbeelding 170" descr="Brug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565C6B" w:rsidRDefault="000D3C22" w:rsidP="0077556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Viaduc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Careï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520m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5CEA5513" wp14:editId="24CE9D56">
                  <wp:extent cx="190500" cy="144780"/>
                  <wp:effectExtent l="0" t="0" r="0" b="7620"/>
                  <wp:docPr id="173" name="Afbeelding 17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59 Menton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76A125" wp14:editId="5310C50F">
                  <wp:extent cx="358140" cy="226695"/>
                  <wp:effectExtent l="19050" t="0" r="3810" b="0"/>
                  <wp:docPr id="178" name="Afbeelding 17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0D3C22" w:rsidRPr="004A58B0" w:rsidRDefault="000D3C22" w:rsidP="000D3C22">
      <w:pPr>
        <w:pStyle w:val="Alinia6"/>
        <w:rPr>
          <w:b/>
        </w:rPr>
      </w:pPr>
      <w:r w:rsidRPr="00602D9D">
        <w:rPr>
          <w:rStyle w:val="plaats0"/>
        </w:rPr>
        <w:t>Menton</w:t>
      </w:r>
      <w:r>
        <w:rPr>
          <w:b/>
        </w:rPr>
        <w:t xml:space="preserve"> </w:t>
      </w:r>
      <w:r>
        <w:t xml:space="preserve"> ± </w:t>
      </w:r>
      <w:r w:rsidRPr="004A58B0">
        <w:t>30.000 inwoners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 xml:space="preserve">Menton wordt in het noorden beschut door de bergen en staat open voor de zon naar het zuiden. 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Het milde klimaat dat daar het gevolg van is, zorgt voor een weelde</w:t>
      </w:r>
      <w:r w:rsidRPr="004A58B0">
        <w:softHyphen/>
        <w:t>rige vegetatie van palmen, oleanders, citroen</w:t>
      </w:r>
      <w:r w:rsidRPr="004A58B0">
        <w:noBreakHyphen/>
        <w:t>, sinaasappel</w:t>
      </w:r>
      <w:r w:rsidRPr="004A58B0">
        <w:noBreakHyphen/>
        <w:t xml:space="preserve"> en amandelbomen; hier en daar rijpen zelfs bananen en dadels.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 xml:space="preserve">De gemiddelde jaartemperatuur is </w:t>
      </w:r>
      <w:smartTag w:uri="urn:schemas-microsoft-com:office:smarttags" w:element="metricconverter">
        <w:smartTagPr>
          <w:attr w:name="ProductID" w:val="16,3ﾰC"/>
        </w:smartTagPr>
        <w:r w:rsidRPr="004A58B0">
          <w:t>16,3°C</w:t>
        </w:r>
      </w:smartTag>
      <w:r w:rsidRPr="004A58B0">
        <w:t xml:space="preserve"> en het aantal jaarlijkse zonnedagen bedraagt 300.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Menton, een stad voor mensen die wat meer rust zoeken, ligt lang</w:t>
      </w:r>
      <w:r w:rsidRPr="004A58B0">
        <w:softHyphen/>
        <w:t xml:space="preserve">gerekt langs de zee. 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Bij de oude haven ligt op een heuvel de ou</w:t>
      </w:r>
      <w:r w:rsidRPr="004A58B0">
        <w:softHyphen/>
        <w:t xml:space="preserve">de stad, met haar smalle hellende straatjes en schilderachtige pleintjes. </w:t>
      </w:r>
    </w:p>
    <w:p w:rsidR="000D3C22" w:rsidRPr="00602D9D" w:rsidRDefault="000D3C22" w:rsidP="000D3C22">
      <w:pPr>
        <w:pStyle w:val="Alinia6"/>
        <w:rPr>
          <w:rStyle w:val="Beziens"/>
        </w:rPr>
      </w:pPr>
      <w:r>
        <w:rPr>
          <w:rStyle w:val="Beziens"/>
        </w:rPr>
        <w:t>De oude stad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De oude binnenstad kunt u het beste eerst bekijken vanaf de bui</w:t>
      </w:r>
      <w:r w:rsidRPr="004A58B0">
        <w:softHyphen/>
        <w:t xml:space="preserve">tenkant, vanaf de weergang over de middeleeuwse havendam langs de jachthaven. 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De oude huizen langs deze haven zijn op</w:t>
      </w:r>
      <w:r w:rsidRPr="004A58B0">
        <w:softHyphen/>
        <w:t xml:space="preserve">vallend hoog, en doen qua bouwstijl nogal Italiaans aan. </w:t>
      </w:r>
    </w:p>
    <w:p w:rsidR="000D3C22" w:rsidRPr="004A58B0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4A58B0">
        <w:t>De hoog</w:t>
      </w:r>
      <w:r w:rsidRPr="004A58B0">
        <w:softHyphen/>
        <w:t xml:space="preserve">te van de huizen is gedeeltelijk schijn; zij zijn gebouwd tegen de helling, als een soort bekleding van de heuvel.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4564A844" wp14:editId="41980E0C">
                  <wp:extent cx="240000" cy="180000"/>
                  <wp:effectExtent l="0" t="0" r="0" b="0"/>
                  <wp:docPr id="172" name="Afbeelding 172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145549" w:rsidRDefault="000D3C22" w:rsidP="00775569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Ste. Lucie 150m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565C6B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565C6B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015FB7EE" wp14:editId="501FE992">
                  <wp:extent cx="240000" cy="180000"/>
                  <wp:effectExtent l="0" t="0" r="0" b="0"/>
                  <wp:docPr id="155" name="Afbeelding 155" descr="Brug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565C6B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Viaduc du Pala 190m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73506426" wp14:editId="6E1EF080">
                  <wp:extent cx="240000" cy="180000"/>
                  <wp:effectExtent l="0" t="0" r="0" b="0"/>
                  <wp:docPr id="169" name="Afbeelding 16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14554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Col de Garde 215m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33FD5184" wp14:editId="182D07E7">
                  <wp:extent cx="240000" cy="180000"/>
                  <wp:effectExtent l="0" t="0" r="0" b="0"/>
                  <wp:docPr id="168" name="Afbeelding 16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14554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Tunnel de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Coupière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815m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1294DF52" wp14:editId="7447FB51">
                  <wp:extent cx="190500" cy="144780"/>
                  <wp:effectExtent l="0" t="0" r="0" b="7620"/>
                  <wp:docPr id="167" name="Afbeelding 16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58 Roquebrune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814AEA" wp14:editId="6323A97B">
                  <wp:extent cx="358140" cy="226695"/>
                  <wp:effectExtent l="19050" t="0" r="3810" b="0"/>
                  <wp:docPr id="179" name="Afbeelding 17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6A29AF8B" wp14:editId="5C405BDC">
                  <wp:extent cx="240000" cy="180000"/>
                  <wp:effectExtent l="0" t="0" r="0" b="0"/>
                  <wp:docPr id="166" name="Afbeelding 166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Ricard 405m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2C10E422" wp14:editId="1F0CC4B2">
                  <wp:extent cx="240000" cy="180000"/>
                  <wp:effectExtent l="0" t="0" r="0" b="0"/>
                  <wp:docPr id="164" name="Afbeelding 16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l'Arme 1105m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47E29A0F" wp14:editId="5B3D1088">
                  <wp:extent cx="240000" cy="180000"/>
                  <wp:effectExtent l="0" t="0" r="0" b="0"/>
                  <wp:docPr id="163" name="Afbeelding 163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145549" w:rsidRDefault="000D3C22" w:rsidP="0077556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Col de Guerre 290m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565C6B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565C6B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70A8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B01E80" wp14:editId="0F8F0053">
                  <wp:extent cx="180000" cy="180000"/>
                  <wp:effectExtent l="0" t="0" r="0" b="0"/>
                  <wp:docPr id="162" name="Afbeelding 162" descr="To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0D3C22" w:rsidRPr="00565C6B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Turbie</w:t>
            </w:r>
            <w:proofErr w:type="spellEnd"/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7C0C323C" wp14:editId="7AF02FF0">
                  <wp:extent cx="190500" cy="144780"/>
                  <wp:effectExtent l="0" t="0" r="0" b="7620"/>
                  <wp:docPr id="161" name="Afbeelding 16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57 La Turbie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6C0C09" wp14:editId="2B16AD3B">
                  <wp:extent cx="358140" cy="226695"/>
                  <wp:effectExtent l="19050" t="0" r="3810" b="0"/>
                  <wp:docPr id="180" name="Afbeelding 18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0D3C22">
      <w:pPr>
        <w:pStyle w:val="BusTic"/>
        <w:numPr>
          <w:ilvl w:val="0"/>
          <w:numId w:val="0"/>
        </w:numPr>
        <w:ind w:left="284" w:hanging="284"/>
      </w:pPr>
      <w:r w:rsidRPr="00602D9D">
        <w:rPr>
          <w:rStyle w:val="plaats0"/>
        </w:rPr>
        <w:t xml:space="preserve">La </w:t>
      </w:r>
      <w:proofErr w:type="spellStart"/>
      <w:r w:rsidRPr="00602D9D">
        <w:rPr>
          <w:rStyle w:val="plaats0"/>
        </w:rPr>
        <w:t>Turbie</w:t>
      </w:r>
      <w:proofErr w:type="spellEnd"/>
      <w:r w:rsidRPr="00602D9D">
        <w:t xml:space="preserve"> </w:t>
      </w:r>
      <w:r>
        <w:t xml:space="preserve"> ± 3156 inwoners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La </w:t>
      </w:r>
      <w:proofErr w:type="spellStart"/>
      <w:r>
        <w:t>Turbie</w:t>
      </w:r>
      <w:proofErr w:type="spellEnd"/>
      <w:r>
        <w:t xml:space="preserve"> is een gemeente in het Franse departement </w:t>
      </w:r>
      <w:proofErr w:type="spellStart"/>
      <w:r>
        <w:t>Alpes-Maritimes</w:t>
      </w:r>
      <w:proofErr w:type="spellEnd"/>
      <w:r>
        <w:t xml:space="preserve"> (regio Provence-</w:t>
      </w:r>
      <w:proofErr w:type="spellStart"/>
      <w:r>
        <w:t>Alpes</w:t>
      </w:r>
      <w:proofErr w:type="spellEnd"/>
      <w:r>
        <w:t xml:space="preserve">-Côte d'Azur). </w:t>
      </w:r>
    </w:p>
    <w:p w:rsidR="000D3C22" w:rsidRPr="00602D9D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602D9D">
        <w:t>De plaats maakt deel uit van het arrondissement Nice.</w:t>
      </w:r>
    </w:p>
    <w:p w:rsidR="000D3C22" w:rsidRPr="00602D9D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602D9D">
        <w:t xml:space="preserve">Hier staat ook het grote Romeinse gedenkteken Trofee van de Alpen ter </w:t>
      </w:r>
      <w:proofErr w:type="spellStart"/>
      <w:r w:rsidRPr="00602D9D">
        <w:t>ere</w:t>
      </w:r>
      <w:proofErr w:type="spellEnd"/>
      <w:r w:rsidRPr="00602D9D">
        <w:t xml:space="preserve"> van keizer Augustus.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200082EF" wp14:editId="4EABBDC6">
                  <wp:extent cx="190500" cy="144780"/>
                  <wp:effectExtent l="0" t="0" r="0" b="7620"/>
                  <wp:docPr id="160" name="Afbeelding 16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56 Monaco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9C428D" wp14:editId="5EB1EB18">
                  <wp:extent cx="358140" cy="226695"/>
                  <wp:effectExtent l="19050" t="0" r="3810" b="0"/>
                  <wp:docPr id="181" name="Afbeelding 18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Pr="00E97E3D" w:rsidRDefault="000D3C22" w:rsidP="000D3C22">
      <w:pPr>
        <w:pStyle w:val="BusTic"/>
        <w:numPr>
          <w:ilvl w:val="0"/>
          <w:numId w:val="0"/>
        </w:numPr>
        <w:ind w:left="284" w:hanging="284"/>
        <w:rPr>
          <w:rStyle w:val="Beziens"/>
        </w:rPr>
      </w:pPr>
      <w:r w:rsidRPr="00E97E3D">
        <w:rPr>
          <w:rStyle w:val="Beziens"/>
        </w:rPr>
        <w:t>Het Vorstendom Monaco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Het Vorstendom Monaco (</w:t>
      </w:r>
      <w:proofErr w:type="spellStart"/>
      <w:r>
        <w:t>Monegaskisch</w:t>
      </w:r>
      <w:proofErr w:type="spellEnd"/>
      <w:r>
        <w:t xml:space="preserve">: </w:t>
      </w:r>
      <w:proofErr w:type="spellStart"/>
      <w:r>
        <w:t>Principatu</w:t>
      </w:r>
      <w:proofErr w:type="spellEnd"/>
      <w:r>
        <w:t xml:space="preserve"> de </w:t>
      </w:r>
      <w:proofErr w:type="spellStart"/>
      <w:r>
        <w:t>Munegu</w:t>
      </w:r>
      <w:proofErr w:type="spellEnd"/>
      <w:r>
        <w:t xml:space="preserve">; Frans: </w:t>
      </w:r>
      <w:proofErr w:type="spellStart"/>
      <w:r>
        <w:t>Principauté</w:t>
      </w:r>
      <w:proofErr w:type="spellEnd"/>
      <w:r>
        <w:t xml:space="preserve"> de Monaco) grenst aan Frankrijk en de Middellandse Zee.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Het dwergstaatje heeft een oppervlakte van 1,96 km² en telt 32.965 (2009) inwoners.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Daarmee is dit het dichtstbevolkte land ter wereld.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Monaco is ontstaan op 8 januari 1297.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Hoewel Monaco ingeklemd wordt door de Europese Unie is het land er geen lid van.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Het dwergstaatje staat internationaal bekend als een mondaine badplaats en belastingparadijs met veel casino's, beau monde en een jaarlijkse Grand Prix in het Formule 1-autoracen.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Het heeft naast het nationale voetbalelftal ook een eigen voetbalclub, AS Monaco, die in de Franse competitie speelt.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In Monaco wonen meer buitenlanders dan </w:t>
      </w:r>
      <w:proofErr w:type="spellStart"/>
      <w:r>
        <w:t>Monegasken</w:t>
      </w:r>
      <w:proofErr w:type="spellEnd"/>
      <w:r>
        <w:t xml:space="preserve">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Van de inwoners is slechts 17% Monegask, 28% van de inwoners heeft de Franse nationaliteit en van de overige 55% van de inwoners is een belangrijk deel Italiaan.</w:t>
      </w:r>
    </w:p>
    <w:p w:rsidR="000B5376" w:rsidRDefault="000B5376" w:rsidP="000D3C22">
      <w:pPr>
        <w:pStyle w:val="Alinia6"/>
        <w:rPr>
          <w:rStyle w:val="Beziens"/>
        </w:rPr>
      </w:pPr>
    </w:p>
    <w:p w:rsidR="000D3C22" w:rsidRPr="00E97E3D" w:rsidRDefault="000D3C22" w:rsidP="000D3C22">
      <w:pPr>
        <w:pStyle w:val="Alinia6"/>
        <w:rPr>
          <w:rStyle w:val="Beziens"/>
        </w:rPr>
      </w:pPr>
      <w:r w:rsidRPr="00E97E3D">
        <w:rPr>
          <w:rStyle w:val="Beziens"/>
        </w:rPr>
        <w:lastRenderedPageBreak/>
        <w:t>Geschiedenis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De naam Monaco stamt af van het Griekse </w:t>
      </w:r>
      <w:proofErr w:type="spellStart"/>
      <w:r>
        <w:t>Monoikos</w:t>
      </w:r>
      <w:proofErr w:type="spellEnd"/>
      <w:r>
        <w:t xml:space="preserve">, van </w:t>
      </w:r>
      <w:proofErr w:type="spellStart"/>
      <w:r>
        <w:t>μόνοικος</w:t>
      </w:r>
      <w:proofErr w:type="spellEnd"/>
      <w:r>
        <w:t xml:space="preserve"> "enkel huis", van </w:t>
      </w:r>
      <w:proofErr w:type="spellStart"/>
      <w:r>
        <w:t>μόνος</w:t>
      </w:r>
      <w:proofErr w:type="spellEnd"/>
      <w:r>
        <w:t xml:space="preserve"> "alleen, enkel" + </w:t>
      </w:r>
      <w:proofErr w:type="spellStart"/>
      <w:r>
        <w:t>οίκος</w:t>
      </w:r>
      <w:proofErr w:type="spellEnd"/>
      <w:r>
        <w:t xml:space="preserve"> "huis".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proofErr w:type="spellStart"/>
      <w:r>
        <w:t>Phocaeërs</w:t>
      </w:r>
      <w:proofErr w:type="spellEnd"/>
      <w:r>
        <w:t xml:space="preserve"> stichtten er in de 6</w:t>
      </w:r>
      <w:r w:rsidRPr="00E97E3D">
        <w:rPr>
          <w:vertAlign w:val="superscript"/>
        </w:rPr>
        <w:t>de</w:t>
      </w:r>
      <w:r>
        <w:t xml:space="preserve"> eeuw voor Chr. een kolonie, die door </w:t>
      </w:r>
      <w:proofErr w:type="spellStart"/>
      <w:r>
        <w:t>Liguriërs</w:t>
      </w:r>
      <w:proofErr w:type="spellEnd"/>
      <w:r>
        <w:t xml:space="preserve"> bevolkt werd.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De legende wil dat Hercules hier langs is gekomen en een tempel heeft opgericht.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Het huidige Monaco begon als kolonie van Genua in 1228.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Monaco wordt bestuurd door het huis van </w:t>
      </w:r>
      <w:proofErr w:type="spellStart"/>
      <w:r>
        <w:t>Grimaldi</w:t>
      </w:r>
      <w:proofErr w:type="spellEnd"/>
      <w:r>
        <w:t xml:space="preserve"> sinds 1297, toen François </w:t>
      </w:r>
      <w:proofErr w:type="spellStart"/>
      <w:r>
        <w:t>Grimaldi</w:t>
      </w:r>
      <w:proofErr w:type="spellEnd"/>
      <w:r>
        <w:t xml:space="preserve"> het fort, dat de beroemde steen van Monaco beschermde, veroverde vermomd als een franciscaner monnik (</w:t>
      </w:r>
      <w:proofErr w:type="spellStart"/>
      <w:r>
        <w:t>monaco</w:t>
      </w:r>
      <w:proofErr w:type="spellEnd"/>
      <w:r>
        <w:t xml:space="preserve"> in het Italiaans, een toevalligheid).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In 1848 verklaarden de steden Menton en </w:t>
      </w:r>
      <w:proofErr w:type="spellStart"/>
      <w:r>
        <w:t>Roquebrune</w:t>
      </w:r>
      <w:proofErr w:type="spellEnd"/>
      <w:r>
        <w:t xml:space="preserve">-Cap-Martin zich onafhankelijk hopende op annexatie door Sardinië.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Het bleef onrustig en de vorst gaf zijn claim op de twee steden op (zo'n 92% van het land) aan Frankrijk in ruil voor 4 miljoen franc.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Deze overdracht en </w:t>
      </w:r>
      <w:proofErr w:type="spellStart"/>
      <w:r>
        <w:t>Monaco's</w:t>
      </w:r>
      <w:proofErr w:type="spellEnd"/>
      <w:r>
        <w:t xml:space="preserve"> soevereiniteit werden vastgelegd in het Frans-</w:t>
      </w:r>
      <w:proofErr w:type="spellStart"/>
      <w:r>
        <w:t>Monegaskisch</w:t>
      </w:r>
      <w:proofErr w:type="spellEnd"/>
      <w:r>
        <w:t xml:space="preserve"> Verdrag van 1861.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Tot aan de grondwet van 1911 waren de vorsten van Monaco absolute heersers. In juli 1918 werd een verdrag getekend dat Frankrijk bescherming gaf over Monaco.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Dit verdrag, onderdeel van het Verdrag van Versailles, droeg ook op dat Monaco het Franse militaire, politieke en economische beleid zou gaan volgen.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Na de dood van zijn grootvader Lodewijk II, beklom Reinier III de troon van Monaco in 1949.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 xml:space="preserve">In 1962 kwam met een nieuwe grondwet een einde aan de doodstraf, kwam er vrouwenkiesrecht, en werd er een hooggerechtshof opgericht om fundamentele vrijheden te garanderen. </w:t>
      </w:r>
    </w:p>
    <w:p w:rsidR="000D3C22" w:rsidRDefault="000D3C22" w:rsidP="000D3C22">
      <w:pPr>
        <w:pStyle w:val="BusTic"/>
        <w:numPr>
          <w:ilvl w:val="0"/>
          <w:numId w:val="70"/>
        </w:numPr>
        <w:ind w:left="284" w:hanging="284"/>
      </w:pPr>
      <w:r>
        <w:t>In 1993 werd Monaco lid van de Verenigde Naties met vol stemrecht.</w:t>
      </w:r>
    </w:p>
    <w:p w:rsidR="000D3C22" w:rsidRPr="00E97E3D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E97E3D">
        <w:t xml:space="preserve">In 2002 maakte een nieuw verdrag tussen Frankrijk en Monaco duidelijk dat als er geen troonopvolgers zijn om de dynastie voort te dragen het vorstendom een onafhankelijke staat zal blijven. </w:t>
      </w:r>
    </w:p>
    <w:p w:rsidR="000D3C22" w:rsidRPr="00E97E3D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E97E3D">
        <w:t>De militaire verdediging van Monaco blijft wel de verantwoordelijkheid van Frankrijk.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6A94E9AF" wp14:editId="6DD5C2FA">
                  <wp:extent cx="240000" cy="180000"/>
                  <wp:effectExtent l="0" t="0" r="0" b="0"/>
                  <wp:docPr id="157" name="Afbeelding 157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it-IT"/>
              </w:rPr>
              <w:t>Tunnel de Rosti 275m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CA5D9F2" wp14:editId="41A6ECC2">
                  <wp:extent cx="240000" cy="180000"/>
                  <wp:effectExtent l="0" t="0" r="0" b="0"/>
                  <wp:docPr id="153" name="Afbeelding 153" descr="Brug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325ECA" w:rsidRDefault="000D3C22" w:rsidP="0077556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proofErr w:type="spellStart"/>
            <w:r w:rsidRPr="000D3C22">
              <w:rPr>
                <w:rFonts w:ascii="Verdana" w:hAnsi="Verdana"/>
                <w:b/>
                <w:sz w:val="24"/>
                <w:szCs w:val="24"/>
                <w:lang w:val="fr-FR"/>
              </w:rPr>
              <w:t>Viaduct</w:t>
            </w:r>
            <w:proofErr w:type="spellEnd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Nuec</w:t>
            </w:r>
            <w:proofErr w:type="spellEnd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215m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BD5B222" wp14:editId="101F8C29">
                  <wp:extent cx="240000" cy="180000"/>
                  <wp:effectExtent l="0" t="0" r="0" b="0"/>
                  <wp:docPr id="151" name="Afbeelding 151" descr="Brug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Viaduc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>t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l'Oli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615m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42847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2550B126" wp14:editId="23A8D7BF">
                  <wp:extent cx="240000" cy="180000"/>
                  <wp:effectExtent l="0" t="0" r="0" b="0"/>
                  <wp:docPr id="150" name="Afbeelding 15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42847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du Paillon 405m</w:t>
            </w:r>
          </w:p>
        </w:tc>
      </w:tr>
    </w:tbl>
    <w:p w:rsidR="000D3C22" w:rsidRP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F69852B" wp14:editId="2E2680BD">
                  <wp:extent cx="240000" cy="180000"/>
                  <wp:effectExtent l="0" t="0" r="0" b="0"/>
                  <wp:docPr id="149" name="Afbeelding 149" descr="Brug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Viaduct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Paillon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360m</w:t>
            </w:r>
          </w:p>
        </w:tc>
      </w:tr>
    </w:tbl>
    <w:p w:rsidR="000B3F02" w:rsidRDefault="000B3F0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16259C64" wp14:editId="3BED77FA">
                  <wp:extent cx="190500" cy="144780"/>
                  <wp:effectExtent l="0" t="0" r="0" b="7620"/>
                  <wp:docPr id="147" name="Afbeelding 14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55 Nice-Est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208EE2" wp14:editId="1C163E82">
                  <wp:extent cx="358140" cy="226695"/>
                  <wp:effectExtent l="19050" t="0" r="3810" b="0"/>
                  <wp:docPr id="182" name="Afbeelding 18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1C68C2DE" wp14:editId="7A08769E">
                  <wp:extent cx="240000" cy="180000"/>
                  <wp:effectExtent l="0" t="0" r="0" b="0"/>
                  <wp:docPr id="145" name="Afbeelding 145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la Baume 325m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42847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442847">
              <w:rPr>
                <w:noProof/>
                <w:color w:val="0000FF"/>
                <w:lang w:val="nl-NL"/>
              </w:rPr>
              <w:drawing>
                <wp:inline distT="0" distB="0" distL="0" distR="0" wp14:anchorId="31BB7F8A" wp14:editId="01189998">
                  <wp:extent cx="240000" cy="180000"/>
                  <wp:effectExtent l="0" t="0" r="0" b="0"/>
                  <wp:docPr id="144" name="Afbeelding 144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Tunnel de Cap de Croix 430m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37396F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37396F" w:rsidRDefault="000D3C22" w:rsidP="00775569">
            <w:pPr>
              <w:rPr>
                <w:rFonts w:ascii="Verdana" w:hAnsi="Verdana"/>
                <w:b/>
                <w:sz w:val="24"/>
                <w:szCs w:val="24"/>
              </w:rPr>
            </w:pPr>
            <w:r w:rsidRPr="0037396F">
              <w:rPr>
                <w:noProof/>
                <w:color w:val="0000FF"/>
                <w:lang w:val="nl-NL"/>
              </w:rPr>
              <w:drawing>
                <wp:inline distT="0" distB="0" distL="0" distR="0" wp14:anchorId="27C90222" wp14:editId="6563A8BE">
                  <wp:extent cx="190500" cy="144780"/>
                  <wp:effectExtent l="0" t="0" r="0" b="7620"/>
                  <wp:docPr id="143" name="Afbeelding 14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396F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fr-FR"/>
              </w:rPr>
              <w:t>54 Nice-Nord</w:t>
            </w:r>
          </w:p>
        </w:tc>
        <w:tc>
          <w:tcPr>
            <w:tcW w:w="850" w:type="dxa"/>
            <w:vAlign w:val="center"/>
          </w:tcPr>
          <w:p w:rsidR="000D3C22" w:rsidRPr="0037396F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4D76EC" wp14:editId="25D8217D">
                  <wp:extent cx="358140" cy="226695"/>
                  <wp:effectExtent l="19050" t="0" r="3810" b="0"/>
                  <wp:docPr id="183" name="Afbeelding 18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Pr="00E97E3D" w:rsidRDefault="000D3C22" w:rsidP="000D3C22">
      <w:pPr>
        <w:pStyle w:val="Alinia6"/>
        <w:rPr>
          <w:rStyle w:val="Beziens"/>
        </w:rPr>
      </w:pPr>
      <w:r>
        <w:rPr>
          <w:rStyle w:val="Beziens"/>
        </w:rPr>
        <w:t>Geschiedenis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 xml:space="preserve">Nice is in de </w:t>
      </w:r>
      <w:r>
        <w:t>0</w:t>
      </w:r>
      <w:r w:rsidRPr="00E97E3D">
        <w:rPr>
          <w:vertAlign w:val="superscript"/>
        </w:rPr>
        <w:t>de</w:t>
      </w:r>
      <w:r>
        <w:t xml:space="preserve"> </w:t>
      </w:r>
      <w:r w:rsidRPr="00834C12">
        <w:t>eeuw v.Chr. gesticht door Grieken uit Marseil</w:t>
      </w:r>
      <w:r w:rsidRPr="00834C12">
        <w:softHyphen/>
        <w:t>le na hun overwinning (</w:t>
      </w:r>
      <w:proofErr w:type="spellStart"/>
      <w:r w:rsidRPr="00834C12">
        <w:t>nikè</w:t>
      </w:r>
      <w:proofErr w:type="spellEnd"/>
      <w:r w:rsidRPr="00834C12">
        <w:t>) op barbaarse stammen; voor de Ro</w:t>
      </w:r>
      <w:r w:rsidRPr="00834C12">
        <w:softHyphen/>
        <w:t>meinen was de stad in de eerste plaats ontspanningsoord, maar in de eeuwen daarna stond ze bloot aan talrijke plunderingen van Vandalen, Westgoten en Saracenen.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 xml:space="preserve">In de middeleeuwen behoorde Nice toe aan wisselende heren; ze werd in 1543 zelfs belegerd door de Turken, maar de verovering werd verhinderd door het kordate optreden van de jonge vrouw Catherine de </w:t>
      </w:r>
      <w:proofErr w:type="spellStart"/>
      <w:r w:rsidRPr="00834C12">
        <w:t>Ségurance</w:t>
      </w:r>
      <w:proofErr w:type="spellEnd"/>
      <w:r w:rsidRPr="00834C12">
        <w:t>.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>In 1814 kwamen de Italiaans sprekende stedelingen onder Sardi</w:t>
      </w:r>
      <w:r w:rsidRPr="00834C12">
        <w:softHyphen/>
        <w:t xml:space="preserve">nië, maar Nice werd in i86o na een volksstemming aan Frankrijk toegewezen. 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>Toen begon de uitbreiding van de stad, eerst rond</w:t>
      </w:r>
      <w:r w:rsidRPr="00834C12">
        <w:softHyphen/>
        <w:t>om de haven, waarna later de villawijken tegen de heuvel hellingen opgroeiden.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>Om het milde klimaat was Nice tot 1914 een gezocht winterver</w:t>
      </w:r>
      <w:r w:rsidRPr="00834C12">
        <w:softHyphen/>
        <w:t xml:space="preserve">blijf voor de rijken der aarde, maar in de loop van deze eeuw raakte het toerisme gedemocratiseerd. </w:t>
      </w:r>
    </w:p>
    <w:p w:rsidR="000D3C22" w:rsidRPr="00834C12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834C12">
        <w:t>Tegelijkertijd werd de zomer het drukke vakantieseizoen, dankzij de noorderlingen en hun drang naar zon en zee.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F898582" wp14:editId="09D3C8E9">
                  <wp:extent cx="240000" cy="180000"/>
                  <wp:effectExtent l="0" t="0" r="0" b="0"/>
                  <wp:docPr id="141" name="Afbeelding 141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325ECA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Tunnel de Las Planas 1070m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CCF4FB7" wp14:editId="5831D461">
                  <wp:extent cx="240000" cy="180000"/>
                  <wp:effectExtent l="0" t="0" r="0" b="0"/>
                  <wp:docPr id="140" name="Afbeelding 140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Tunnel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Pessicart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600m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0D3C22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0AAD7039" wp14:editId="3AB6EC29">
                  <wp:extent cx="240000" cy="180000"/>
                  <wp:effectExtent l="0" t="0" r="0" b="0"/>
                  <wp:docPr id="139" name="Afbeelding 139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325ECA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Tunnel St. Pierre de </w:t>
            </w:r>
            <w:proofErr w:type="spellStart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>Féric</w:t>
            </w:r>
            <w:proofErr w:type="spellEnd"/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250m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68EB63E" wp14:editId="7BF217BA">
                  <wp:extent cx="240000" cy="180000"/>
                  <wp:effectExtent l="0" t="0" r="0" b="0"/>
                  <wp:docPr id="138" name="Afbeelding 13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Tunnel de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Canta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Galet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515m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185250C" wp14:editId="3BEAF52E">
                  <wp:extent cx="190500" cy="144780"/>
                  <wp:effectExtent l="0" t="0" r="0" b="7620"/>
                  <wp:docPr id="137" name="Afbeelding 13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52 Carros</w:t>
            </w:r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CCCBEA" wp14:editId="2EB7A08F">
                  <wp:extent cx="358140" cy="226695"/>
                  <wp:effectExtent l="19050" t="0" r="3810" b="0"/>
                  <wp:docPr id="184" name="Afbeelding 18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0D3C22">
      <w:pPr>
        <w:pStyle w:val="Alinia6"/>
      </w:pPr>
      <w:r w:rsidRPr="00383284">
        <w:rPr>
          <w:rStyle w:val="plaats0"/>
        </w:rPr>
        <w:t>Carros</w:t>
      </w:r>
      <w:r w:rsidRPr="00383284">
        <w:t xml:space="preserve"> </w:t>
      </w:r>
      <w:r>
        <w:t xml:space="preserve"> ± 10.710 inwoners </w:t>
      </w:r>
    </w:p>
    <w:p w:rsidR="000D3C22" w:rsidRPr="00383284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383284">
        <w:t xml:space="preserve">Carros is een gemeente in het Franse departement </w:t>
      </w:r>
      <w:proofErr w:type="spellStart"/>
      <w:r w:rsidRPr="00383284">
        <w:t>Alpes-Maritimes</w:t>
      </w:r>
      <w:proofErr w:type="spellEnd"/>
      <w:r w:rsidRPr="00383284">
        <w:t xml:space="preserve"> (regio Provence-</w:t>
      </w:r>
      <w:proofErr w:type="spellStart"/>
      <w:r w:rsidRPr="00383284">
        <w:t>Alpes</w:t>
      </w:r>
      <w:proofErr w:type="spellEnd"/>
      <w:r w:rsidRPr="00383284">
        <w:t xml:space="preserve">-Côte d'Azur). </w:t>
      </w:r>
    </w:p>
    <w:p w:rsidR="000D3C22" w:rsidRPr="00383284" w:rsidRDefault="000D3C22" w:rsidP="000D3C22">
      <w:pPr>
        <w:pStyle w:val="BusTic"/>
        <w:numPr>
          <w:ilvl w:val="0"/>
          <w:numId w:val="70"/>
        </w:numPr>
        <w:ind w:left="284" w:hanging="284"/>
      </w:pPr>
      <w:r w:rsidRPr="00383284">
        <w:t>De plaats maakt deel uit van het arrondissement Grasse.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974B8A" wp14:editId="2839D2D0">
                  <wp:extent cx="180000" cy="180000"/>
                  <wp:effectExtent l="0" t="0" r="0" b="0"/>
                  <wp:docPr id="136" name="Afbeelding 136" descr="To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Nice-St.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Isidore</w:t>
            </w:r>
            <w:proofErr w:type="spellEnd"/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D593BB2" wp14:editId="7353F61A">
                  <wp:extent cx="190500" cy="144780"/>
                  <wp:effectExtent l="0" t="0" r="0" b="7620"/>
                  <wp:docPr id="135" name="Afbeelding 135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51 Nice-St.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Augustin</w:t>
            </w:r>
            <w:proofErr w:type="spellEnd"/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15267F" wp14:editId="0172DB70">
                  <wp:extent cx="358140" cy="226695"/>
                  <wp:effectExtent l="19050" t="0" r="3810" b="0"/>
                  <wp:docPr id="185" name="Afbeelding 18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E59108F" wp14:editId="29DD129F">
                  <wp:extent cx="190500" cy="144780"/>
                  <wp:effectExtent l="0" t="0" r="0" b="7620"/>
                  <wp:docPr id="134" name="Afbeelding 13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50 Nice-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Promenande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des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Anglais</w:t>
            </w:r>
            <w:proofErr w:type="spellEnd"/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20267B" wp14:editId="69710E2A">
                  <wp:extent cx="358140" cy="226695"/>
                  <wp:effectExtent l="19050" t="0" r="3810" b="0"/>
                  <wp:docPr id="186" name="Afbeelding 18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Pr="00383284" w:rsidRDefault="000D3C22" w:rsidP="000D3C22">
      <w:pPr>
        <w:pStyle w:val="Alinia6"/>
      </w:pPr>
      <w:r w:rsidRPr="00383284">
        <w:rPr>
          <w:rStyle w:val="plaats0"/>
        </w:rPr>
        <w:t>Nice</w:t>
      </w:r>
      <w:r w:rsidRPr="00383284">
        <w:t xml:space="preserve"> ± 300.000 inwoners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Nice is een tellende levendige stad met brede, door platanen omzoomde avenues en boulevards.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Ze worden geflan</w:t>
      </w:r>
      <w:r w:rsidRPr="00383284">
        <w:rPr>
          <w:rFonts w:ascii="Verdana" w:hAnsi="Verdana"/>
          <w:sz w:val="24"/>
          <w:szCs w:val="24"/>
          <w:lang w:val="nl-NL"/>
        </w:rPr>
        <w:softHyphen/>
        <w:t>keerd door monumentale panden, hotels als paleizen en warenhuizen uit de 18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en 19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eeuw.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Ze getuigen van een tijd waarin een vakantie aan de Franse zuidkust voor het gewone volk niet aan de orde was.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Als een vakantie aan het strand wat afwisseling behoeft, is Nice een plaats om naartoe te gaan.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In deze stad worden zo veel festivals en evenementen georganiseerd dat er bijna elke week wel wat te beleven is: het grootse carnaval, de Bataille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Fleurs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, de Nuit Blanche, de Nuit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Fleurs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, de Nuit Rose of een van de vele sportevenementen.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Het is dus niet vreemd dat Nice de vijfde stad van Frankrijk is en de tweede museumstad.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Het meeste vertier is te vinden in de buurt van de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place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Masséna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en de beroemde promenade 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Anglais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>, de brede weg langs het smalle keitjes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383284">
        <w:rPr>
          <w:rFonts w:ascii="Verdana" w:hAnsi="Verdana"/>
          <w:sz w:val="24"/>
          <w:szCs w:val="24"/>
          <w:lang w:val="nl-NL"/>
        </w:rPr>
        <w:softHyphen/>
        <w:t xml:space="preserve">strand. </w:t>
      </w:r>
    </w:p>
    <w:p w:rsidR="000D3C22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Daar moet u als bezoeker van de Riviera toch minstens één keer geflaneerd hebben.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 Aangezien de weg tevens een belangrijke verkeersader is, betekent zo'n wandeling of een glaasje op een van de terrasjes echter bepaald geen moment van rust.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De naam 'des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Anglais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>' dankt de promenade aan de Engelsen, die al in de 18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eeuw in de gaten hadden dat het aan de Côte d’Azur goed toeven is.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In 1821 namen enkele gefortu</w:t>
      </w:r>
      <w:r w:rsidRPr="00383284">
        <w:rPr>
          <w:rFonts w:ascii="Verdana" w:hAnsi="Verdana"/>
          <w:sz w:val="24"/>
          <w:szCs w:val="24"/>
          <w:lang w:val="nl-NL"/>
        </w:rPr>
        <w:softHyphen/>
        <w:t>neerde leden van het Engelse bevolkingsdeel het initiatief</w:t>
      </w:r>
      <w:r>
        <w:rPr>
          <w:rFonts w:ascii="Verdana" w:hAnsi="Verdana"/>
          <w:sz w:val="24"/>
          <w:szCs w:val="24"/>
          <w:lang w:val="nl-NL"/>
        </w:rPr>
        <w:t xml:space="preserve"> </w:t>
      </w:r>
      <w:r w:rsidRPr="00383284">
        <w:rPr>
          <w:rFonts w:ascii="Verdana" w:hAnsi="Verdana"/>
          <w:sz w:val="24"/>
          <w:szCs w:val="24"/>
          <w:lang w:val="nl-NL"/>
        </w:rPr>
        <w:t>voor een werk</w:t>
      </w:r>
      <w:r w:rsidRPr="00383284">
        <w:rPr>
          <w:rFonts w:ascii="Verdana" w:hAnsi="Verdana"/>
          <w:sz w:val="24"/>
          <w:szCs w:val="24"/>
          <w:lang w:val="nl-NL"/>
        </w:rPr>
        <w:softHyphen/>
        <w:t>gelegenheidsproject (`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avant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la lettre'). </w:t>
      </w:r>
    </w:p>
    <w:p w:rsidR="000D3C22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Het was 's winters zo koud geweest dat de meeste sinaasappelbomen waren bevroren.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Veel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nizzardi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stonden er financieel niet best voor.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lastRenderedPageBreak/>
        <w:t xml:space="preserve">De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armsten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werd werk geboden.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 xml:space="preserve">Ze moesten in de buurt van het huidige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Parc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du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Château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een paadje aanleggen en konden daarmee geld verdienen. 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Dat was het begin van de promenade.</w:t>
      </w:r>
    </w:p>
    <w:p w:rsidR="000D3C22" w:rsidRPr="00383284" w:rsidRDefault="000D3C22" w:rsidP="000D3C22">
      <w:pPr>
        <w:keepLines/>
        <w:numPr>
          <w:ilvl w:val="0"/>
          <w:numId w:val="71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383284">
        <w:rPr>
          <w:rFonts w:ascii="Verdana" w:hAnsi="Verdana"/>
          <w:sz w:val="24"/>
          <w:szCs w:val="24"/>
          <w:lang w:val="nl-NL"/>
        </w:rPr>
        <w:t>De oorspronkelijk uit Klein</w:t>
      </w:r>
      <w:r w:rsidRPr="00383284">
        <w:rPr>
          <w:rFonts w:ascii="Verdana" w:hAnsi="Verdana"/>
          <w:sz w:val="24"/>
          <w:szCs w:val="24"/>
          <w:lang w:val="nl-NL"/>
        </w:rPr>
        <w:noBreakHyphen/>
        <w:t xml:space="preserve">Azië afkomstige </w:t>
      </w:r>
      <w:proofErr w:type="spellStart"/>
      <w:r w:rsidRPr="00383284">
        <w:rPr>
          <w:rFonts w:ascii="Verdana" w:hAnsi="Verdana"/>
          <w:sz w:val="24"/>
          <w:szCs w:val="24"/>
          <w:lang w:val="nl-NL"/>
        </w:rPr>
        <w:t>Phocaeërs</w:t>
      </w:r>
      <w:proofErr w:type="spellEnd"/>
      <w:r w:rsidRPr="00383284">
        <w:rPr>
          <w:rFonts w:ascii="Verdana" w:hAnsi="Verdana"/>
          <w:sz w:val="24"/>
          <w:szCs w:val="24"/>
          <w:lang w:val="nl-NL"/>
        </w:rPr>
        <w:t xml:space="preserve"> van Marseille zochten in de 4</w:t>
      </w:r>
      <w:r w:rsidRPr="00383284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383284">
        <w:rPr>
          <w:rFonts w:ascii="Verdana" w:hAnsi="Verdana"/>
          <w:sz w:val="24"/>
          <w:szCs w:val="24"/>
          <w:lang w:val="nl-NL"/>
        </w:rPr>
        <w:t xml:space="preserve">  v. Chr. eeuw uitbreiding van hun handelsactiviteiten.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13962C6" wp14:editId="018F0B51">
                  <wp:extent cx="240000" cy="180000"/>
                  <wp:effectExtent l="0" t="0" r="0" b="0"/>
                  <wp:docPr id="133" name="Afbeelding 133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Viaduc du Var </w:t>
            </w: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B1DD8B" wp14:editId="2D8D0367">
                  <wp:extent cx="186545" cy="108000"/>
                  <wp:effectExtent l="0" t="0" r="4445" b="6350"/>
                  <wp:docPr id="36" name="Afbeelding 36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iviersymbo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Var</w:t>
            </w:r>
            <w:proofErr w:type="spellEnd"/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5C8468F" wp14:editId="3F47A202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49 St. Laurent-du-Var</w:t>
            </w:r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1EFA33" wp14:editId="51713757">
                  <wp:extent cx="358140" cy="226695"/>
                  <wp:effectExtent l="19050" t="0" r="3810" b="0"/>
                  <wp:docPr id="187" name="Afbeelding 18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F64E303" wp14:editId="5C65E532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48 Cagnes</w:t>
            </w:r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1699C9" wp14:editId="1A16A012">
                  <wp:extent cx="358140" cy="226695"/>
                  <wp:effectExtent l="19050" t="0" r="3810" b="0"/>
                  <wp:docPr id="188" name="Afbeelding 18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107832A" wp14:editId="483FDE0A">
                  <wp:extent cx="240000" cy="180000"/>
                  <wp:effectExtent l="0" t="0" r="0" b="0"/>
                  <wp:docPr id="132" name="Afbeelding 132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36022B" wp14:editId="13FE11FA">
                  <wp:extent cx="186545" cy="108000"/>
                  <wp:effectExtent l="0" t="0" r="4445" b="6350"/>
                  <wp:docPr id="60" name="Afbeelding 60" descr="Riviersymbool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iviersymbo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Le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Loup</w:t>
            </w:r>
            <w:proofErr w:type="spellEnd"/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15045BF2" wp14:editId="63480843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47 Villeneuve-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Loubet</w:t>
            </w:r>
            <w:proofErr w:type="spellEnd"/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71D8C4" wp14:editId="7395BCA7">
                  <wp:extent cx="358140" cy="226695"/>
                  <wp:effectExtent l="19050" t="0" r="3810" b="0"/>
                  <wp:docPr id="189" name="Afbeelding 18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3C22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3C22" w:rsidRPr="004D1DA9" w:rsidRDefault="000D3C22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273509F" wp14:editId="2CE8CAA4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46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Bouches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du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Loup</w:t>
            </w:r>
            <w:proofErr w:type="spellEnd"/>
          </w:p>
        </w:tc>
        <w:tc>
          <w:tcPr>
            <w:tcW w:w="850" w:type="dxa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B2B81C" wp14:editId="584E15C3">
                  <wp:extent cx="358140" cy="226695"/>
                  <wp:effectExtent l="19050" t="0" r="3810" b="0"/>
                  <wp:docPr id="190" name="Afbeelding 19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D3C22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A5C2F7" wp14:editId="60355180">
                  <wp:extent cx="180000" cy="180000"/>
                  <wp:effectExtent l="0" t="0" r="0" b="0"/>
                  <wp:docPr id="46" name="Afbeelding 46" descr="To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0D3C22" w:rsidRPr="004D1DA9" w:rsidRDefault="000D3C22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Antibes</w:t>
            </w:r>
          </w:p>
        </w:tc>
      </w:tr>
    </w:tbl>
    <w:p w:rsidR="000D3C22" w:rsidRDefault="000D3C2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884782F" wp14:editId="0D03975E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44 Antibes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D2A107" wp14:editId="74786600">
                  <wp:extent cx="358140" cy="226695"/>
                  <wp:effectExtent l="19050" t="0" r="3810" b="0"/>
                  <wp:docPr id="191" name="Afbeelding 19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FF6CD0" w:rsidRDefault="000B5376" w:rsidP="000B5376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FF6CD0">
        <w:rPr>
          <w:rStyle w:val="plaats0"/>
        </w:rPr>
        <w:t>Antibes</w:t>
      </w:r>
      <w:r>
        <w:rPr>
          <w:b/>
        </w:rPr>
        <w:t xml:space="preserve">  </w:t>
      </w:r>
      <w:r w:rsidRPr="00FF6CD0">
        <w:t xml:space="preserve">± </w:t>
      </w:r>
      <w:r>
        <w:t xml:space="preserve"> 70.000 inwoners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Antibes, is (met </w:t>
      </w:r>
      <w:proofErr w:type="spellStart"/>
      <w:r w:rsidRPr="00FF6CD0">
        <w:rPr>
          <w:szCs w:val="24"/>
        </w:rPr>
        <w:t>Biot</w:t>
      </w:r>
      <w:proofErr w:type="spellEnd"/>
      <w:r w:rsidRPr="00FF6CD0">
        <w:rPr>
          <w:szCs w:val="24"/>
        </w:rPr>
        <w:t xml:space="preserve"> in het achterland) de oudste plaats aan dit deel van de Riviera.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>Reeds in de 6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v. Chr. vestigden Grieken (</w:t>
      </w:r>
      <w:proofErr w:type="spellStart"/>
      <w:r w:rsidRPr="00FF6CD0">
        <w:rPr>
          <w:szCs w:val="24"/>
        </w:rPr>
        <w:t>Phocaeërs</w:t>
      </w:r>
      <w:proofErr w:type="spellEnd"/>
      <w:r w:rsidRPr="00FF6CD0">
        <w:rPr>
          <w:szCs w:val="24"/>
        </w:rPr>
        <w:t>) uit Marseille een handelspost aan de wes</w:t>
      </w:r>
      <w:r w:rsidRPr="00FF6CD0">
        <w:rPr>
          <w:szCs w:val="24"/>
        </w:rPr>
        <w:softHyphen/>
        <w:t xml:space="preserve">telijke afsluiting van de </w:t>
      </w:r>
      <w:proofErr w:type="spellStart"/>
      <w:r w:rsidRPr="00FF6CD0">
        <w:rPr>
          <w:szCs w:val="24"/>
        </w:rPr>
        <w:t>Baie</w:t>
      </w:r>
      <w:proofErr w:type="spellEnd"/>
      <w:r w:rsidRPr="00FF6CD0">
        <w:rPr>
          <w:szCs w:val="24"/>
        </w:rPr>
        <w:t xml:space="preserve"> des </w:t>
      </w:r>
      <w:proofErr w:type="spellStart"/>
      <w:r w:rsidRPr="00FF6CD0">
        <w:rPr>
          <w:szCs w:val="24"/>
        </w:rPr>
        <w:t>Anges</w:t>
      </w:r>
      <w:proofErr w:type="spellEnd"/>
      <w:r w:rsidRPr="00FF6CD0">
        <w:rPr>
          <w:szCs w:val="24"/>
        </w:rPr>
        <w:t xml:space="preserve">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Omdat de plaats tegenover </w:t>
      </w:r>
      <w:proofErr w:type="spellStart"/>
      <w:r w:rsidRPr="00FF6CD0">
        <w:rPr>
          <w:szCs w:val="24"/>
        </w:rPr>
        <w:t>Nikaia</w:t>
      </w:r>
      <w:proofErr w:type="spellEnd"/>
      <w:r w:rsidRPr="00FF6CD0">
        <w:rPr>
          <w:szCs w:val="24"/>
        </w:rPr>
        <w:t xml:space="preserve"> (Nice) lag, noemden zij de nederzetting Antipolis, een grote naam voor een bescheiden post die werd omringd door een vestingmuur met slechts één poort.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Net als in Marseille hadden de </w:t>
      </w:r>
      <w:proofErr w:type="spellStart"/>
      <w:r w:rsidRPr="00FF6CD0">
        <w:rPr>
          <w:szCs w:val="24"/>
        </w:rPr>
        <w:t>Ligurische</w:t>
      </w:r>
      <w:proofErr w:type="spellEnd"/>
      <w:r w:rsidRPr="00FF6CD0">
        <w:rPr>
          <w:szCs w:val="24"/>
        </w:rPr>
        <w:t xml:space="preserve"> bewoners weinig moeite met de handelsactiviteiten van de kolonisten.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In 43 v. Chr. werd Antipolis geannexeerd door Rome en tot een heuse Romeinse stad gemaakt inclusief forum, thermen, amfitheater en </w:t>
      </w:r>
      <w:proofErr w:type="spellStart"/>
      <w:r w:rsidRPr="00FF6CD0">
        <w:rPr>
          <w:szCs w:val="24"/>
        </w:rPr>
        <w:t>arc</w:t>
      </w:r>
      <w:proofErr w:type="spellEnd"/>
      <w:r w:rsidRPr="00FF6CD0">
        <w:rPr>
          <w:szCs w:val="24"/>
        </w:rPr>
        <w:t xml:space="preserve"> de </w:t>
      </w:r>
      <w:proofErr w:type="spellStart"/>
      <w:r w:rsidRPr="00FF6CD0">
        <w:rPr>
          <w:szCs w:val="24"/>
        </w:rPr>
        <w:t>Triomphe</w:t>
      </w:r>
      <w:proofErr w:type="spellEnd"/>
      <w:r w:rsidRPr="00FF6CD0">
        <w:rPr>
          <w:szCs w:val="24"/>
        </w:rPr>
        <w:t>.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>Vanaf de 5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wordt </w:t>
      </w:r>
      <w:proofErr w:type="spellStart"/>
      <w:r w:rsidRPr="00FF6CD0">
        <w:rPr>
          <w:szCs w:val="24"/>
        </w:rPr>
        <w:t>Antiboul</w:t>
      </w:r>
      <w:proofErr w:type="spellEnd"/>
      <w:r w:rsidRPr="00FF6CD0">
        <w:rPr>
          <w:szCs w:val="24"/>
        </w:rPr>
        <w:t xml:space="preserve">, de nieuwe naam van de stad, bestuurd door bisschoppen.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>In dezelfde eeuwen verwoesten Barbaren en Sarace</w:t>
      </w:r>
      <w:r w:rsidRPr="00FF6CD0">
        <w:rPr>
          <w:szCs w:val="24"/>
        </w:rPr>
        <w:softHyphen/>
        <w:t>nen keer op keer de stad en van de Romeinse bouwwerken is daarom wei</w:t>
      </w:r>
      <w:r w:rsidRPr="00FF6CD0">
        <w:rPr>
          <w:szCs w:val="24"/>
        </w:rPr>
        <w:softHyphen/>
        <w:t xml:space="preserve">nig overgebleven.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Pas als de Saracenen definitief verslagen zijn, herstelt de stad zich.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lastRenderedPageBreak/>
        <w:t xml:space="preserve">Onder de </w:t>
      </w:r>
      <w:proofErr w:type="spellStart"/>
      <w:r w:rsidRPr="00FF6CD0">
        <w:rPr>
          <w:szCs w:val="24"/>
        </w:rPr>
        <w:t>Grimaldi's</w:t>
      </w:r>
      <w:proofErr w:type="spellEnd"/>
      <w:r w:rsidRPr="00FF6CD0">
        <w:rPr>
          <w:szCs w:val="24"/>
        </w:rPr>
        <w:t>, die vanaf de 14</w:t>
      </w:r>
      <w:r w:rsidRPr="00FF6CD0">
        <w:rPr>
          <w:szCs w:val="24"/>
          <w:vertAlign w:val="superscript"/>
        </w:rPr>
        <w:t>de</w:t>
      </w:r>
      <w:r w:rsidRPr="00FF6CD0">
        <w:rPr>
          <w:szCs w:val="24"/>
        </w:rPr>
        <w:t xml:space="preserve"> eeuw in naam van de graaf van de Provence Antibes bestuurden, werd het Fort Carré, een pareltje van militaire bouwkunst, en de grote ommuring met haar torens gebouwd (1585).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Even daarna, in 1608, kocht koning Henri IV de stad van de </w:t>
      </w:r>
      <w:proofErr w:type="spellStart"/>
      <w:r w:rsidRPr="00FF6CD0">
        <w:rPr>
          <w:szCs w:val="24"/>
        </w:rPr>
        <w:t>Grimaldi's</w:t>
      </w:r>
      <w:proofErr w:type="spellEnd"/>
      <w:r w:rsidRPr="00FF6CD0">
        <w:rPr>
          <w:szCs w:val="24"/>
        </w:rPr>
        <w:t xml:space="preserve"> en werd deze toegevoegd aan het Franse Konink</w:t>
      </w:r>
      <w:r w:rsidRPr="00FF6CD0">
        <w:rPr>
          <w:szCs w:val="24"/>
        </w:rPr>
        <w:softHyphen/>
        <w:t xml:space="preserve">rijk. </w:t>
      </w:r>
    </w:p>
    <w:p w:rsidR="000B5376" w:rsidRPr="00FF6CD0" w:rsidRDefault="000B5376" w:rsidP="000B5376">
      <w:pPr>
        <w:pStyle w:val="BusTic"/>
        <w:numPr>
          <w:ilvl w:val="0"/>
          <w:numId w:val="70"/>
        </w:numPr>
        <w:ind w:left="284" w:hanging="284"/>
        <w:rPr>
          <w:szCs w:val="24"/>
        </w:rPr>
      </w:pPr>
      <w:r w:rsidRPr="00FF6CD0">
        <w:rPr>
          <w:szCs w:val="24"/>
        </w:rPr>
        <w:t xml:space="preserve">De Franse koningen versterkten tot 1860 ieder op zijn beurt de stad met militaire bouwwerken.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9EE13BF" wp14:editId="4D786911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42 Grasse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63937C" wp14:editId="4A1DBB83">
                  <wp:extent cx="358140" cy="226695"/>
                  <wp:effectExtent l="19050" t="0" r="3810" b="0"/>
                  <wp:docPr id="64" name="Afbeelding 6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FF6CD0" w:rsidRDefault="000B5376" w:rsidP="000B5376">
      <w:pPr>
        <w:pStyle w:val="Alinia6"/>
        <w:rPr>
          <w:rStyle w:val="plaats0"/>
        </w:rPr>
      </w:pPr>
      <w:r w:rsidRPr="00FF6CD0">
        <w:rPr>
          <w:rStyle w:val="plaats0"/>
        </w:rPr>
        <w:t>Grasse</w:t>
      </w:r>
      <w:r>
        <w:rPr>
          <w:szCs w:val="24"/>
        </w:rPr>
        <w:t xml:space="preserve">  ± </w:t>
      </w:r>
      <w:r w:rsidRPr="00FF6CD0">
        <w:rPr>
          <w:szCs w:val="24"/>
        </w:rPr>
        <w:t>40.000 inwoners)</w:t>
      </w:r>
    </w:p>
    <w:p w:rsidR="000B5376" w:rsidRPr="00FF6CD0" w:rsidRDefault="000B5376" w:rsidP="000B5376">
      <w:pPr>
        <w:numPr>
          <w:ilvl w:val="0"/>
          <w:numId w:val="7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Toen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Napoléon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op zijn glorieuze tocht Grasse naderde, verwachtte hij, na de koele ontvangst in Cannes, niet veel goeds van de inwoners. </w:t>
      </w:r>
    </w:p>
    <w:p w:rsidR="000B5376" w:rsidRPr="00FF6CD0" w:rsidRDefault="000B5376" w:rsidP="000B5376">
      <w:pPr>
        <w:numPr>
          <w:ilvl w:val="0"/>
          <w:numId w:val="7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Hij hield de boulevard du Jeu de Ballon aan en liet de stad rechts liggen om buiten de stad (op het huidige Plateau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Napoléon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) een uurtje rust in te lassen. </w:t>
      </w:r>
    </w:p>
    <w:p w:rsidR="000B5376" w:rsidRPr="00FF6CD0" w:rsidRDefault="000B5376" w:rsidP="000B5376">
      <w:pPr>
        <w:numPr>
          <w:ilvl w:val="0"/>
          <w:numId w:val="7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Wie vandaag als toerist naar Grasse trekt, hoeft niet bang te zijn voor onaangename ervaringen. </w:t>
      </w:r>
    </w:p>
    <w:p w:rsidR="000B5376" w:rsidRPr="00FF6CD0" w:rsidRDefault="000B5376" w:rsidP="000B5376">
      <w:pPr>
        <w:numPr>
          <w:ilvl w:val="0"/>
          <w:numId w:val="7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Grasse heeft zelfs een groot aantal pluspunten voor bezoekers van de Côte d'Azur: het is als centrum van de parfumindustrie omringd door heuvels met prachtige bloemenvelden, het ligt slechts </w:t>
      </w:r>
      <w:smartTag w:uri="urn:schemas-microsoft-com:office:smarttags" w:element="metricconverter">
        <w:smartTagPr>
          <w:attr w:name="ProductID" w:val="25 km"/>
        </w:smartTagPr>
        <w:r w:rsidRPr="00FF6CD0">
          <w:rPr>
            <w:rFonts w:ascii="Verdana" w:hAnsi="Verdana"/>
            <w:sz w:val="24"/>
            <w:szCs w:val="24"/>
            <w:lang w:val="nl-NL"/>
          </w:rPr>
          <w:t>25 km</w:t>
        </w:r>
      </w:smartTag>
      <w:r w:rsidRPr="00FF6CD0">
        <w:rPr>
          <w:rFonts w:ascii="Verdana" w:hAnsi="Verdana"/>
          <w:sz w:val="24"/>
          <w:szCs w:val="24"/>
          <w:lang w:val="nl-NL"/>
        </w:rPr>
        <w:t xml:space="preserve"> van de mooie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Esterelkust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en het omringende landschap biedt veel verrassingen als de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Gorges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du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Loup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het meer van St: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Cas</w:t>
      </w:r>
      <w:r w:rsidRPr="00FF6CD0">
        <w:rPr>
          <w:rFonts w:ascii="Verdana" w:hAnsi="Verdana"/>
          <w:sz w:val="24"/>
          <w:szCs w:val="24"/>
          <w:lang w:val="nl-NL"/>
        </w:rPr>
        <w:softHyphen/>
        <w:t>sien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en plezierige Provençaalse dorpjes. </w:t>
      </w:r>
    </w:p>
    <w:p w:rsidR="000B5376" w:rsidRPr="00FF6CD0" w:rsidRDefault="000B5376" w:rsidP="000B5376">
      <w:pPr>
        <w:numPr>
          <w:ilvl w:val="0"/>
          <w:numId w:val="72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>Bovendien bezit Grasse zelf een schilderachtige oude binnenstad: een `opeenstapeling' van hoge huizen in nauwe straten rond een 12</w:t>
      </w:r>
      <w:r w:rsidRPr="00FF6CD0">
        <w:rPr>
          <w:rFonts w:ascii="Verdana" w:hAnsi="Verdana"/>
          <w:sz w:val="24"/>
          <w:szCs w:val="24"/>
          <w:vertAlign w:val="superscript"/>
          <w:lang w:val="nl-NL"/>
        </w:rPr>
        <w:t>de</w:t>
      </w:r>
      <w:r w:rsidRPr="00FF6CD0">
        <w:rPr>
          <w:rFonts w:ascii="Verdana" w:hAnsi="Verdana"/>
          <w:sz w:val="24"/>
          <w:szCs w:val="24"/>
          <w:lang w:val="nl-NL"/>
        </w:rPr>
        <w:t xml:space="preserve"> eeuwse kathedraal.</w:t>
      </w:r>
    </w:p>
    <w:p w:rsidR="000B5376" w:rsidRPr="00FF6CD0" w:rsidRDefault="000B5376" w:rsidP="000B5376">
      <w:pPr>
        <w:pStyle w:val="Alinia6"/>
        <w:rPr>
          <w:rStyle w:val="Beziens"/>
        </w:rPr>
      </w:pPr>
      <w:r w:rsidRPr="00FF6CD0">
        <w:rPr>
          <w:rStyle w:val="Beziens"/>
        </w:rPr>
        <w:t>De parfumfabrieken van Grasse.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Op het gebied van parfums heeft Grasse een wereldnaam opgebouwd.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Het huisvest 's werelds grootste parfumindustrie.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Overal in de omgeving worden de benodigde bloemen, struiken en kruiden gekweekt: rozen, oranjebloesem, mimosa, lavendel, tijm, geraniums, bazielkruid, scharlei, dragon, melisse, reseda, citroenkruid en pepermunt.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>Jaarlijks worden hon</w:t>
      </w:r>
      <w:r w:rsidRPr="00FF6CD0">
        <w:rPr>
          <w:rFonts w:ascii="Verdana" w:hAnsi="Verdana"/>
          <w:sz w:val="24"/>
          <w:szCs w:val="24"/>
          <w:lang w:val="nl-NL"/>
        </w:rPr>
        <w:softHyphen/>
        <w:t xml:space="preserve">derdduizenden kilo's bloemen bijeengebracht en dat is heel wat als u bedenkt dat 10.000 jasmijnbloemen slechts één kilo wegen, terwijl men </w:t>
      </w:r>
      <w:smartTag w:uri="urn:schemas-microsoft-com:office:smarttags" w:element="metricconverter">
        <w:smartTagPr>
          <w:attr w:name="ProductID" w:val="800 kilo"/>
        </w:smartTagPr>
        <w:r w:rsidRPr="00FF6CD0">
          <w:rPr>
            <w:rFonts w:ascii="Verdana" w:hAnsi="Verdana"/>
            <w:sz w:val="24"/>
            <w:szCs w:val="24"/>
            <w:lang w:val="nl-NL"/>
          </w:rPr>
          <w:t>800 kilo</w:t>
        </w:r>
      </w:smartTag>
      <w:r w:rsidRPr="00FF6CD0">
        <w:rPr>
          <w:rFonts w:ascii="Verdana" w:hAnsi="Verdana"/>
          <w:sz w:val="24"/>
          <w:szCs w:val="24"/>
          <w:lang w:val="nl-NL"/>
        </w:rPr>
        <w:t xml:space="preserve"> bloemen nodig heeft voor één kilo jasmijnessence of </w:t>
      </w:r>
      <w:r w:rsidRPr="00FF6CD0">
        <w:rPr>
          <w:rFonts w:ascii="Verdana" w:hAnsi="Verdana"/>
          <w:sz w:val="24"/>
          <w:szCs w:val="24"/>
          <w:lang w:val="nl-NL"/>
        </w:rPr>
        <w:noBreakHyphen/>
        <w:t xml:space="preserve">olie.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Het mag duidelijk zijn dat Grasse voor sommige grondstoffen een beroep moet doen op andere streken in Frankrijk of zelfs op het buitenland.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Om een indruk (maar ook niet meer dan dat) te geven van deze voor Grasse uiterst belangrijke industrie zetten enkele parfumfabrieken hun deuren open voor bezoekers.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Over de fijne kneepjes wordt u vanzelfsprekend geen uitleg gegeven (fabrieksgeheim!). </w:t>
      </w:r>
    </w:p>
    <w:p w:rsidR="000B5376" w:rsidRPr="00FF6CD0" w:rsidRDefault="000B5376" w:rsidP="000B5376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FF6CD0">
        <w:rPr>
          <w:rFonts w:ascii="Verdana" w:hAnsi="Verdana"/>
          <w:sz w:val="24"/>
          <w:szCs w:val="24"/>
          <w:lang w:val="nl-NL"/>
        </w:rPr>
        <w:t xml:space="preserve">U kunt terecht bij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Molinard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(60, boulevard Victor Hugo, bij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Fragonard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(boulevard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Fragonard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met klein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parfummu</w:t>
      </w:r>
      <w:r w:rsidRPr="00FF6CD0">
        <w:rPr>
          <w:rFonts w:ascii="Verdana" w:hAnsi="Verdana"/>
          <w:sz w:val="24"/>
          <w:szCs w:val="24"/>
          <w:lang w:val="nl-NL"/>
        </w:rPr>
        <w:softHyphen/>
        <w:t>seum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, en aan de route de Cannes) en </w:t>
      </w:r>
      <w:proofErr w:type="spellStart"/>
      <w:r w:rsidRPr="00FF6CD0">
        <w:rPr>
          <w:rFonts w:ascii="Verdana" w:hAnsi="Verdana"/>
          <w:sz w:val="24"/>
          <w:szCs w:val="24"/>
          <w:lang w:val="nl-NL"/>
        </w:rPr>
        <w:t>Galimard</w:t>
      </w:r>
      <w:proofErr w:type="spellEnd"/>
      <w:r w:rsidRPr="00FF6CD0">
        <w:rPr>
          <w:rFonts w:ascii="Verdana" w:hAnsi="Verdana"/>
          <w:sz w:val="24"/>
          <w:szCs w:val="24"/>
          <w:lang w:val="nl-NL"/>
        </w:rPr>
        <w:t xml:space="preserve"> (73, route de Cannes).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1AF64A8" wp14:editId="70B57997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Mandelieu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-Est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0679BB" wp14:editId="7C790014">
                  <wp:extent cx="358140" cy="226695"/>
                  <wp:effectExtent l="19050" t="0" r="3810" b="0"/>
                  <wp:docPr id="65" name="Afbeelding 6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904F6ED" wp14:editId="5E81BF15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41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Mandelieu</w:t>
            </w:r>
            <w:proofErr w:type="spellEnd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-Est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8C726E" wp14:editId="510EABB8">
                  <wp:extent cx="358140" cy="226695"/>
                  <wp:effectExtent l="19050" t="0" r="3810" b="0"/>
                  <wp:docPr id="6" name="Afbeelding 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B5376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ADE8FCE" wp14:editId="073FA323">
                  <wp:extent cx="240000" cy="180000"/>
                  <wp:effectExtent l="0" t="0" r="0" b="0"/>
                  <wp:docPr id="35" name="Afbeelding 35" descr="Bru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rug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622C44" wp14:editId="6448E92B">
                  <wp:extent cx="186545" cy="108000"/>
                  <wp:effectExtent l="0" t="0" r="4445" b="6350"/>
                  <wp:docPr id="48" name="Afbeelding 48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iviersymbo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Siagne</w:t>
            </w:r>
            <w:proofErr w:type="spellEnd"/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C2606DD" wp14:editId="39E229DF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Théoule-sur-Mer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6D24D5" wp14:editId="5A2ACA88">
                  <wp:extent cx="358140" cy="226695"/>
                  <wp:effectExtent l="19050" t="0" r="3810" b="0"/>
                  <wp:docPr id="66" name="Afbeelding 6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6A8A45D" wp14:editId="7EB65F45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39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Fayence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71D1F4" wp14:editId="6A904917">
                  <wp:extent cx="358140" cy="226695"/>
                  <wp:effectExtent l="19050" t="0" r="3810" b="0"/>
                  <wp:docPr id="67" name="Afbeelding 6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8A737E" w:rsidRDefault="000B5376" w:rsidP="000B5376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proofErr w:type="spellStart"/>
      <w:r w:rsidRPr="008A737E">
        <w:rPr>
          <w:rStyle w:val="plaats0"/>
        </w:rPr>
        <w:t>Fayence</w:t>
      </w:r>
      <w:proofErr w:type="spellEnd"/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proofErr w:type="spellStart"/>
      <w:r w:rsidRPr="008A737E">
        <w:t>Fayence</w:t>
      </w:r>
      <w:proofErr w:type="spellEnd"/>
      <w:r w:rsidRPr="008A737E">
        <w:t xml:space="preserve"> is een authentiek Provençaals dorp in het zuiden van Frankrijk.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8A737E">
        <w:t xml:space="preserve">Het ligt in het departement Var, in het gelijknamige kanton </w:t>
      </w:r>
      <w:proofErr w:type="spellStart"/>
      <w:r w:rsidRPr="008A737E">
        <w:t>Fayence</w:t>
      </w:r>
      <w:proofErr w:type="spellEnd"/>
      <w:r w:rsidRPr="008A737E">
        <w:t xml:space="preserve">. </w:t>
      </w:r>
    </w:p>
    <w:p w:rsidR="000B5376" w:rsidRPr="008A737E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8A737E">
        <w:t xml:space="preserve">De plaats ligt tussen </w:t>
      </w:r>
      <w:proofErr w:type="spellStart"/>
      <w:r w:rsidRPr="008A737E">
        <w:t>Seillans</w:t>
      </w:r>
      <w:proofErr w:type="spellEnd"/>
      <w:r w:rsidRPr="008A737E">
        <w:t xml:space="preserve"> en </w:t>
      </w:r>
      <w:proofErr w:type="spellStart"/>
      <w:r w:rsidRPr="008A737E">
        <w:t>Tourrettes</w:t>
      </w:r>
      <w:proofErr w:type="spellEnd"/>
      <w:r w:rsidRPr="008A737E">
        <w:t xml:space="preserve"> in.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proofErr w:type="spellStart"/>
      <w:r>
        <w:t>Fayence</w:t>
      </w:r>
      <w:proofErr w:type="spellEnd"/>
      <w:r>
        <w:t xml:space="preserve"> bevindt zich op 350 meter hoogte en telt circa 4300 inwoners.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Het dorp is behoorlijk toeristisch en beschikt over 25 restaurants, en een vliegveldje (anno 1935).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Het Office du </w:t>
      </w:r>
      <w:proofErr w:type="spellStart"/>
      <w:r>
        <w:t>Tourisme</w:t>
      </w:r>
      <w:proofErr w:type="spellEnd"/>
      <w:r>
        <w:t xml:space="preserve"> ontvangt jaarlijks 21 duizend bezoekers.</w:t>
      </w:r>
    </w:p>
    <w:p w:rsidR="000B5376" w:rsidRPr="008A737E" w:rsidRDefault="000B5376" w:rsidP="000B5376">
      <w:pPr>
        <w:pStyle w:val="BusTic"/>
        <w:numPr>
          <w:ilvl w:val="0"/>
          <w:numId w:val="0"/>
        </w:numPr>
        <w:rPr>
          <w:rStyle w:val="Beziens"/>
        </w:rPr>
      </w:pPr>
      <w:r w:rsidRPr="008A737E">
        <w:rPr>
          <w:rStyle w:val="Beziens"/>
        </w:rPr>
        <w:t>Geschiedenis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proofErr w:type="spellStart"/>
      <w:r>
        <w:t>Fayence</w:t>
      </w:r>
      <w:proofErr w:type="spellEnd"/>
      <w:r>
        <w:t xml:space="preserve"> is gesticht door de Romeinen die de plaats </w:t>
      </w:r>
      <w:proofErr w:type="spellStart"/>
      <w:r>
        <w:t>Favienta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 noemden ("aangename plaats").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Het gebied werd vanaf het jaar 250 gekerstend.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Later werd </w:t>
      </w:r>
      <w:proofErr w:type="spellStart"/>
      <w:r>
        <w:t>Fayence</w:t>
      </w:r>
      <w:proofErr w:type="spellEnd"/>
      <w:r>
        <w:t xml:space="preserve"> een vakantieoord voor de bisschoppen van Fréjus.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De rechten van de bisschop werden in 1782 afgekocht.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Sindsdien was </w:t>
      </w:r>
      <w:proofErr w:type="spellStart"/>
      <w:r>
        <w:t>Fayence</w:t>
      </w:r>
      <w:proofErr w:type="spellEnd"/>
      <w:r>
        <w:t xml:space="preserve"> een vrije plaats die alleen de koning van Frankrijk boven zich moest dulden.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De bevolking van </w:t>
      </w:r>
      <w:proofErr w:type="spellStart"/>
      <w:r>
        <w:t>Fayence</w:t>
      </w:r>
      <w:proofErr w:type="spellEnd"/>
      <w:r>
        <w:t xml:space="preserve"> nam vervolgens actief en op bloedige wijze aan de Franse Revolutie deel.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In het dorp zijn de bisschoppelijke verblijven nog te zien, alsmede andere sporen uit het verleden, tot en met de voorchristelijke periode.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B5376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50F430" wp14:editId="08B4A072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Fréjus</w:t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47BE213" wp14:editId="6F9CB044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Fréjus-St.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Raphaël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2317D6" wp14:editId="025665C1">
                  <wp:extent cx="358140" cy="226695"/>
                  <wp:effectExtent l="19050" t="0" r="3810" b="0"/>
                  <wp:docPr id="68" name="Afbeelding 6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8A737E" w:rsidRDefault="000B5376" w:rsidP="000B5376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8A737E">
        <w:rPr>
          <w:rStyle w:val="plaats0"/>
        </w:rPr>
        <w:t xml:space="preserve">St. </w:t>
      </w:r>
      <w:proofErr w:type="spellStart"/>
      <w:r w:rsidRPr="008A737E">
        <w:rPr>
          <w:rStyle w:val="plaats0"/>
        </w:rPr>
        <w:t>Raphaël</w:t>
      </w:r>
      <w:proofErr w:type="spellEnd"/>
      <w:r w:rsidRPr="008A737E">
        <w:rPr>
          <w:rStyle w:val="plaats0"/>
        </w:rPr>
        <w:t xml:space="preserve">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Niettemin werd de aantrekkelijke badplaats </w:t>
      </w:r>
      <w:r w:rsidRPr="00470A8C">
        <w:rPr>
          <w:b/>
        </w:rPr>
        <w:t>Saint</w:t>
      </w:r>
      <w:r w:rsidRPr="00470A8C">
        <w:rPr>
          <w:b/>
        </w:rPr>
        <w:noBreakHyphen/>
      </w:r>
      <w:proofErr w:type="spellStart"/>
      <w:r w:rsidRPr="00470A8C">
        <w:rPr>
          <w:b/>
        </w:rPr>
        <w:t>Raphaël</w:t>
      </w:r>
      <w:proofErr w:type="spellEnd"/>
      <w:r w:rsidRPr="00470A8C">
        <w:rPr>
          <w:b/>
        </w:rPr>
        <w:t xml:space="preserve"> </w:t>
      </w:r>
      <w:r w:rsidRPr="00470A8C">
        <w:t xml:space="preserve">al door de rijkelui van het Romeinse Forum </w:t>
      </w:r>
      <w:proofErr w:type="spellStart"/>
      <w:r w:rsidRPr="00470A8C">
        <w:t>Jul</w:t>
      </w:r>
      <w:r>
        <w:t>ii</w:t>
      </w:r>
      <w:proofErr w:type="spellEnd"/>
      <w:r w:rsidRPr="00470A8C">
        <w:t xml:space="preserve"> (Fréjus) gewaardeerd om haar ligging en haar rijke vegetatie.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Als ontdekker van St: </w:t>
      </w:r>
      <w:proofErr w:type="spellStart"/>
      <w:r w:rsidRPr="00470A8C">
        <w:t>Raphaël</w:t>
      </w:r>
      <w:proofErr w:type="spellEnd"/>
      <w:r w:rsidRPr="00470A8C">
        <w:t xml:space="preserve"> als toeristenplaats wordt de schrijver Alphonse </w:t>
      </w:r>
      <w:proofErr w:type="spellStart"/>
      <w:r w:rsidRPr="00470A8C">
        <w:t>Karr</w:t>
      </w:r>
      <w:proofErr w:type="spellEnd"/>
      <w:r w:rsidRPr="00470A8C">
        <w:t xml:space="preserve"> aangewezen (1808</w:t>
      </w:r>
      <w:r w:rsidRPr="00470A8C">
        <w:noBreakHyphen/>
        <w:t xml:space="preserve">1890).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Toen hij genoeg had van Parijs, trok hij naar Nice, waar hij zich op het tuinieren wierp. Mede dankzij zijn eigen publicaties (onder meer in </w:t>
      </w:r>
      <w:r w:rsidRPr="00356D6D">
        <w:t>Le Figaro)</w:t>
      </w:r>
      <w:r w:rsidRPr="00470A8C">
        <w:rPr>
          <w:i/>
        </w:rPr>
        <w:t xml:space="preserve"> </w:t>
      </w:r>
      <w:r w:rsidRPr="00470A8C">
        <w:t xml:space="preserve">werd Nice echter zo populair en druk bezocht, dat Alphonse uitweek naar St: </w:t>
      </w:r>
      <w:proofErr w:type="spellStart"/>
      <w:r w:rsidRPr="00470A8C">
        <w:t>Raphaël</w:t>
      </w:r>
      <w:proofErr w:type="spellEnd"/>
      <w:r w:rsidRPr="00470A8C">
        <w:t xml:space="preserve">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Hij maakte niet weer dezelfde fout.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Nu prees hij zijn verblijfplaats slechts aan bij vrienden: Guy de Maupassant, </w:t>
      </w:r>
      <w:proofErr w:type="spellStart"/>
      <w:r w:rsidRPr="00470A8C">
        <w:t>Dumas</w:t>
      </w:r>
      <w:proofErr w:type="spellEnd"/>
      <w:r w:rsidRPr="00470A8C">
        <w:t xml:space="preserve">, </w:t>
      </w:r>
      <w:proofErr w:type="spellStart"/>
      <w:r w:rsidRPr="00470A8C">
        <w:t>Gounod</w:t>
      </w:r>
      <w:proofErr w:type="spellEnd"/>
      <w:r w:rsidRPr="00470A8C">
        <w:t xml:space="preserve">, Berlioz en </w:t>
      </w:r>
      <w:proofErr w:type="spellStart"/>
      <w:r w:rsidRPr="00470A8C">
        <w:t>Aicard</w:t>
      </w:r>
      <w:proofErr w:type="spellEnd"/>
      <w:r w:rsidRPr="00470A8C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78A5E00" wp14:editId="22450B62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37 Fréjus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D26FDD" wp14:editId="1D1A5325">
                  <wp:extent cx="358140" cy="226695"/>
                  <wp:effectExtent l="19050" t="0" r="3810" b="0"/>
                  <wp:docPr id="69" name="Afbeelding 6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41768C" w:rsidRDefault="000B5376" w:rsidP="000B5376">
      <w:pPr>
        <w:keepLines/>
        <w:tabs>
          <w:tab w:val="right" w:pos="508"/>
        </w:tabs>
        <w:spacing w:before="120"/>
        <w:rPr>
          <w:rStyle w:val="plaats0"/>
        </w:rPr>
      </w:pPr>
      <w:r w:rsidRPr="0041768C">
        <w:rPr>
          <w:rStyle w:val="plaats0"/>
        </w:rPr>
        <w:t>Fréjus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De rivieren </w:t>
      </w:r>
      <w:proofErr w:type="spellStart"/>
      <w:r w:rsidRPr="00470A8C">
        <w:t>Argens</w:t>
      </w:r>
      <w:proofErr w:type="spellEnd"/>
      <w:r w:rsidRPr="00470A8C">
        <w:t xml:space="preserve"> en </w:t>
      </w:r>
      <w:proofErr w:type="spellStart"/>
      <w:r w:rsidRPr="00470A8C">
        <w:t>Reyran</w:t>
      </w:r>
      <w:proofErr w:type="spellEnd"/>
      <w:r w:rsidRPr="00470A8C">
        <w:t xml:space="preserve"> hebben in de loop der eeuwen tussen het </w:t>
      </w:r>
      <w:proofErr w:type="spellStart"/>
      <w:r w:rsidRPr="00470A8C">
        <w:t>Massif</w:t>
      </w:r>
      <w:proofErr w:type="spellEnd"/>
      <w:r w:rsidRPr="00470A8C">
        <w:t xml:space="preserve"> des </w:t>
      </w:r>
      <w:proofErr w:type="spellStart"/>
      <w:r w:rsidRPr="00470A8C">
        <w:t>Maures</w:t>
      </w:r>
      <w:proofErr w:type="spellEnd"/>
      <w:r w:rsidRPr="00470A8C">
        <w:t xml:space="preserve"> en het </w:t>
      </w:r>
      <w:proofErr w:type="spellStart"/>
      <w:r w:rsidRPr="00470A8C">
        <w:t>Esterelgebergte</w:t>
      </w:r>
      <w:proofErr w:type="spellEnd"/>
      <w:r w:rsidRPr="00470A8C">
        <w:t xml:space="preserve"> een vruchtbare vlakte afgezet, waar wijnranken en fruitbomen goed gedijen.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Deze vruchtbaarheid heeft al vroeg tot bewoning van de omgeving van het huidige Fréjus geleid.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Veel sporen van oude nederzettingen zijn echter door herhaalde verwoestende overstromingen (de laatste in 1959) weggevaagd.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Van de twee aan elkaar gegroeide plaatsen Fréjus en St: </w:t>
      </w:r>
      <w:proofErr w:type="spellStart"/>
      <w:r w:rsidRPr="00470A8C">
        <w:t>Raphaël</w:t>
      </w:r>
      <w:proofErr w:type="spellEnd"/>
      <w:r w:rsidRPr="00470A8C">
        <w:t xml:space="preserve"> heeft eerstgenoemde de rijkste geschiedenis en daardoor de meeste historische bezienswaardigheden.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Waar nu het casino staat, hadden de Romeinen een zomerverblijf met thermen (baden) en een vivarium (visvijver).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Het geheel was rijk versierd met mozaïeken.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De snelgroeiende haven</w:t>
      </w:r>
      <w:r w:rsidRPr="00470A8C">
        <w:noBreakHyphen/>
        <w:t xml:space="preserve"> en handelsstad Fréjus dankt haar huidige wel</w:t>
      </w:r>
      <w:r w:rsidRPr="00470A8C">
        <w:softHyphen/>
      </w:r>
      <w:r>
        <w:t xml:space="preserve"> </w:t>
      </w:r>
      <w:r w:rsidRPr="00470A8C">
        <w:t>vaart voor een groot deel aan het strandtoerisme en heeft dan ook het</w:t>
      </w:r>
      <w:r>
        <w:t xml:space="preserve"> </w:t>
      </w:r>
      <w:r w:rsidRPr="00470A8C">
        <w:t>meest te bieden op het gebied van (water)sport en ontspanning (casino,</w:t>
      </w:r>
      <w:r>
        <w:t xml:space="preserve"> </w:t>
      </w:r>
      <w:r w:rsidRPr="00470A8C">
        <w:t xml:space="preserve">bioscopen, nachtclubs en discotheken).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St: </w:t>
      </w:r>
      <w:proofErr w:type="spellStart"/>
      <w:r w:rsidRPr="00470A8C">
        <w:t>Raphaël</w:t>
      </w:r>
      <w:proofErr w:type="spellEnd"/>
      <w:r w:rsidRPr="00470A8C">
        <w:t xml:space="preserve"> is ook het beginpunt</w:t>
      </w:r>
      <w:r>
        <w:t xml:space="preserve"> </w:t>
      </w:r>
      <w:r w:rsidRPr="00470A8C">
        <w:t xml:space="preserve">van de prachtige weg langs de kust van het </w:t>
      </w:r>
      <w:proofErr w:type="spellStart"/>
      <w:r w:rsidRPr="00470A8C">
        <w:t>Esterelgebergte</w:t>
      </w:r>
      <w:proofErr w:type="spellEnd"/>
      <w:r w:rsidRPr="00470A8C">
        <w:t xml:space="preserve">: de </w:t>
      </w:r>
      <w:proofErr w:type="spellStart"/>
      <w:r w:rsidRPr="00470A8C">
        <w:t>Oorniche</w:t>
      </w:r>
      <w:proofErr w:type="spellEnd"/>
      <w:r>
        <w:t xml:space="preserve"> </w:t>
      </w:r>
      <w:r w:rsidRPr="00470A8C">
        <w:t xml:space="preserve">de </w:t>
      </w:r>
      <w:proofErr w:type="spellStart"/>
      <w:r w:rsidRPr="00470A8C">
        <w:t>l'Esterel</w:t>
      </w:r>
      <w:proofErr w:type="spellEnd"/>
      <w:r w:rsidRPr="00470A8C">
        <w:t xml:space="preserve">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Beide plaatsen kennen ook in de winter milde temperaturen</w:t>
      </w:r>
      <w:r>
        <w:t xml:space="preserve"> </w:t>
      </w:r>
      <w:r w:rsidRPr="00470A8C">
        <w:t>(zelden lager dan 10° C) maar hebben voor de zontoerist één nadeel.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In tegenstelling tot de kusten van de </w:t>
      </w:r>
      <w:proofErr w:type="spellStart"/>
      <w:r w:rsidRPr="00470A8C">
        <w:t>Maures</w:t>
      </w:r>
      <w:proofErr w:type="spellEnd"/>
      <w:r w:rsidRPr="00470A8C">
        <w:t xml:space="preserve"> en de </w:t>
      </w:r>
      <w:proofErr w:type="spellStart"/>
      <w:r w:rsidRPr="00470A8C">
        <w:t>Esterel</w:t>
      </w:r>
      <w:proofErr w:type="spellEnd"/>
      <w:r w:rsidRPr="00470A8C">
        <w:t xml:space="preserve"> heeft de koude</w:t>
      </w:r>
      <w:r>
        <w:t xml:space="preserve"> </w:t>
      </w:r>
      <w:r w:rsidRPr="00470A8C">
        <w:t xml:space="preserve">mistral in het dal van de </w:t>
      </w:r>
      <w:proofErr w:type="spellStart"/>
      <w:r w:rsidRPr="00470A8C">
        <w:t>Argens</w:t>
      </w:r>
      <w:proofErr w:type="spellEnd"/>
      <w:r w:rsidRPr="00470A8C">
        <w:t xml:space="preserve"> vrij spel en dat is soms goed te merken.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Voor feesten zit u in beide plaatsen goed.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lastRenderedPageBreak/>
        <w:t>Van april tot september wordt</w:t>
      </w:r>
      <w:r>
        <w:t xml:space="preserve"> </w:t>
      </w:r>
      <w:r w:rsidRPr="00470A8C">
        <w:t>jaarlijks een lange lijst feesten, corso's en sport</w:t>
      </w:r>
      <w:r>
        <w:t xml:space="preserve"> </w:t>
      </w:r>
      <w:r w:rsidRPr="00470A8C">
        <w:t>evenementen afgewerkt</w:t>
      </w:r>
      <w:r>
        <w:t xml:space="preserve"> </w:t>
      </w:r>
      <w:r w:rsidRPr="00470A8C">
        <w:t xml:space="preserve">(ook stierengevechten in de arena van Fréjus).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De SI</w:t>
      </w:r>
      <w:r w:rsidRPr="00470A8C">
        <w:noBreakHyphen/>
        <w:t>kantoren geven fol</w:t>
      </w:r>
      <w:r w:rsidRPr="00470A8C">
        <w:softHyphen/>
        <w:t>ders uit met de juiste data.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In het jaar 50 v. Chr. maakten de oorspronkelijke bewoners van het gebied (</w:t>
      </w:r>
      <w:proofErr w:type="spellStart"/>
      <w:r w:rsidRPr="00470A8C">
        <w:t>Kelto</w:t>
      </w:r>
      <w:r w:rsidRPr="00470A8C">
        <w:noBreakHyphen/>
        <w:t>Ligurische</w:t>
      </w:r>
      <w:proofErr w:type="spellEnd"/>
      <w:r w:rsidRPr="00470A8C">
        <w:t xml:space="preserve"> stammen) plaats voor de Romeinen.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Voor hen was Forum </w:t>
      </w:r>
      <w:proofErr w:type="spellStart"/>
      <w:r w:rsidRPr="00470A8C">
        <w:t>Jul</w:t>
      </w:r>
      <w:r>
        <w:t>ii</w:t>
      </w:r>
      <w:proofErr w:type="spellEnd"/>
      <w:r w:rsidRPr="00470A8C">
        <w:t xml:space="preserve"> een belangrijk knooppunt, omdat de verkeersweg Via Aurelia hier een klein stukje langs de kust liep.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De plaats lag toen direct aan zee en had ten oosten van het ommuurde stadscentrum een haven, die met een vaargeul van 1200 bij </w:t>
      </w:r>
      <w:smartTag w:uri="urn:schemas-microsoft-com:office:smarttags" w:element="metricconverter">
        <w:smartTagPr>
          <w:attr w:name="ProductID" w:val="80 m"/>
        </w:smartTagPr>
        <w:r w:rsidRPr="00470A8C">
          <w:t>80 m</w:t>
        </w:r>
      </w:smartTag>
      <w:r w:rsidRPr="00470A8C">
        <w:t xml:space="preserve"> met zee was verbonden.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Hij werd beschermd door verdedigingswerken, zoals de </w:t>
      </w:r>
      <w:proofErr w:type="spellStart"/>
      <w:r w:rsidRPr="00470A8C">
        <w:t>Laterne</w:t>
      </w:r>
      <w:proofErr w:type="spellEnd"/>
      <w:r w:rsidRPr="00470A8C">
        <w:t xml:space="preserve"> </w:t>
      </w:r>
      <w:proofErr w:type="spellStart"/>
      <w:r w:rsidRPr="00470A8C">
        <w:t>d'Au</w:t>
      </w:r>
      <w:r w:rsidRPr="00470A8C">
        <w:softHyphen/>
        <w:t>guste</w:t>
      </w:r>
      <w:proofErr w:type="spellEnd"/>
      <w:r w:rsidRPr="00470A8C">
        <w:t xml:space="preserve"> (te bezichtigen), en een ketting die bij dreiging van de bodem omhoog werd getrokken.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 Forum </w:t>
      </w:r>
      <w:proofErr w:type="spellStart"/>
      <w:r w:rsidRPr="0041768C">
        <w:t>Julii</w:t>
      </w:r>
      <w:proofErr w:type="spellEnd"/>
      <w:r w:rsidRPr="00470A8C">
        <w:t xml:space="preserve"> was eeuwenlang de thuisbasis voor de vloot van het achtste legioen, maar de haven raakte na de 2</w:t>
      </w:r>
      <w:r w:rsidRPr="0036719A">
        <w:rPr>
          <w:vertAlign w:val="superscript"/>
        </w:rPr>
        <w:t>de</w:t>
      </w:r>
      <w:r>
        <w:t xml:space="preserve"> </w:t>
      </w:r>
      <w:r w:rsidRPr="00470A8C">
        <w:t>eeuw in onbruik en verzandde.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De hoofdweg Via Aurelia kwam in de Romeinse dagen in het noordoos</w:t>
      </w:r>
      <w:r w:rsidRPr="00470A8C">
        <w:softHyphen/>
        <w:t xml:space="preserve">ten binnen via de </w:t>
      </w:r>
      <w:proofErr w:type="spellStart"/>
      <w:r w:rsidRPr="00470A8C">
        <w:t>Porte</w:t>
      </w:r>
      <w:proofErr w:type="spellEnd"/>
      <w:r w:rsidRPr="00470A8C">
        <w:t xml:space="preserve"> de Rome en verliet de stad richting Arles via de </w:t>
      </w:r>
      <w:proofErr w:type="spellStart"/>
      <w:r w:rsidRPr="00470A8C">
        <w:t>Porte</w:t>
      </w:r>
      <w:proofErr w:type="spellEnd"/>
      <w:r w:rsidRPr="00470A8C">
        <w:t xml:space="preserve"> des Gaines in het zuidwesten (deze poort is het best bewaard geble</w:t>
      </w:r>
      <w:r w:rsidRPr="00470A8C">
        <w:softHyphen/>
        <w:t xml:space="preserve">ven).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De 40.000 bewoners werden van drinkwater voorzien door een </w:t>
      </w:r>
      <w:smartTag w:uri="urn:schemas-microsoft-com:office:smarttags" w:element="metricconverter">
        <w:smartTagPr>
          <w:attr w:name="ProductID" w:val="30 km"/>
        </w:smartTagPr>
        <w:r w:rsidRPr="00470A8C">
          <w:t>30 km</w:t>
        </w:r>
      </w:smartTag>
      <w:r w:rsidRPr="00470A8C">
        <w:t xml:space="preserve"> lang aquaduct vanaf de bronnen van de </w:t>
      </w:r>
      <w:proofErr w:type="spellStart"/>
      <w:r w:rsidRPr="00470A8C">
        <w:t>Siagnole</w:t>
      </w:r>
      <w:proofErr w:type="spellEnd"/>
      <w:r w:rsidRPr="00470A8C">
        <w:t xml:space="preserve"> bij Mons.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Na de Romeinse tijd raakte Fréjus in de vergetelheid.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Het werd door de `Moren' verwoest (915), maar herrees in de volgende eeuw uit zijn as,</w:t>
      </w:r>
      <w:r>
        <w:t xml:space="preserve"> </w:t>
      </w:r>
      <w:r w:rsidRPr="00470A8C">
        <w:t xml:space="preserve">vooral dankzij de handel die uit de graanteelt in de </w:t>
      </w:r>
      <w:proofErr w:type="spellStart"/>
      <w:r w:rsidRPr="00470A8C">
        <w:t>Argensvlakte</w:t>
      </w:r>
      <w:proofErr w:type="spellEnd"/>
      <w:r w:rsidRPr="00470A8C">
        <w:t xml:space="preserve"> voort</w:t>
      </w:r>
      <w:r w:rsidRPr="00470A8C">
        <w:softHyphen/>
        <w:t xml:space="preserve">vloeide.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Bisschop </w:t>
      </w:r>
      <w:proofErr w:type="spellStart"/>
      <w:r w:rsidRPr="00470A8C">
        <w:t>Riculphe</w:t>
      </w:r>
      <w:proofErr w:type="spellEnd"/>
      <w:r w:rsidRPr="00470A8C">
        <w:t xml:space="preserve"> wordt wel als stichter van de huidige stad beschouwd (rond 990).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Vanaf de 12</w:t>
      </w:r>
      <w:r w:rsidRPr="00356D6D">
        <w:rPr>
          <w:vertAlign w:val="superscript"/>
        </w:rPr>
        <w:t>de</w:t>
      </w:r>
      <w:r>
        <w:t xml:space="preserve"> </w:t>
      </w:r>
      <w:r w:rsidRPr="00470A8C">
        <w:t>eeuw werden er belangrijke jaar</w:t>
      </w:r>
      <w:r w:rsidRPr="00470A8C">
        <w:softHyphen/>
        <w:t>markten gehouden en in de 13</w:t>
      </w:r>
      <w:r w:rsidRPr="00356D6D">
        <w:rPr>
          <w:vertAlign w:val="superscript"/>
        </w:rPr>
        <w:t>de</w:t>
      </w:r>
      <w:r>
        <w:t xml:space="preserve"> </w:t>
      </w:r>
      <w:r w:rsidRPr="00470A8C">
        <w:t xml:space="preserve">eeuw verrezen nieuwe stadsmuren.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Zij omsloten een centrum dat tien maal zo klein was als de vroegere Romeinse stad.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St: </w:t>
      </w:r>
      <w:proofErr w:type="spellStart"/>
      <w:r w:rsidRPr="00470A8C">
        <w:t>Raphaël</w:t>
      </w:r>
      <w:proofErr w:type="spellEnd"/>
      <w:r w:rsidRPr="00470A8C">
        <w:t xml:space="preserve"> kwam dankzij </w:t>
      </w:r>
      <w:proofErr w:type="spellStart"/>
      <w:r w:rsidRPr="00470A8C">
        <w:t>Napoléon</w:t>
      </w:r>
      <w:proofErr w:type="spellEnd"/>
      <w:r w:rsidRPr="00470A8C">
        <w:t xml:space="preserve"> tweemaal in het nieuws.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Hij landde hier in 1799 na zijn ongelukkige Egyptische avontuur, maar werd toch met open armen ontvangen.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Een piramide aan de noordoostkant van de vissers</w:t>
      </w:r>
      <w:r w:rsidRPr="00470A8C">
        <w:noBreakHyphen/>
        <w:t xml:space="preserve"> en plezierhaven herinnert aan deze gebeurtenis.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 xml:space="preserve">In 1814 was de `grote kleine keizer' er weer. </w:t>
      </w:r>
    </w:p>
    <w:p w:rsidR="000B5376" w:rsidRPr="00470A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70A8C">
        <w:t>Nu om tijdelijk afscheid te nemen van Frankrijk; hij werd van hier naar het eiland Elba gebracht, waar hij een jaar als banneling verbleef.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06"/>
        <w:gridCol w:w="4535"/>
      </w:tblGrid>
      <w:tr w:rsidR="000B5376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 wp14:anchorId="15F46E76" wp14:editId="5D3E6B4C">
                  <wp:extent cx="239395" cy="179705"/>
                  <wp:effectExtent l="0" t="0" r="8255" b="0"/>
                  <wp:docPr id="19" name="Afbeelding 19" descr="Brug.sv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Afbeelding 35" descr="Brug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17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A738EC" wp14:editId="303F884F">
                  <wp:extent cx="144780" cy="83820"/>
                  <wp:effectExtent l="0" t="0" r="7620" b="0"/>
                  <wp:docPr id="55" name="Afbeelding 55" descr="Riviersymbool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iviersymbo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83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L'Argens</w:t>
            </w:r>
            <w:proofErr w:type="spellEnd"/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05CF89F" wp14:editId="59BAAEE5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36 St. Tropez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D47DCD" wp14:editId="17EB0FEB">
                  <wp:extent cx="358140" cy="226695"/>
                  <wp:effectExtent l="19050" t="0" r="3810" b="0"/>
                  <wp:docPr id="70" name="Afbeelding 7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41768C" w:rsidRDefault="000B5376" w:rsidP="000B5376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41768C">
        <w:rPr>
          <w:rStyle w:val="plaats0"/>
        </w:rPr>
        <w:t>Saint-Tropez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Saint-Tropez is een kleine havenplaats aan de Côte d'Azur in het departement Var.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Het is sinds de jaren 50 een trefpunt van kunstenaars en de beau monde.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>Er wonen ongeveer 6000 mensen en wordt bezocht door 5 miljoen mensen per jaar. Bezienswaardig is de citadel (16</w:t>
      </w:r>
      <w:r w:rsidRPr="0041768C">
        <w:rPr>
          <w:vertAlign w:val="superscript"/>
        </w:rPr>
        <w:t>de</w:t>
      </w:r>
      <w:r>
        <w:t xml:space="preserve"> </w:t>
      </w:r>
      <w:r w:rsidRPr="0041768C">
        <w:t>eeuw-17</w:t>
      </w:r>
      <w:r w:rsidRPr="0041768C">
        <w:rPr>
          <w:vertAlign w:val="superscript"/>
        </w:rPr>
        <w:t>de</w:t>
      </w:r>
      <w:r>
        <w:t xml:space="preserve"> </w:t>
      </w:r>
      <w:r w:rsidRPr="0041768C">
        <w:t>eeuw) en de 18</w:t>
      </w:r>
      <w:r w:rsidRPr="0041768C">
        <w:rPr>
          <w:vertAlign w:val="superscript"/>
        </w:rPr>
        <w:t>de</w:t>
      </w:r>
      <w:r>
        <w:t xml:space="preserve"> </w:t>
      </w:r>
      <w:r w:rsidRPr="0041768C">
        <w:t xml:space="preserve">eeuwse kerk.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Vanaf de pier </w:t>
      </w:r>
      <w:proofErr w:type="spellStart"/>
      <w:r w:rsidRPr="0041768C">
        <w:t>Mole</w:t>
      </w:r>
      <w:proofErr w:type="spellEnd"/>
      <w:r w:rsidRPr="0041768C">
        <w:t xml:space="preserve"> du</w:t>
      </w:r>
      <w:r>
        <w:t xml:space="preserve"> </w:t>
      </w:r>
      <w:proofErr w:type="spellStart"/>
      <w:r w:rsidRPr="0041768C">
        <w:t>Portalet</w:t>
      </w:r>
      <w:proofErr w:type="spellEnd"/>
      <w:r w:rsidRPr="0041768C">
        <w:t xml:space="preserve"> heeft men uitzicht op de bergtoppen van het </w:t>
      </w:r>
      <w:proofErr w:type="spellStart"/>
      <w:r w:rsidRPr="0041768C">
        <w:t>Esterel</w:t>
      </w:r>
      <w:proofErr w:type="spellEnd"/>
      <w:r w:rsidRPr="0041768C">
        <w:t xml:space="preserve">-gebergte.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Tegenover het stadhuis ligt de route naar de barokkerk (1820) waar het borstbeeld van de H. </w:t>
      </w:r>
      <w:proofErr w:type="spellStart"/>
      <w:r w:rsidRPr="0041768C">
        <w:t>Torpes</w:t>
      </w:r>
      <w:proofErr w:type="spellEnd"/>
      <w:r w:rsidRPr="0041768C">
        <w:t xml:space="preserve"> is geplaatst. </w:t>
      </w:r>
      <w:r>
        <w:t xml:space="preserve">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Men treft hier ook het standbeeld aan van de bekende admiraal van Frankrijk, de </w:t>
      </w:r>
      <w:proofErr w:type="spellStart"/>
      <w:r w:rsidRPr="0041768C">
        <w:t>Bailli</w:t>
      </w:r>
      <w:proofErr w:type="spellEnd"/>
      <w:r w:rsidRPr="0041768C">
        <w:t xml:space="preserve"> de </w:t>
      </w:r>
      <w:proofErr w:type="spellStart"/>
      <w:r w:rsidRPr="0041768C">
        <w:t>Suffren</w:t>
      </w:r>
      <w:proofErr w:type="spellEnd"/>
      <w:r w:rsidRPr="0041768C">
        <w:t xml:space="preserve"> die hier geboren is.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Ook de schrijver Guy de Maupassant heeft hier gewoond. Stranden zijn te vinden bij Tahiti- of </w:t>
      </w:r>
      <w:proofErr w:type="spellStart"/>
      <w:r w:rsidRPr="0041768C">
        <w:t>Moorea</w:t>
      </w:r>
      <w:proofErr w:type="spellEnd"/>
      <w:r w:rsidRPr="0041768C">
        <w:t xml:space="preserve"> </w:t>
      </w:r>
      <w:proofErr w:type="spellStart"/>
      <w:r w:rsidRPr="0041768C">
        <w:t>beach</w:t>
      </w:r>
      <w:proofErr w:type="spellEnd"/>
      <w:r w:rsidRPr="0041768C">
        <w:t xml:space="preserve">. </w:t>
      </w:r>
    </w:p>
    <w:p w:rsidR="000B5376" w:rsidRPr="0041768C" w:rsidRDefault="000B5376" w:rsidP="000B5376">
      <w:pPr>
        <w:pStyle w:val="BusTic"/>
        <w:numPr>
          <w:ilvl w:val="0"/>
          <w:numId w:val="70"/>
        </w:numPr>
        <w:ind w:left="284" w:hanging="284"/>
      </w:pPr>
      <w:proofErr w:type="spellStart"/>
      <w:r w:rsidRPr="0041768C">
        <w:t>Blouch</w:t>
      </w:r>
      <w:proofErr w:type="spellEnd"/>
      <w:r w:rsidRPr="0041768C">
        <w:t xml:space="preserve"> is voor naturisten.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De naam van de plaats wordt koesterend wel afgekort tot Saint-</w:t>
      </w:r>
      <w:proofErr w:type="spellStart"/>
      <w:r>
        <w:t>Trop</w:t>
      </w:r>
      <w:proofErr w:type="spellEnd"/>
      <w:r>
        <w:t>.</w:t>
      </w:r>
    </w:p>
    <w:p w:rsidR="000B5376" w:rsidRPr="0041768C" w:rsidRDefault="000B5376" w:rsidP="000B5376">
      <w:pPr>
        <w:pStyle w:val="Alinia6"/>
        <w:rPr>
          <w:rStyle w:val="Beziens"/>
        </w:rPr>
      </w:pPr>
      <w:r w:rsidRPr="0041768C">
        <w:rPr>
          <w:rStyle w:val="Beziens"/>
        </w:rPr>
        <w:t>Geschiedenis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De plaats ontstond rond 1592 bij de bouw van de citadel van waaruit men een mooi uitzicht had.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De plaats werd vroeger </w:t>
      </w:r>
      <w:proofErr w:type="spellStart"/>
      <w:r>
        <w:t>Heraclee</w:t>
      </w:r>
      <w:proofErr w:type="spellEnd"/>
      <w:r>
        <w:t xml:space="preserve"> genoemd ten tijde van de Saracenen (1</w:t>
      </w:r>
      <w:r w:rsidRPr="0041768C">
        <w:rPr>
          <w:vertAlign w:val="superscript"/>
        </w:rPr>
        <w:t>ste</w:t>
      </w:r>
      <w:r>
        <w:t xml:space="preserve">  eeuw n. Chr.).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De bekendheid van de Golf van Saint-Tropez werd al lang geleden gevestigd: volgens de legende stamt de naam 'Saint-Tropez' af van </w:t>
      </w:r>
      <w:proofErr w:type="spellStart"/>
      <w:r>
        <w:t>saint</w:t>
      </w:r>
      <w:proofErr w:type="spellEnd"/>
      <w:r>
        <w:t xml:space="preserve"> </w:t>
      </w:r>
      <w:proofErr w:type="spellStart"/>
      <w:r>
        <w:t>Torpes</w:t>
      </w:r>
      <w:proofErr w:type="spellEnd"/>
      <w:r>
        <w:t xml:space="preserve">, een martelaar die weigerde zijn geloof op te geven.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Hij werd op last van Nero onthoofd en zijn lichaam werd in een boot gegooid.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Deze boot dreef richting zee, in de baai die nu </w:t>
      </w:r>
      <w:proofErr w:type="spellStart"/>
      <w:r>
        <w:t>Golfe</w:t>
      </w:r>
      <w:proofErr w:type="spellEnd"/>
      <w:r>
        <w:t xml:space="preserve"> de Saint-Tropez wordt genoemd.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Daar strandde de boot weer op het land.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Het vissersdorpje werd in de eeuwen daarna herhaaldelijk door piraten verwoest.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Tussen 1890 en 1925 was Saint-Tropez belangrijk voor de ontwikkeling van de schilderkunst (</w:t>
      </w:r>
      <w:proofErr w:type="spellStart"/>
      <w:r>
        <w:t>schildersdorp</w:t>
      </w:r>
      <w:proofErr w:type="spellEnd"/>
      <w:r>
        <w:t xml:space="preserve">).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In het </w:t>
      </w:r>
      <w:proofErr w:type="spellStart"/>
      <w:r>
        <w:t>Museé</w:t>
      </w:r>
      <w:proofErr w:type="spellEnd"/>
      <w:r>
        <w:t xml:space="preserve"> de </w:t>
      </w:r>
      <w:proofErr w:type="spellStart"/>
      <w:r>
        <w:t>l'Annonciade</w:t>
      </w:r>
      <w:proofErr w:type="spellEnd"/>
      <w:r>
        <w:t xml:space="preserve"> zijn de tentoongestelde schilderijen van Matisse, </w:t>
      </w:r>
      <w:proofErr w:type="spellStart"/>
      <w:r>
        <w:t>Maillol</w:t>
      </w:r>
      <w:proofErr w:type="spellEnd"/>
      <w:r>
        <w:t xml:space="preserve"> (ook sculpturen) en Kees van Dongen te zien.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In de jaren 1920 was Saint-Tropez een trekpleister voor internationale sterren uit de modewereld.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 xml:space="preserve">Gedurende de Tweede Wereldoorlog, om precies te zijn op 15 augustus 1944, was de stad het centrale punt voor Operatie </w:t>
      </w:r>
      <w:proofErr w:type="spellStart"/>
      <w:r>
        <w:t>Dragoon</w:t>
      </w:r>
      <w:proofErr w:type="spellEnd"/>
      <w:r>
        <w:t>, de geallieerde invasie van Zuid-Frankrijk.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lastRenderedPageBreak/>
        <w:t xml:space="preserve"> Direct na de oorlog werden de gebombardeerde panden in de haven in oude stijl herbouwd.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>
        <w:t>Na de oorlog werd de stad de verblijfplaats van de Franse existentialisten.</w:t>
      </w:r>
    </w:p>
    <w:p w:rsidR="000B5376" w:rsidRPr="004176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 In de jaren 1950 werd het echter, mede dankzij Brigitte Bardot, weer een internationaal bekende badplaats. </w:t>
      </w:r>
    </w:p>
    <w:p w:rsidR="000B5376" w:rsidRPr="0041768C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41768C">
        <w:t xml:space="preserve">In de jaren 90 kon men in de jachthaven de jachten van o.a. Jack </w:t>
      </w:r>
      <w:proofErr w:type="spellStart"/>
      <w:r w:rsidRPr="0041768C">
        <w:t>Nicholson</w:t>
      </w:r>
      <w:proofErr w:type="spellEnd"/>
      <w:r w:rsidRPr="0041768C">
        <w:t xml:space="preserve"> naast die van de schrijver Harold Robbins aantreffen.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4535"/>
      </w:tblGrid>
      <w:tr w:rsidR="000B5376" w:rsidRPr="004D1DA9" w:rsidTr="00775569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FCE7A2C" wp14:editId="1F31AE9F">
                  <wp:extent cx="240000" cy="180000"/>
                  <wp:effectExtent l="0" t="0" r="0" b="0"/>
                  <wp:docPr id="28" name="Afbeelding 28" descr="Tunne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nne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D6E3BC" w:themeFill="accent3" w:themeFillTint="66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04CBEC" wp14:editId="6310057B">
                  <wp:extent cx="186545" cy="108000"/>
                  <wp:effectExtent l="0" t="0" r="4445" b="6350"/>
                  <wp:docPr id="38" name="Afbeelding 38" descr="Rivier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Riviersymbo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5" cy="1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L'Argens</w:t>
            </w:r>
            <w:proofErr w:type="spellEnd"/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498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65"/>
        <w:gridCol w:w="821"/>
        <w:gridCol w:w="4390"/>
        <w:gridCol w:w="821"/>
      </w:tblGrid>
      <w:tr w:rsidR="000B5376" w:rsidRPr="004D1DA9" w:rsidTr="00775569">
        <w:trPr>
          <w:trHeight w:val="340"/>
        </w:trPr>
        <w:tc>
          <w:tcPr>
            <w:tcW w:w="2099" w:type="pct"/>
            <w:vMerge w:val="restart"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8AF3D56" wp14:editId="75D0FD88">
                  <wp:extent cx="205740" cy="144780"/>
                  <wp:effectExtent l="0" t="0" r="3810" b="7620"/>
                  <wp:docPr id="42" name="Afbeelding 4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D9B3CD2" wp14:editId="77792C36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2116B" wp14:editId="2A83352D">
                  <wp:extent cx="358140" cy="226695"/>
                  <wp:effectExtent l="19050" t="0" r="3810" b="0"/>
                  <wp:docPr id="57" name="Afbeelding 57" descr="http://www.bustic.nl/Web%20Pagina%20Informatie%20autowegen/Buttons%20autowegen/A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ustic.nl/Web%20Pagina%20Informatie%20autowegen/Buttons%20autowegen/A57.gif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5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9BCA34" wp14:editId="21A8F1FA">
                  <wp:extent cx="358140" cy="226695"/>
                  <wp:effectExtent l="19050" t="0" r="3810" b="0"/>
                  <wp:docPr id="30" name="Afbeelding 30" descr="http://www.bustic.nl/Web%20Pagina%20Informatie%20autowegen/Buttons%20autowegen/A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bustic.nl/Web%20Pagina%20Informatie%20autowegen/Buttons%20autowegen/A57.gif">
                            <a:hlinkClick r:id="rId2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57C96D" wp14:editId="67D750FB">
                  <wp:extent cx="358140" cy="226695"/>
                  <wp:effectExtent l="19050" t="0" r="3810" b="0"/>
                  <wp:docPr id="32" name="Afbeelding 3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11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4AAD16" wp14:editId="2DDF0128">
                  <wp:extent cx="358140" cy="226695"/>
                  <wp:effectExtent l="19050" t="0" r="3810" b="0"/>
                  <wp:docPr id="71" name="Afbeelding 7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76" w:rsidRPr="004D1DA9" w:rsidTr="00775569">
        <w:trPr>
          <w:trHeight w:val="254"/>
        </w:trPr>
        <w:tc>
          <w:tcPr>
            <w:tcW w:w="2099" w:type="pct"/>
            <w:vMerge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11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67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F3C1F0A" wp14:editId="207FB5BA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35 Le Val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6B540B" wp14:editId="56842208">
                  <wp:extent cx="358140" cy="226695"/>
                  <wp:effectExtent l="19050" t="0" r="3810" b="0"/>
                  <wp:docPr id="72" name="Afbeelding 7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0B5376">
      <w:pPr>
        <w:pStyle w:val="BusTic"/>
        <w:numPr>
          <w:ilvl w:val="0"/>
          <w:numId w:val="0"/>
        </w:numPr>
        <w:ind w:left="284" w:hanging="284"/>
      </w:pPr>
      <w:r w:rsidRPr="003803FA">
        <w:rPr>
          <w:rStyle w:val="plaats0"/>
        </w:rPr>
        <w:t>Le Va</w:t>
      </w:r>
      <w:r w:rsidRPr="003803FA">
        <w:t xml:space="preserve"> </w:t>
      </w:r>
      <w:r>
        <w:t xml:space="preserve"> ± 3760 inwoners </w:t>
      </w:r>
    </w:p>
    <w:p w:rsidR="000B5376" w:rsidRPr="003803FA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803FA">
        <w:t>Le Val is een gemeente in het Franse departement Var (regio Provence-</w:t>
      </w:r>
      <w:proofErr w:type="spellStart"/>
      <w:r w:rsidRPr="003803FA">
        <w:t>Alpes</w:t>
      </w:r>
      <w:proofErr w:type="spellEnd"/>
      <w:r w:rsidRPr="003803FA">
        <w:t xml:space="preserve">-Côte d'Azur). </w:t>
      </w:r>
    </w:p>
    <w:p w:rsidR="000B5376" w:rsidRPr="003803FA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803FA">
        <w:t xml:space="preserve">De plaats maakt deel uit van het arrondissement </w:t>
      </w:r>
      <w:proofErr w:type="spellStart"/>
      <w:r w:rsidRPr="003803FA">
        <w:t>Brignoles</w:t>
      </w:r>
      <w:proofErr w:type="spellEnd"/>
      <w:r w:rsidRPr="003803FA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61A664C" wp14:editId="5DD33FD5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Barjols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44C080" wp14:editId="4499941D">
                  <wp:extent cx="358140" cy="226695"/>
                  <wp:effectExtent l="19050" t="0" r="3810" b="0"/>
                  <wp:docPr id="73" name="Afbeelding 7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2D3FD6B" wp14:editId="29ADC664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Rousset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AA0BFFA" wp14:editId="53F17E89">
                  <wp:extent cx="358140" cy="226695"/>
                  <wp:effectExtent l="19050" t="0" r="3810" b="0"/>
                  <wp:docPr id="74" name="Afbeelding 7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0B5376" w:rsidRPr="004D1DA9" w:rsidTr="00775569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29027C1" wp14:editId="1F521D16">
                  <wp:extent cx="205740" cy="144780"/>
                  <wp:effectExtent l="0" t="0" r="3810" b="7620"/>
                  <wp:docPr id="40" name="Afbeelding 4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2C32A624" wp14:editId="2E1C820E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B617CC" wp14:editId="62BBB63D">
                  <wp:extent cx="358140" cy="226695"/>
                  <wp:effectExtent l="19050" t="0" r="3810" b="0"/>
                  <wp:docPr id="52" name="Afbeelding 52" descr="http://www.bustic.nl/Web%20Pagina%20Informatie%20autowegen/Buttons%20autowegen/A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ustic.nl/Web%20Pagina%20Informatie%20autowegen/Buttons%20autowegen/A52.gif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4B26CA" wp14:editId="1C1BEB0D">
                  <wp:extent cx="358140" cy="226695"/>
                  <wp:effectExtent l="19050" t="0" r="3810" b="0"/>
                  <wp:docPr id="14" name="Afbeelding 14" descr="http://www.bustic.nl/Web%20Pagina%20Informatie%20autowegen/Buttons%20autowegen/A5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bustic.nl/Web%20Pagina%20Informatie%20autowegen/Buttons%20autowegen/A52.gif">
                            <a:hlinkClick r:id="rId3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151920" wp14:editId="2271E4CD">
                  <wp:extent cx="358140" cy="226695"/>
                  <wp:effectExtent l="19050" t="0" r="3810" b="0"/>
                  <wp:docPr id="15" name="Afbeelding 1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Marseille</w:t>
            </w:r>
          </w:p>
        </w:tc>
        <w:tc>
          <w:tcPr>
            <w:tcW w:w="395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634FD6" wp14:editId="2AFA8389">
                  <wp:extent cx="358140" cy="226695"/>
                  <wp:effectExtent l="19050" t="0" r="3810" b="0"/>
                  <wp:docPr id="77" name="Afbeelding 7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76" w:rsidRPr="004D1DA9" w:rsidTr="00775569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Toulon</w:t>
            </w:r>
          </w:p>
        </w:tc>
        <w:tc>
          <w:tcPr>
            <w:tcW w:w="395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6794DA7C" wp14:editId="548EBE55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32 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Fuveau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28A351" wp14:editId="490E0522">
                  <wp:extent cx="358140" cy="226695"/>
                  <wp:effectExtent l="19050" t="0" r="3810" b="0"/>
                  <wp:docPr id="78" name="Afbeelding 7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3803FA" w:rsidRDefault="000B5376" w:rsidP="000B5376">
      <w:pPr>
        <w:pStyle w:val="BusTic"/>
        <w:numPr>
          <w:ilvl w:val="0"/>
          <w:numId w:val="0"/>
        </w:numPr>
        <w:ind w:left="284" w:hanging="284"/>
        <w:rPr>
          <w:lang w:val="fr-FR"/>
        </w:rPr>
      </w:pPr>
      <w:proofErr w:type="spellStart"/>
      <w:r w:rsidRPr="003803FA">
        <w:rPr>
          <w:rStyle w:val="plaats0"/>
          <w:lang w:val="fr-FR"/>
        </w:rPr>
        <w:t>Fuveau</w:t>
      </w:r>
      <w:proofErr w:type="spellEnd"/>
      <w:r w:rsidRPr="003803FA">
        <w:t xml:space="preserve"> </w:t>
      </w:r>
      <w:r>
        <w:t xml:space="preserve"> ± 8558 inwoners </w:t>
      </w:r>
    </w:p>
    <w:p w:rsidR="000B5376" w:rsidRPr="003803FA" w:rsidRDefault="000B5376" w:rsidP="000B5376">
      <w:pPr>
        <w:pStyle w:val="BusTic"/>
        <w:numPr>
          <w:ilvl w:val="0"/>
          <w:numId w:val="70"/>
        </w:numPr>
        <w:ind w:left="284" w:hanging="284"/>
      </w:pPr>
      <w:proofErr w:type="spellStart"/>
      <w:r w:rsidRPr="003803FA">
        <w:t>Fuveau</w:t>
      </w:r>
      <w:proofErr w:type="spellEnd"/>
      <w:r w:rsidRPr="003803FA">
        <w:t xml:space="preserve"> is een gemeente in het Franse departement </w:t>
      </w:r>
      <w:proofErr w:type="spellStart"/>
      <w:r w:rsidRPr="003803FA">
        <w:t>Bouches</w:t>
      </w:r>
      <w:proofErr w:type="spellEnd"/>
      <w:r w:rsidRPr="003803FA">
        <w:t>-du-Rhône (regio Provence-</w:t>
      </w:r>
      <w:proofErr w:type="spellStart"/>
      <w:r w:rsidRPr="003803FA">
        <w:t>Alpes</w:t>
      </w:r>
      <w:proofErr w:type="spellEnd"/>
      <w:r w:rsidRPr="003803FA">
        <w:t xml:space="preserve">-Côte d'Azur). </w:t>
      </w:r>
    </w:p>
    <w:p w:rsidR="000B5376" w:rsidRPr="003803FA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803FA">
        <w:t>De plaats maakt deel uit van het arrondissement Aix-en-Provence.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6"/>
        <w:gridCol w:w="850"/>
      </w:tblGrid>
      <w:tr w:rsidR="000B5376" w:rsidRPr="004D1DA9" w:rsidTr="00775569">
        <w:trPr>
          <w:trHeight w:val="510"/>
        </w:trPr>
        <w:tc>
          <w:tcPr>
            <w:tcW w:w="5386" w:type="dxa"/>
            <w:shd w:val="clear" w:color="auto" w:fill="auto"/>
            <w:vAlign w:val="center"/>
          </w:tcPr>
          <w:p w:rsidR="000B5376" w:rsidRPr="00325ECA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39E7D7B9" wp14:editId="0E4BB40B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5EC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31 Aix-en-Provence-Val St. André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46C9B0" wp14:editId="7BB4278C">
                  <wp:extent cx="358140" cy="226695"/>
                  <wp:effectExtent l="19050" t="0" r="3810" b="0"/>
                  <wp:docPr id="79" name="Afbeelding 7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495E120E" wp14:editId="38E78804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30 Aix-en-Provence</w:t>
            </w:r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59CEA2" wp14:editId="0158D3C7">
                  <wp:extent cx="358140" cy="226695"/>
                  <wp:effectExtent l="19050" t="0" r="3810" b="0"/>
                  <wp:docPr id="81" name="Afbeelding 8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0B5376" w:rsidRPr="004D1DA9" w:rsidTr="00775569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7C1323D" wp14:editId="59B129CC">
                  <wp:extent cx="205740" cy="144780"/>
                  <wp:effectExtent l="0" t="0" r="3810" b="7620"/>
                  <wp:docPr id="2" name="Afbeelding 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7C9D6207" wp14:editId="3CC6AE7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1FD1E4" wp14:editId="38C3D652">
                  <wp:extent cx="358140" cy="226695"/>
                  <wp:effectExtent l="19050" t="0" r="3810" b="0"/>
                  <wp:docPr id="33" name="Afbeelding 33" descr="http://www.bustic.nl/Web%20Pagina%20Informatie%20autowegen/Buttons%20autowegen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ustic.nl/Web%20Pagina%20Informatie%20autowegen/Buttons%20autowegen/A51.jpg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01CDFF" wp14:editId="7C48910A">
                  <wp:extent cx="358140" cy="226695"/>
                  <wp:effectExtent l="19050" t="0" r="3810" b="0"/>
                  <wp:docPr id="7" name="Afbeelding 7" descr="http://www.bustic.nl/Web%20Pagina%20Informatie%20autowegen/Buttons%20autowegen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bustic.nl/Web%20Pagina%20Informatie%20autowegen/Buttons%20autowegen/A51.jpg">
                            <a:hlinkClick r:id="rId3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F131EF" wp14:editId="6E1556B1">
                  <wp:extent cx="358140" cy="226695"/>
                  <wp:effectExtent l="19050" t="0" r="3810" b="0"/>
                  <wp:docPr id="10" name="Afbeelding 1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Marseille</w:t>
            </w:r>
          </w:p>
        </w:tc>
        <w:tc>
          <w:tcPr>
            <w:tcW w:w="395" w:type="pct"/>
            <w:vMerge w:val="restart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ABBF55" wp14:editId="2ED8039C">
                  <wp:extent cx="358140" cy="226695"/>
                  <wp:effectExtent l="19050" t="0" r="3810" b="0"/>
                  <wp:docPr id="82" name="Afbeelding 8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76" w:rsidRPr="004D1DA9" w:rsidTr="00775569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Gap</w:t>
            </w:r>
          </w:p>
        </w:tc>
        <w:tc>
          <w:tcPr>
            <w:tcW w:w="395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B5376" w:rsidRPr="004D1DA9" w:rsidTr="00775569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00F4872" wp14:editId="555B0FE9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29 Aix-en-Provence-</w:t>
            </w:r>
            <w:proofErr w:type="spellStart"/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Ouest</w:t>
            </w:r>
            <w:proofErr w:type="spellEnd"/>
          </w:p>
        </w:tc>
        <w:tc>
          <w:tcPr>
            <w:tcW w:w="850" w:type="dxa"/>
            <w:vAlign w:val="center"/>
          </w:tcPr>
          <w:p w:rsidR="000B5376" w:rsidRPr="004D1DA9" w:rsidRDefault="000B5376" w:rsidP="00775569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03227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7E36F6" wp14:editId="020F42A1">
                  <wp:extent cx="358140" cy="226695"/>
                  <wp:effectExtent l="19050" t="0" r="3810" b="0"/>
                  <wp:docPr id="83" name="Afbeelding 8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376" w:rsidRPr="00325ECA" w:rsidRDefault="000B5376" w:rsidP="000B5376">
      <w:pPr>
        <w:pStyle w:val="Alinia6"/>
        <w:rPr>
          <w:rStyle w:val="plaats0"/>
        </w:rPr>
      </w:pPr>
      <w:r w:rsidRPr="00325ECA">
        <w:rPr>
          <w:rStyle w:val="plaats0"/>
        </w:rPr>
        <w:t>Aix-en-Provence</w:t>
      </w:r>
    </w:p>
    <w:p w:rsidR="000B5376" w:rsidRPr="00325ECA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25ECA">
        <w:t xml:space="preserve">Aix-en-Provence is een stad in Zuid-Frankrijk. </w:t>
      </w:r>
      <w:proofErr w:type="spellStart"/>
      <w:r w:rsidRPr="00325ECA">
        <w:t>Aix</w:t>
      </w:r>
      <w:proofErr w:type="spellEnd"/>
      <w:r w:rsidRPr="00325ECA">
        <w:t xml:space="preserve"> ligt in het departement </w:t>
      </w:r>
      <w:proofErr w:type="spellStart"/>
      <w:r w:rsidRPr="00325ECA">
        <w:t>Bouches</w:t>
      </w:r>
      <w:proofErr w:type="spellEnd"/>
      <w:r w:rsidRPr="00325ECA">
        <w:t>-du-Rhône en is daarvan een onder prefectuur.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25ECA">
        <w:t xml:space="preserve"> Het aantal inwoners (</w:t>
      </w:r>
      <w:proofErr w:type="spellStart"/>
      <w:r w:rsidRPr="00325ECA">
        <w:t>Aixois</w:t>
      </w:r>
      <w:proofErr w:type="spellEnd"/>
      <w:r w:rsidRPr="00325ECA">
        <w:t xml:space="preserve">) is ongeveer 141.000. </w:t>
      </w:r>
    </w:p>
    <w:p w:rsidR="000B5376" w:rsidRDefault="000B5376" w:rsidP="000B5376">
      <w:pPr>
        <w:pStyle w:val="BusTic"/>
        <w:numPr>
          <w:ilvl w:val="0"/>
          <w:numId w:val="70"/>
        </w:numPr>
        <w:ind w:left="284" w:hanging="284"/>
      </w:pPr>
      <w:r w:rsidRPr="00325ECA">
        <w:t>De stad heeft een universiteit met ongeveer 30.000 studenten.</w:t>
      </w:r>
    </w:p>
    <w:p w:rsidR="000B5376" w:rsidRPr="00325ECA" w:rsidRDefault="000B5376" w:rsidP="000B5376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0B5376" w:rsidRPr="004D1DA9" w:rsidTr="00775569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E7BC400" wp14:editId="0D1AFF9C">
                  <wp:extent cx="205740" cy="144780"/>
                  <wp:effectExtent l="0" t="0" r="3810" b="7620"/>
                  <wp:docPr id="21" name="Afbeelding 2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D1DA9">
              <w:rPr>
                <w:noProof/>
                <w:color w:val="0000FF"/>
                <w:lang w:val="nl-NL"/>
              </w:rPr>
              <w:drawing>
                <wp:inline distT="0" distB="0" distL="0" distR="0" wp14:anchorId="5FCCB25A" wp14:editId="4AE306C1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Knooppunt: met de </w:t>
            </w: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86EEB6" wp14:editId="0D80725E">
                  <wp:extent cx="358140" cy="226695"/>
                  <wp:effectExtent l="19050" t="0" r="3810" b="0"/>
                  <wp:docPr id="8" name="Afbeelding 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3B0471C" wp14:editId="6CA4C82C">
                  <wp:extent cx="358140" cy="226695"/>
                  <wp:effectExtent l="19050" t="0" r="3810" b="0"/>
                  <wp:docPr id="4" name="Afbeelding 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3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A0395F" wp14:editId="05C5AEE2">
                  <wp:extent cx="358140" cy="226695"/>
                  <wp:effectExtent l="19050" t="0" r="3810" b="0"/>
                  <wp:docPr id="20" name="Afbeelding 2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 w:val="restar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D1DA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D2BE84" wp14:editId="2EE37A16">
                  <wp:extent cx="358140" cy="226695"/>
                  <wp:effectExtent l="19050" t="0" r="3810" b="0"/>
                  <wp:docPr id="22" name="Afbeelding 2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1DA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0B5376" w:rsidRPr="004D1DA9" w:rsidTr="00775569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8098A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/>
            <w:vAlign w:val="center"/>
          </w:tcPr>
          <w:p w:rsidR="000B5376" w:rsidRPr="004D1DA9" w:rsidRDefault="000B5376" w:rsidP="0077556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B5376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p w:rsidR="000B5376" w:rsidRPr="000D3C22" w:rsidRDefault="000B5376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Ind w:w="284" w:type="dxa"/>
        <w:tblLook w:val="04A0" w:firstRow="1" w:lastRow="0" w:firstColumn="1" w:lastColumn="0" w:noHBand="0" w:noVBand="1"/>
      </w:tblPr>
      <w:tblGrid>
        <w:gridCol w:w="5102"/>
      </w:tblGrid>
      <w:tr w:rsidR="000B5376" w:rsidTr="000B5376">
        <w:trPr>
          <w:trHeight w:val="567"/>
          <w:jc w:val="center"/>
        </w:trPr>
        <w:tc>
          <w:tcPr>
            <w:tcW w:w="5102" w:type="dxa"/>
          </w:tcPr>
          <w:p w:rsidR="000B5376" w:rsidRDefault="000B5376" w:rsidP="000B5376">
            <w:pPr>
              <w:pStyle w:val="BusTic"/>
              <w:numPr>
                <w:ilvl w:val="0"/>
                <w:numId w:val="0"/>
              </w:numPr>
              <w:jc w:val="center"/>
            </w:pPr>
            <w:r w:rsidRPr="00D8098A">
              <w:rPr>
                <w:b/>
                <w:szCs w:val="24"/>
              </w:rPr>
              <w:t>Lyon</w:t>
            </w:r>
            <w:bookmarkStart w:id="0" w:name="_GoBack"/>
            <w:bookmarkEnd w:id="0"/>
          </w:p>
        </w:tc>
      </w:tr>
    </w:tbl>
    <w:p w:rsidR="000D4E2C" w:rsidRPr="000D3C22" w:rsidRDefault="000D4E2C" w:rsidP="000B5376">
      <w:pPr>
        <w:pStyle w:val="BusTic"/>
        <w:numPr>
          <w:ilvl w:val="0"/>
          <w:numId w:val="0"/>
        </w:numPr>
        <w:ind w:left="284" w:hanging="284"/>
      </w:pPr>
    </w:p>
    <w:sectPr w:rsidR="000D4E2C" w:rsidRPr="000D3C22" w:rsidSect="007A2B79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3BA" w:rsidRDefault="00E953BA" w:rsidP="007A2B79">
      <w:r>
        <w:separator/>
      </w:r>
    </w:p>
  </w:endnote>
  <w:endnote w:type="continuationSeparator" w:id="0">
    <w:p w:rsidR="00E953BA" w:rsidRDefault="00E953B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B5376" w:rsidRPr="000B5376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3BA" w:rsidRDefault="00E953BA" w:rsidP="007A2B79">
      <w:r>
        <w:separator/>
      </w:r>
    </w:p>
  </w:footnote>
  <w:footnote w:type="continuationSeparator" w:id="0">
    <w:p w:rsidR="00E953BA" w:rsidRDefault="00E953B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46D89E9" wp14:editId="79505C7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0D3C22">
      <w:rPr>
        <w:rFonts w:ascii="Verdana" w:hAnsi="Verdana"/>
        <w:b/>
        <w:sz w:val="28"/>
        <w:szCs w:val="28"/>
        <w:lang w:val="nl-NL"/>
      </w:rPr>
      <w:t xml:space="preserve">Frankrijk </w:t>
    </w:r>
    <w:r w:rsidR="000D3C22" w:rsidRPr="000D3C22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AF79972" wp14:editId="27C67305">
          <wp:extent cx="358140" cy="226695"/>
          <wp:effectExtent l="19050" t="0" r="3810" b="0"/>
          <wp:docPr id="9" name="Afbeelding 9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D3C22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4A4C7E18"/>
    <w:multiLevelType w:val="hybridMultilevel"/>
    <w:tmpl w:val="D9460744"/>
    <w:lvl w:ilvl="0" w:tplc="39584D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4EB73BD"/>
    <w:multiLevelType w:val="hybridMultilevel"/>
    <w:tmpl w:val="CEFC417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B150263"/>
    <w:multiLevelType w:val="hybridMultilevel"/>
    <w:tmpl w:val="58B0CA18"/>
    <w:lvl w:ilvl="0" w:tplc="AF58341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DAB006B"/>
    <w:multiLevelType w:val="hybridMultilevel"/>
    <w:tmpl w:val="75EEAC8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69"/>
  </w:num>
  <w:num w:numId="3">
    <w:abstractNumId w:val="29"/>
  </w:num>
  <w:num w:numId="4">
    <w:abstractNumId w:val="13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30"/>
  </w:num>
  <w:num w:numId="68">
    <w:abstractNumId w:val="14"/>
  </w:num>
  <w:num w:numId="69">
    <w:abstractNumId w:val="56"/>
  </w:num>
  <w:num w:numId="70">
    <w:abstractNumId w:val="40"/>
  </w:num>
  <w:num w:numId="71">
    <w:abstractNumId w:val="57"/>
  </w:num>
  <w:num w:numId="72">
    <w:abstractNumId w:val="47"/>
  </w:num>
  <w:num w:numId="73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B5376"/>
    <w:rsid w:val="000D0A8B"/>
    <w:rsid w:val="000D3C22"/>
    <w:rsid w:val="000D4E2C"/>
    <w:rsid w:val="000F3B57"/>
    <w:rsid w:val="000F4F6B"/>
    <w:rsid w:val="00120DD2"/>
    <w:rsid w:val="001B0768"/>
    <w:rsid w:val="001D64BE"/>
    <w:rsid w:val="002221B7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B0A15"/>
    <w:rsid w:val="004D072B"/>
    <w:rsid w:val="004F49EB"/>
    <w:rsid w:val="00522CF5"/>
    <w:rsid w:val="00553B72"/>
    <w:rsid w:val="005A0357"/>
    <w:rsid w:val="005B628C"/>
    <w:rsid w:val="005D0E3B"/>
    <w:rsid w:val="006226E1"/>
    <w:rsid w:val="00630A26"/>
    <w:rsid w:val="00646014"/>
    <w:rsid w:val="00687CFF"/>
    <w:rsid w:val="00695640"/>
    <w:rsid w:val="006A4E41"/>
    <w:rsid w:val="006B0288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AD57BF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A22F8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13A83"/>
    <w:rsid w:val="00E3737E"/>
    <w:rsid w:val="00E632BB"/>
    <w:rsid w:val="00E64282"/>
    <w:rsid w:val="00E760C6"/>
    <w:rsid w:val="00E83D9B"/>
    <w:rsid w:val="00E9132D"/>
    <w:rsid w:val="00E953BA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wegenwiki.nl/Bestand:Afslagsymbool.svg" TargetMode="External"/><Relationship Id="rId26" Type="http://schemas.openxmlformats.org/officeDocument/2006/relationships/hyperlink" Target="http://www.wegenwiki.nl/Bestand:Knooppuntsymbool.svg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8.gif"/><Relationship Id="rId34" Type="http://schemas.openxmlformats.org/officeDocument/2006/relationships/hyperlink" Target="http://www.marc-mondorf.de/a7.ht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egenwiki.nl/A10_(Itali%C3%AB)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Brug.svg" TargetMode="External"/><Relationship Id="rId20" Type="http://schemas.openxmlformats.org/officeDocument/2006/relationships/hyperlink" Target="http://www.marc-mondorf.de/a8.htm" TargetMode="External"/><Relationship Id="rId29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://www.wegenwiki.nl/Bestand:Riviersymbool.svg" TargetMode="External"/><Relationship Id="rId32" Type="http://schemas.openxmlformats.org/officeDocument/2006/relationships/hyperlink" Target="http://www.marc-mondorf.de/a50.htm#1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marc-mondorf.de/a57.htm" TargetMode="External"/><Relationship Id="rId36" Type="http://schemas.openxmlformats.org/officeDocument/2006/relationships/header" Target="header1.xml"/><Relationship Id="rId10" Type="http://schemas.openxmlformats.org/officeDocument/2006/relationships/hyperlink" Target="http://www.wegenwiki.nl/Bestand:Flag_of_Italy.svg" TargetMode="External"/><Relationship Id="rId19" Type="http://schemas.openxmlformats.org/officeDocument/2006/relationships/image" Target="media/image7.png"/><Relationship Id="rId31" Type="http://schemas.openxmlformats.org/officeDocument/2006/relationships/image" Target="media/image1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Tunnel.svg" TargetMode="External"/><Relationship Id="rId22" Type="http://schemas.openxmlformats.org/officeDocument/2006/relationships/hyperlink" Target="http://www.wegenwiki.nl/Bestand:Tol.svg" TargetMode="External"/><Relationship Id="rId27" Type="http://schemas.openxmlformats.org/officeDocument/2006/relationships/image" Target="media/image11.png"/><Relationship Id="rId30" Type="http://schemas.openxmlformats.org/officeDocument/2006/relationships/hyperlink" Target="http://www.marc-mondorf.de/a50.htm#2" TargetMode="External"/><Relationship Id="rId35" Type="http://schemas.openxmlformats.org/officeDocument/2006/relationships/image" Target="media/image15.gif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3E2F-0C8D-4B2C-AC56-5DA09F32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2012-03-30T12:49:00Z</dcterms:created>
  <dcterms:modified xsi:type="dcterms:W3CDTF">2012-03-30T13:09:00Z</dcterms:modified>
  <cp:category>2012</cp:category>
</cp:coreProperties>
</file>