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A34A8">
        <w:rPr>
          <w:rFonts w:ascii="Verdana" w:hAnsi="Verdana"/>
          <w:b/>
          <w:bCs/>
          <w:sz w:val="96"/>
          <w:szCs w:val="96"/>
          <w:lang w:val="nl-NL"/>
        </w:rPr>
        <w:t>84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2A34A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2A34A8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84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A34A8" w:rsidRDefault="002A34A8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732699">
        <w:rPr>
          <w:rFonts w:ascii="Verdana" w:hAnsi="Verdana"/>
          <w:b/>
          <w:sz w:val="72"/>
          <w:szCs w:val="72"/>
        </w:rPr>
        <w:t>Rennes</w:t>
      </w:r>
      <w:r w:rsidRPr="002A34A8">
        <w:rPr>
          <w:rFonts w:ascii="Verdana" w:hAnsi="Verdana"/>
          <w:b/>
          <w:sz w:val="72"/>
          <w:szCs w:val="72"/>
        </w:rPr>
        <w:t xml:space="preserve"> - </w:t>
      </w:r>
      <w:r w:rsidRPr="00732699">
        <w:rPr>
          <w:rFonts w:ascii="Verdana" w:hAnsi="Verdana"/>
          <w:b/>
          <w:sz w:val="72"/>
          <w:szCs w:val="72"/>
        </w:rPr>
        <w:t>Caen</w:t>
      </w: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DC42C6" w:rsidRDefault="005208E7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DC42C6" w:rsidRDefault="005208E7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pStyle w:val="BusTic"/>
      </w:pPr>
      <w:r w:rsidRPr="00DC42C6">
        <w:t xml:space="preserve">De A84 is een autoroute in het westen van Frankrijk. </w:t>
      </w:r>
    </w:p>
    <w:p w:rsidR="00DC42C6" w:rsidRDefault="00DC42C6" w:rsidP="00DC42C6">
      <w:pPr>
        <w:pStyle w:val="BusTic"/>
      </w:pPr>
      <w:r w:rsidRPr="00DC42C6">
        <w:t xml:space="preserve">De snelweg loopt vanaf Rennes naar Caen en is ter hoogte van Avranches onderbroken door de N175. </w:t>
      </w:r>
    </w:p>
    <w:p w:rsidR="005208E7" w:rsidRDefault="00DC42C6" w:rsidP="00DC42C6">
      <w:pPr>
        <w:pStyle w:val="BusTic"/>
      </w:pPr>
      <w:r w:rsidRPr="00DC42C6">
        <w:t>De snelweg is 170 kilometer lang.</w:t>
      </w: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Pr="00DC42C6" w:rsidRDefault="00DC42C6" w:rsidP="00DC42C6">
      <w:pPr>
        <w:pStyle w:val="Alinia6"/>
        <w:rPr>
          <w:rStyle w:val="Beziens"/>
        </w:rPr>
      </w:pPr>
      <w:r w:rsidRPr="00DC42C6">
        <w:rPr>
          <w:rStyle w:val="Beziens"/>
        </w:rPr>
        <w:t>Geschiedenis</w:t>
      </w:r>
    </w:p>
    <w:p w:rsidR="00DC42C6" w:rsidRP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  <w:r w:rsidRPr="00DC42C6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DC42C6" w:rsidRDefault="00DC42C6" w:rsidP="00DC42C6">
      <w:pPr>
        <w:pStyle w:val="BusTic"/>
      </w:pPr>
      <w:r w:rsidRPr="00DC42C6">
        <w:t xml:space="preserve">De A84 is een relatief nieuwe snelweg en is voornamelijk eind jaren '90 en begin 2000 gebouwd. </w:t>
      </w:r>
    </w:p>
    <w:p w:rsidR="00DC42C6" w:rsidRDefault="00DC42C6" w:rsidP="00DC42C6">
      <w:pPr>
        <w:pStyle w:val="BusTic"/>
      </w:pPr>
      <w:r w:rsidRPr="00DC42C6">
        <w:t xml:space="preserve">In 1987 opende het eerste deel direct ten westen van Caen. Langzaam volgde een westwaartse uitbreiding. </w:t>
      </w:r>
    </w:p>
    <w:p w:rsidR="00DC42C6" w:rsidRDefault="00DC42C6" w:rsidP="00DC42C6">
      <w:pPr>
        <w:pStyle w:val="BusTic"/>
      </w:pPr>
      <w:r w:rsidRPr="00DC42C6">
        <w:t xml:space="preserve">De aanleg verliep rommelig, met veel losse segmenten voordat er een flink stuk doorgaand te berijden was. </w:t>
      </w:r>
    </w:p>
    <w:p w:rsidR="00DC42C6" w:rsidRDefault="00DC42C6" w:rsidP="00DC42C6">
      <w:pPr>
        <w:pStyle w:val="BusTic"/>
      </w:pPr>
      <w:r w:rsidRPr="00DC42C6">
        <w:t xml:space="preserve">De grootste opening was in 1999 toen 47 kilometer werd opengesteld. </w:t>
      </w:r>
    </w:p>
    <w:p w:rsidR="00DC42C6" w:rsidRPr="00DC42C6" w:rsidRDefault="00DC42C6" w:rsidP="00DC42C6">
      <w:pPr>
        <w:pStyle w:val="BusTic"/>
      </w:pPr>
      <w:r w:rsidRPr="00DC42C6">
        <w:t>In 2002 opende het laatste deel tussen Rennes en Avranches en in 2003 het laatste deel tussen Avranches en Caen, waarmee de snelweg voltooid was.</w:t>
      </w:r>
    </w:p>
    <w:p w:rsidR="00DC42C6" w:rsidRP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DC42C6" w:rsidRDefault="005208E7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Default="00DC42C6" w:rsidP="00DC42C6">
      <w:pPr>
        <w:rPr>
          <w:rFonts w:ascii="Verdana" w:hAnsi="Verdana"/>
          <w:b/>
          <w:bCs/>
          <w:sz w:val="24"/>
          <w:szCs w:val="24"/>
          <w:lang w:val="nl-NL"/>
        </w:rPr>
      </w:pPr>
      <w:r w:rsidRPr="00DC42C6">
        <w:rPr>
          <w:rFonts w:ascii="Verdana" w:hAnsi="Verdana"/>
          <w:b/>
          <w:bCs/>
          <w:sz w:val="24"/>
          <w:szCs w:val="24"/>
          <w:lang w:val="nl-NL"/>
        </w:rPr>
        <w:t>Totaal 170km lang</w:t>
      </w: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DC42C6" w:rsidRPr="00DC42C6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DC42C6" w:rsidRPr="00DC42C6" w:rsidRDefault="00DC42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C42C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732699">
              <w:rPr>
                <w:rFonts w:ascii="Verdana" w:hAnsi="Verdana"/>
                <w:b/>
                <w:sz w:val="24"/>
                <w:szCs w:val="24"/>
                <w:lang w:val="nl-NL"/>
              </w:rPr>
              <w:t>Ring Rennes</w:t>
            </w:r>
          </w:p>
        </w:tc>
        <w:tc>
          <w:tcPr>
            <w:tcW w:w="396" w:type="pct"/>
            <w:vMerge w:val="restart"/>
            <w:vAlign w:val="center"/>
          </w:tcPr>
          <w:p w:rsidR="00DC42C6" w:rsidRPr="00DC42C6" w:rsidRDefault="005D0DE8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50" name="Afbeelding 50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pct"/>
            <w:vAlign w:val="center"/>
          </w:tcPr>
          <w:p w:rsidR="00DC42C6" w:rsidRPr="00DC42C6" w:rsidRDefault="00DC42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Ring Rennes</w:t>
            </w:r>
          </w:p>
        </w:tc>
        <w:tc>
          <w:tcPr>
            <w:tcW w:w="394" w:type="pct"/>
            <w:vMerge w:val="restart"/>
            <w:vAlign w:val="center"/>
          </w:tcPr>
          <w:p w:rsidR="00DC42C6" w:rsidRPr="00DC42C6" w:rsidRDefault="005D0DE8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51" name="Afbeelding 51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2C6" w:rsidRPr="00DC42C6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DC42C6" w:rsidRPr="00DC42C6" w:rsidRDefault="00DC42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DC42C6" w:rsidRPr="00DC42C6" w:rsidRDefault="00DC42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DC42C6" w:rsidRPr="00DC42C6" w:rsidRDefault="00DC42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DC42C6" w:rsidRPr="00DC42C6" w:rsidRDefault="00DC42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156DA04" wp14:editId="0BF6A718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25 Thorigné-Fouillard</w:t>
            </w:r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74FCD1" wp14:editId="7313A122">
                  <wp:extent cx="358140" cy="226695"/>
                  <wp:effectExtent l="19050" t="0" r="3810" b="0"/>
                  <wp:docPr id="49" name="Afbeelding 49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Pr="00191219" w:rsidRDefault="00191219" w:rsidP="00191219">
      <w:pPr>
        <w:pStyle w:val="Alinia6"/>
        <w:rPr>
          <w:lang w:val="fr-FR"/>
        </w:rPr>
      </w:pPr>
      <w:r w:rsidRPr="00191219">
        <w:rPr>
          <w:rStyle w:val="plaats0"/>
          <w:lang w:val="fr-FR"/>
        </w:rPr>
        <w:t>Thorigné-Fouillard</w:t>
      </w:r>
      <w:r w:rsidRPr="00191219">
        <w:rPr>
          <w:bCs/>
          <w:szCs w:val="24"/>
        </w:rPr>
        <w:t xml:space="preserve"> </w:t>
      </w:r>
      <w:r>
        <w:rPr>
          <w:bCs/>
          <w:szCs w:val="24"/>
        </w:rPr>
        <w:t xml:space="preserve"> ± 6708 inwoners</w:t>
      </w:r>
    </w:p>
    <w:p w:rsidR="00191219" w:rsidRDefault="00810E03" w:rsidP="00191219">
      <w:pPr>
        <w:pStyle w:val="BusTic"/>
      </w:pPr>
      <w:proofErr w:type="spellStart"/>
      <w:r w:rsidRPr="00191219">
        <w:t>Thorigné-Fouillard</w:t>
      </w:r>
      <w:proofErr w:type="spellEnd"/>
      <w:r w:rsidRPr="00191219">
        <w:t xml:space="preserve"> is een gemeente in het Franse departement </w:t>
      </w:r>
      <w:proofErr w:type="spellStart"/>
      <w:r w:rsidRPr="00191219">
        <w:t>Ille</w:t>
      </w:r>
      <w:proofErr w:type="spellEnd"/>
      <w:r w:rsidRPr="00191219">
        <w:t>-et-</w:t>
      </w:r>
      <w:proofErr w:type="spellStart"/>
      <w:r w:rsidRPr="00191219">
        <w:t>Vilaine</w:t>
      </w:r>
      <w:proofErr w:type="spellEnd"/>
      <w:r w:rsidRPr="00191219">
        <w:t xml:space="preserve"> (regio Bretagne). </w:t>
      </w:r>
    </w:p>
    <w:p w:rsidR="00810E03" w:rsidRDefault="00810E03" w:rsidP="00191219">
      <w:pPr>
        <w:pStyle w:val="BusTic"/>
      </w:pPr>
      <w:r w:rsidRPr="00810E03">
        <w:t>De plaats maakt deel uit van het arrondissement Rennes.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26 Liffré-Centre</w:t>
            </w:r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48" name="Afbeelding 48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27 Liffré-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Beauge</w:t>
            </w:r>
            <w:proofErr w:type="spellEnd"/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47" name="Afbeelding 47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28 St.</w:t>
            </w:r>
            <w:r w:rsidR="00810E03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Aubin-du-Cormier</w:t>
            </w:r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46" name="Afbeelding 46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29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Romagné</w:t>
            </w:r>
            <w:proofErr w:type="spellEnd"/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45" name="Afbeelding 45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30 St.</w:t>
            </w:r>
            <w:r w:rsidR="00810E03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Étienne-en-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Coglès</w:t>
            </w:r>
            <w:proofErr w:type="spellEnd"/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44" name="Afbeelding 44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31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Coglès</w:t>
            </w:r>
            <w:proofErr w:type="spellEnd"/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43" name="Afbeelding 43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</w:rPr>
              <w:t>32 St. James</w:t>
            </w:r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42" name="Afbeelding 42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</w:rPr>
              <w:t xml:space="preserve">33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</w:rPr>
              <w:t>Ducey</w:t>
            </w:r>
            <w:proofErr w:type="spellEnd"/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0E33E7" wp14:editId="63EA0D84">
                  <wp:extent cx="358140" cy="226695"/>
                  <wp:effectExtent l="19050" t="0" r="3810" b="0"/>
                  <wp:docPr id="41" name="Afbeelding 41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C42C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C42C6" w:rsidRPr="00CD504E" w:rsidRDefault="00DC42C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99A29DA" wp14:editId="1A445E93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</w:rPr>
              <w:t xml:space="preserve">34 St.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</w:rPr>
              <w:t>Brieuc</w:t>
            </w:r>
            <w:proofErr w:type="spellEnd"/>
          </w:p>
        </w:tc>
        <w:tc>
          <w:tcPr>
            <w:tcW w:w="850" w:type="dxa"/>
            <w:vAlign w:val="center"/>
          </w:tcPr>
          <w:p w:rsidR="00DC42C6" w:rsidRPr="00CD504E" w:rsidRDefault="005D0DE8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ECE0BA" wp14:editId="597629AB">
                  <wp:extent cx="358140" cy="226695"/>
                  <wp:effectExtent l="19050" t="0" r="3810" b="0"/>
                  <wp:docPr id="40" name="Afbeelding 40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191219" w:rsidP="00191219">
      <w:pPr>
        <w:pStyle w:val="Alinia6"/>
      </w:pPr>
      <w:r w:rsidRPr="00191219">
        <w:rPr>
          <w:rStyle w:val="plaats0"/>
        </w:rPr>
        <w:t>Saint-</w:t>
      </w:r>
      <w:proofErr w:type="spellStart"/>
      <w:r w:rsidRPr="00191219">
        <w:rPr>
          <w:rStyle w:val="plaats0"/>
        </w:rPr>
        <w:t>Brieuc</w:t>
      </w:r>
      <w:proofErr w:type="spellEnd"/>
      <w:r w:rsidRPr="00191219">
        <w:rPr>
          <w:bCs/>
          <w:szCs w:val="24"/>
        </w:rPr>
        <w:t xml:space="preserve"> </w:t>
      </w:r>
      <w:r>
        <w:rPr>
          <w:bCs/>
          <w:szCs w:val="24"/>
        </w:rPr>
        <w:t xml:space="preserve">  ± 46.087 inwoners </w:t>
      </w:r>
    </w:p>
    <w:p w:rsidR="00191219" w:rsidRDefault="00810E03" w:rsidP="00191219">
      <w:pPr>
        <w:pStyle w:val="BusTic"/>
      </w:pPr>
      <w:r w:rsidRPr="00810E03">
        <w:t>Saint-</w:t>
      </w:r>
      <w:proofErr w:type="spellStart"/>
      <w:r w:rsidRPr="00810E03">
        <w:t>Brieuc</w:t>
      </w:r>
      <w:proofErr w:type="spellEnd"/>
      <w:r w:rsidRPr="00810E03">
        <w:t xml:space="preserve"> (Bretons: Sant-</w:t>
      </w:r>
      <w:proofErr w:type="spellStart"/>
      <w:r w:rsidRPr="00810E03">
        <w:t>Brieg</w:t>
      </w:r>
      <w:proofErr w:type="spellEnd"/>
      <w:r w:rsidRPr="00810E03">
        <w:t xml:space="preserve">) is een gemeente in het Franse departement </w:t>
      </w:r>
      <w:proofErr w:type="spellStart"/>
      <w:r w:rsidRPr="00810E03">
        <w:t>Côtes-d'Armor</w:t>
      </w:r>
      <w:proofErr w:type="spellEnd"/>
      <w:r w:rsidRPr="00810E03">
        <w:t xml:space="preserve"> (regio Bretagne). </w:t>
      </w:r>
    </w:p>
    <w:p w:rsidR="00191219" w:rsidRDefault="00810E03" w:rsidP="00191219">
      <w:pPr>
        <w:pStyle w:val="BusTic"/>
      </w:pPr>
      <w:r w:rsidRPr="00810E03">
        <w:t>De plaats maakt deel uit van het arrondissement Saint-</w:t>
      </w:r>
      <w:proofErr w:type="spellStart"/>
      <w:r w:rsidRPr="00810E03">
        <w:t>Brieuc</w:t>
      </w:r>
      <w:proofErr w:type="spellEnd"/>
      <w:r w:rsidRPr="00810E03">
        <w:t xml:space="preserve">. </w:t>
      </w:r>
    </w:p>
    <w:p w:rsidR="00810E03" w:rsidRDefault="00810E03" w:rsidP="00191219">
      <w:pPr>
        <w:pStyle w:val="BusTic"/>
      </w:pPr>
      <w:r w:rsidRPr="00810E03">
        <w:t xml:space="preserve">De stad ligt aan Het Kanaal, aan de monding van de </w:t>
      </w:r>
      <w:proofErr w:type="spellStart"/>
      <w:r w:rsidRPr="00810E03">
        <w:t>Gouët</w:t>
      </w:r>
      <w:proofErr w:type="spellEnd"/>
      <w:r w:rsidRPr="00810E03">
        <w:t>.</w:t>
      </w:r>
    </w:p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236"/>
      </w:tblGrid>
      <w:tr w:rsidR="005D0DE8" w:rsidRPr="00810E03" w:rsidTr="00810E03">
        <w:trPr>
          <w:trHeight w:val="510"/>
          <w:jc w:val="center"/>
        </w:trPr>
        <w:tc>
          <w:tcPr>
            <w:tcW w:w="6236" w:type="dxa"/>
            <w:vAlign w:val="center"/>
          </w:tcPr>
          <w:p w:rsidR="005D0DE8" w:rsidRPr="005D0DE8" w:rsidRDefault="005D0DE8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D0D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r w:rsidRPr="005D0DE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C27015" wp14:editId="6D52DBF9">
                  <wp:extent cx="358140" cy="226695"/>
                  <wp:effectExtent l="19050" t="0" r="3810" b="0"/>
                  <wp:docPr id="52" name="Afbeelding 52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D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gaat een gedeelte over </w:t>
            </w:r>
            <w:r w:rsidR="00810E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in </w:t>
            </w:r>
            <w:r w:rsidRPr="005D0D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r w:rsidRPr="00732699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N175</w:t>
            </w:r>
          </w:p>
        </w:tc>
      </w:tr>
    </w:tbl>
    <w:p w:rsidR="005D0DE8" w:rsidRDefault="005D0DE8" w:rsidP="00DC42C6">
      <w:pPr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36 Brécey</w:t>
            </w:r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39" name="Afbeelding 39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060E2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94F25DD" wp14:editId="6C6C822F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37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Villedieu-les-Poëles</w:t>
            </w:r>
            <w:proofErr w:type="spellEnd"/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CB4714" wp14:editId="26728370">
                  <wp:extent cx="358140" cy="226695"/>
                  <wp:effectExtent l="19050" t="0" r="3810" b="0"/>
                  <wp:docPr id="38" name="Afbeelding 38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Pr="00191219" w:rsidRDefault="00191219" w:rsidP="00191219">
      <w:pPr>
        <w:pStyle w:val="Alinia6"/>
        <w:rPr>
          <w:lang w:val="fr-FR"/>
        </w:rPr>
      </w:pPr>
      <w:r w:rsidRPr="00191219">
        <w:rPr>
          <w:rStyle w:val="plaats0"/>
          <w:lang w:val="fr-FR"/>
        </w:rPr>
        <w:t>Villedieu-les-Poêles</w:t>
      </w:r>
      <w:r w:rsidRPr="00191219">
        <w:rPr>
          <w:bCs/>
          <w:szCs w:val="24"/>
          <w:lang w:val="fr-FR"/>
        </w:rPr>
        <w:t xml:space="preserve"> </w:t>
      </w:r>
      <w:r>
        <w:rPr>
          <w:bCs/>
          <w:szCs w:val="24"/>
          <w:lang w:val="fr-FR"/>
        </w:rPr>
        <w:t xml:space="preserve">± </w:t>
      </w:r>
      <w:r w:rsidRPr="00191219">
        <w:rPr>
          <w:bCs/>
          <w:szCs w:val="24"/>
          <w:lang w:val="fr-FR"/>
        </w:rPr>
        <w:t>3950 inwoners</w:t>
      </w:r>
    </w:p>
    <w:p w:rsidR="00191219" w:rsidRPr="00191219" w:rsidRDefault="00810E03" w:rsidP="00191219">
      <w:pPr>
        <w:pStyle w:val="BusTic"/>
      </w:pPr>
      <w:proofErr w:type="spellStart"/>
      <w:r w:rsidRPr="00191219">
        <w:rPr>
          <w:lang w:val="en-US"/>
        </w:rPr>
        <w:t>Villedieu</w:t>
      </w:r>
      <w:proofErr w:type="spellEnd"/>
      <w:r w:rsidRPr="00191219">
        <w:rPr>
          <w:lang w:val="en-US"/>
        </w:rPr>
        <w:t>-les-</w:t>
      </w:r>
      <w:proofErr w:type="spellStart"/>
      <w:r w:rsidRPr="00191219">
        <w:rPr>
          <w:lang w:val="en-US"/>
        </w:rPr>
        <w:t>Poêles</w:t>
      </w:r>
      <w:proofErr w:type="spellEnd"/>
      <w:r w:rsidRPr="00191219">
        <w:rPr>
          <w:lang w:val="en-US"/>
        </w:rPr>
        <w:t xml:space="preserve"> is </w:t>
      </w:r>
      <w:proofErr w:type="spellStart"/>
      <w:r w:rsidRPr="00191219">
        <w:rPr>
          <w:lang w:val="en-US"/>
        </w:rPr>
        <w:t>een</w:t>
      </w:r>
      <w:proofErr w:type="spellEnd"/>
      <w:r w:rsidRPr="00191219">
        <w:rPr>
          <w:lang w:val="en-US"/>
        </w:rPr>
        <w:t xml:space="preserve"> </w:t>
      </w:r>
      <w:proofErr w:type="spellStart"/>
      <w:r w:rsidRPr="00191219">
        <w:rPr>
          <w:lang w:val="en-US"/>
        </w:rPr>
        <w:t>gemeente</w:t>
      </w:r>
      <w:proofErr w:type="spellEnd"/>
      <w:r w:rsidRPr="00191219">
        <w:rPr>
          <w:lang w:val="en-US"/>
        </w:rPr>
        <w:t xml:space="preserve"> in het </w:t>
      </w:r>
      <w:proofErr w:type="spellStart"/>
      <w:r w:rsidRPr="00191219">
        <w:rPr>
          <w:lang w:val="en-US"/>
        </w:rPr>
        <w:t>Franse</w:t>
      </w:r>
      <w:proofErr w:type="spellEnd"/>
      <w:r w:rsidRPr="00191219">
        <w:rPr>
          <w:lang w:val="en-US"/>
        </w:rPr>
        <w:t xml:space="preserve"> </w:t>
      </w:r>
      <w:proofErr w:type="spellStart"/>
      <w:r w:rsidRPr="00191219">
        <w:rPr>
          <w:lang w:val="en-US"/>
        </w:rPr>
        <w:t>departement</w:t>
      </w:r>
      <w:proofErr w:type="spellEnd"/>
      <w:r w:rsidRPr="00191219">
        <w:rPr>
          <w:lang w:val="en-US"/>
        </w:rPr>
        <w:t xml:space="preserve"> </w:t>
      </w:r>
      <w:proofErr w:type="spellStart"/>
      <w:r w:rsidRPr="00191219">
        <w:rPr>
          <w:lang w:val="en-US"/>
        </w:rPr>
        <w:t>Manche</w:t>
      </w:r>
      <w:proofErr w:type="spellEnd"/>
      <w:r w:rsidRPr="00191219">
        <w:rPr>
          <w:lang w:val="en-US"/>
        </w:rPr>
        <w:t xml:space="preserve"> (</w:t>
      </w:r>
      <w:proofErr w:type="spellStart"/>
      <w:r w:rsidRPr="00191219">
        <w:rPr>
          <w:lang w:val="en-US"/>
        </w:rPr>
        <w:t>regio</w:t>
      </w:r>
      <w:proofErr w:type="spellEnd"/>
      <w:r w:rsidRPr="00191219">
        <w:rPr>
          <w:lang w:val="en-US"/>
        </w:rPr>
        <w:t xml:space="preserve"> Basse-Normandie). </w:t>
      </w:r>
    </w:p>
    <w:p w:rsidR="00191219" w:rsidRDefault="00810E03" w:rsidP="00191219">
      <w:pPr>
        <w:pStyle w:val="BusTic"/>
      </w:pPr>
      <w:r w:rsidRPr="00810E03">
        <w:t>De plaats maakt deel uit van het arrondissement Saint-</w:t>
      </w:r>
      <w:proofErr w:type="spellStart"/>
      <w:r w:rsidRPr="00810E03">
        <w:t>Lô</w:t>
      </w:r>
      <w:proofErr w:type="spellEnd"/>
      <w:r w:rsidRPr="00810E03">
        <w:t xml:space="preserve">. </w:t>
      </w:r>
    </w:p>
    <w:p w:rsidR="00810E03" w:rsidRDefault="00810E03" w:rsidP="00191219">
      <w:pPr>
        <w:pStyle w:val="BusTic"/>
      </w:pPr>
      <w:r w:rsidRPr="00810E03">
        <w:t>In juli 2009 kwam de plaats in het nieuws vanwege een explosie die hier plaatsvond bij het gieten van een zes ton zware klok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060E2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AEDCF32" wp14:editId="1032B3C4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38 Villedieu-les-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Poëles</w:t>
            </w:r>
            <w:proofErr w:type="spellEnd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-Nord</w:t>
            </w:r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37" name="Afbeelding 37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39 Pont-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Farcy</w:t>
            </w:r>
            <w:proofErr w:type="spellEnd"/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36" name="Afbeelding 36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40 Torigni-sur-Vire</w:t>
            </w:r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35" name="Afbeelding 35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41 St. Martin-des-Besaces</w:t>
            </w:r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34" name="Afbeelding 34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42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Jurquees</w:t>
            </w:r>
            <w:proofErr w:type="spellEnd"/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33" name="Afbeelding 33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C3C9134" wp14:editId="4A9B5421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43 Villers-Bocage</w:t>
            </w:r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F74078" wp14:editId="7F710432">
                  <wp:extent cx="358140" cy="226695"/>
                  <wp:effectExtent l="19050" t="0" r="3810" b="0"/>
                  <wp:docPr id="32" name="Afbeelding 32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191219" w:rsidP="00191219">
      <w:pPr>
        <w:pStyle w:val="Alinia6"/>
      </w:pPr>
      <w:proofErr w:type="spellStart"/>
      <w:r w:rsidRPr="00191219">
        <w:rPr>
          <w:rStyle w:val="plaats0"/>
        </w:rPr>
        <w:t>Villers-Bocage</w:t>
      </w:r>
      <w:proofErr w:type="spellEnd"/>
      <w:r>
        <w:t xml:space="preserve">  </w:t>
      </w:r>
      <w:r>
        <w:rPr>
          <w:bCs/>
          <w:szCs w:val="24"/>
        </w:rPr>
        <w:t xml:space="preserve">± </w:t>
      </w:r>
      <w:r w:rsidRPr="00810E03">
        <w:rPr>
          <w:bCs/>
          <w:szCs w:val="24"/>
        </w:rPr>
        <w:t>2904 i</w:t>
      </w:r>
      <w:r>
        <w:rPr>
          <w:bCs/>
          <w:szCs w:val="24"/>
        </w:rPr>
        <w:t xml:space="preserve">nwoners </w:t>
      </w:r>
    </w:p>
    <w:p w:rsidR="00191219" w:rsidRDefault="00810E03" w:rsidP="00191219">
      <w:pPr>
        <w:pStyle w:val="BusTic"/>
      </w:pPr>
      <w:proofErr w:type="spellStart"/>
      <w:r w:rsidRPr="00810E03">
        <w:t>Villers-Bocage</w:t>
      </w:r>
      <w:proofErr w:type="spellEnd"/>
      <w:r w:rsidRPr="00810E03">
        <w:t xml:space="preserve"> is een gemeente in het Franse departement Calvados (regio </w:t>
      </w:r>
      <w:proofErr w:type="spellStart"/>
      <w:r w:rsidRPr="00810E03">
        <w:t>Basse-Normandie</w:t>
      </w:r>
      <w:proofErr w:type="spellEnd"/>
      <w:r w:rsidRPr="00810E03">
        <w:t xml:space="preserve">). </w:t>
      </w:r>
    </w:p>
    <w:p w:rsidR="00810E03" w:rsidRDefault="00810E03" w:rsidP="00191219">
      <w:pPr>
        <w:pStyle w:val="BusTic"/>
      </w:pPr>
      <w:r w:rsidRPr="00810E03">
        <w:t>De plaats maakt deel uit van het arrondissement Caen.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D0141C7" wp14:editId="34455C3D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44 Villers-Bocage-Nord</w:t>
            </w:r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31" name="Afbeelding 31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060E2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9DC42AD" wp14:editId="31F6A291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45 Monts-en-Bessin</w:t>
            </w:r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30" name="Afbeelding 30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46 Noyers-Bocage</w:t>
            </w:r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29" name="Afbeelding 29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9751A"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47 </w:t>
            </w:r>
            <w:proofErr w:type="spellStart"/>
            <w:r w:rsidR="0089751A"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Grainville</w:t>
            </w:r>
            <w:proofErr w:type="spellEnd"/>
            <w:r w:rsidR="0089751A"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-sur-Odon</w:t>
            </w:r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28" name="Afbeelding 28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0E27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0E27" w:rsidRPr="00CD504E" w:rsidRDefault="00060E27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9751A" w:rsidRPr="00732699">
              <w:rPr>
                <w:rFonts w:ascii="Verdana" w:hAnsi="Verdana"/>
                <w:b/>
                <w:sz w:val="24"/>
                <w:szCs w:val="24"/>
              </w:rPr>
              <w:t xml:space="preserve">48 </w:t>
            </w:r>
            <w:proofErr w:type="spellStart"/>
            <w:r w:rsidR="0089751A" w:rsidRPr="00732699">
              <w:rPr>
                <w:rFonts w:ascii="Verdana" w:hAnsi="Verdana"/>
                <w:b/>
                <w:sz w:val="24"/>
                <w:szCs w:val="24"/>
              </w:rPr>
              <w:t>Verson</w:t>
            </w:r>
            <w:proofErr w:type="spellEnd"/>
          </w:p>
        </w:tc>
        <w:tc>
          <w:tcPr>
            <w:tcW w:w="850" w:type="dxa"/>
            <w:vAlign w:val="center"/>
          </w:tcPr>
          <w:p w:rsidR="00060E27" w:rsidRPr="00CD504E" w:rsidRDefault="0089751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F6494" wp14:editId="644272D5">
                  <wp:extent cx="358140" cy="226695"/>
                  <wp:effectExtent l="19050" t="0" r="3810" b="0"/>
                  <wp:docPr id="27" name="Afbeelding 27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E27" w:rsidRDefault="00060E27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191219" w:rsidRDefault="00191219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191219" w:rsidRDefault="00191219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191219" w:rsidRDefault="00191219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191219" w:rsidRDefault="00191219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191219" w:rsidRDefault="00191219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191219" w:rsidRDefault="00191219" w:rsidP="00DC42C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DC42C6" w:rsidRPr="00DC42C6" w:rsidTr="00C2675E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DC42C6" w:rsidRPr="0089751A" w:rsidRDefault="00DC42C6" w:rsidP="00C2675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C42C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89751A" w:rsidRPr="00732699">
              <w:rPr>
                <w:rFonts w:ascii="Verdana" w:hAnsi="Verdana"/>
                <w:b/>
                <w:sz w:val="24"/>
                <w:szCs w:val="24"/>
                <w:lang w:val="nl-NL"/>
              </w:rPr>
              <w:t>Ring Caen</w:t>
            </w:r>
          </w:p>
        </w:tc>
        <w:tc>
          <w:tcPr>
            <w:tcW w:w="396" w:type="pct"/>
            <w:vMerge w:val="restart"/>
            <w:vAlign w:val="center"/>
          </w:tcPr>
          <w:p w:rsidR="00DC42C6" w:rsidRPr="00DC42C6" w:rsidRDefault="0089751A" w:rsidP="00C2675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077F40" wp14:editId="53A9B92D">
                  <wp:extent cx="358140" cy="226695"/>
                  <wp:effectExtent l="19050" t="0" r="3810" b="0"/>
                  <wp:docPr id="26" name="Afbeelding 26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pct"/>
            <w:vAlign w:val="center"/>
          </w:tcPr>
          <w:p w:rsidR="00DC42C6" w:rsidRPr="00DC42C6" w:rsidRDefault="0089751A" w:rsidP="00C2675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32699">
              <w:rPr>
                <w:rFonts w:ascii="Verdana" w:hAnsi="Verdana"/>
                <w:b/>
                <w:sz w:val="24"/>
                <w:szCs w:val="24"/>
              </w:rPr>
              <w:t>Ring Caen</w:t>
            </w:r>
          </w:p>
        </w:tc>
        <w:tc>
          <w:tcPr>
            <w:tcW w:w="394" w:type="pct"/>
            <w:vMerge w:val="restart"/>
            <w:vAlign w:val="center"/>
          </w:tcPr>
          <w:p w:rsidR="00DC42C6" w:rsidRPr="00DC42C6" w:rsidRDefault="0089751A" w:rsidP="00C2675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31E829" wp14:editId="62A44D8D">
                  <wp:extent cx="358140" cy="226695"/>
                  <wp:effectExtent l="19050" t="0" r="3810" b="0"/>
                  <wp:docPr id="25" name="Afbeelding 25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DC42C6" w:rsidRPr="00DC42C6" w:rsidTr="00C2675E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DC42C6" w:rsidRPr="00DC42C6" w:rsidRDefault="00DC42C6" w:rsidP="00C2675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DC42C6" w:rsidRPr="00DC42C6" w:rsidRDefault="00DC42C6" w:rsidP="00C2675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DC42C6" w:rsidRPr="00DC42C6" w:rsidRDefault="00DC42C6" w:rsidP="00C2675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DC42C6" w:rsidRPr="00DC42C6" w:rsidRDefault="00DC42C6" w:rsidP="00C2675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C42C6" w:rsidRDefault="00DC42C6" w:rsidP="00DC42C6">
      <w:pPr>
        <w:rPr>
          <w:rFonts w:ascii="Verdana" w:hAnsi="Verdana"/>
          <w:bCs/>
          <w:sz w:val="24"/>
          <w:szCs w:val="24"/>
          <w:lang w:val="nl-NL"/>
        </w:rPr>
      </w:pPr>
    </w:p>
    <w:p w:rsidR="00191219" w:rsidRPr="00191219" w:rsidRDefault="00191219" w:rsidP="00191219">
      <w:pPr>
        <w:keepLines/>
        <w:spacing w:before="120"/>
        <w:rPr>
          <w:rFonts w:ascii="Verdana" w:hAnsi="Verdana"/>
          <w:b/>
          <w:bCs/>
          <w:sz w:val="24"/>
          <w:szCs w:val="24"/>
          <w:lang w:val="nl-NL"/>
        </w:rPr>
      </w:pPr>
      <w:r w:rsidRPr="00191219">
        <w:rPr>
          <w:rStyle w:val="plaats0"/>
        </w:rPr>
        <w:t>Caen</w:t>
      </w:r>
    </w:p>
    <w:p w:rsidR="00191219" w:rsidRPr="00191219" w:rsidRDefault="00191219" w:rsidP="00191219">
      <w:pPr>
        <w:pStyle w:val="BusTic"/>
      </w:pPr>
      <w:r w:rsidRPr="00191219">
        <w:t xml:space="preserve">Wat in 1944 uit het stadsgebied van Caen (± 120.000 inwoners, agglomeratie </w:t>
      </w:r>
      <w:r>
        <w:t xml:space="preserve">  </w:t>
      </w:r>
      <w:r w:rsidRPr="00191219">
        <w:t>± 200.000 inwoners) werd weggebombardeerd, is niet als in Le Havre steevast met monotone nieuwbouwblokken herbouwd, maar vaak 'groen' inge</w:t>
      </w:r>
      <w:r w:rsidRPr="00191219">
        <w:softHyphen/>
        <w:t xml:space="preserve">vuld. </w:t>
      </w:r>
    </w:p>
    <w:p w:rsidR="00191219" w:rsidRPr="00191219" w:rsidRDefault="00191219" w:rsidP="00191219">
      <w:pPr>
        <w:pStyle w:val="BusTic"/>
      </w:pPr>
      <w:r w:rsidRPr="00191219">
        <w:t xml:space="preserve">Parken, plantsoenen en velden verlenen de stad een luchtig en ruimtelijk karakter. </w:t>
      </w:r>
    </w:p>
    <w:p w:rsidR="00191219" w:rsidRPr="00191219" w:rsidRDefault="00191219" w:rsidP="00191219">
      <w:pPr>
        <w:pStyle w:val="BusTic"/>
      </w:pPr>
      <w:r w:rsidRPr="00191219">
        <w:t>Als centrum van Centraal</w:t>
      </w:r>
      <w:r w:rsidRPr="00191219">
        <w:noBreakHyphen/>
        <w:t xml:space="preserve"> en West</w:t>
      </w:r>
      <w:r w:rsidRPr="00191219">
        <w:noBreakHyphen/>
        <w:t xml:space="preserve">Normandië en hoofdstad van het departement Calvados is Caen een belangrijke spil van bestuur en cultuur. </w:t>
      </w:r>
    </w:p>
    <w:p w:rsidR="00191219" w:rsidRPr="00191219" w:rsidRDefault="00191219" w:rsidP="00191219">
      <w:pPr>
        <w:pStyle w:val="BusTic"/>
      </w:pPr>
      <w:r w:rsidRPr="00191219">
        <w:t xml:space="preserve">De geschiedenis geeft het belang van de stad al aan: niemand minder dan Willem de Veroveraar legde een muur om enkele dorpjes en bouwde er zijn hoofdburcht. </w:t>
      </w:r>
    </w:p>
    <w:p w:rsidR="00191219" w:rsidRPr="00191219" w:rsidRDefault="00191219" w:rsidP="00191219">
      <w:pPr>
        <w:pStyle w:val="BusTic"/>
      </w:pPr>
      <w:r w:rsidRPr="00191219">
        <w:t xml:space="preserve">Caen dat als gevolg van de oorlog nu vrij modern oogt, is een levendige stad. </w:t>
      </w:r>
    </w:p>
    <w:p w:rsidR="00191219" w:rsidRPr="00191219" w:rsidRDefault="00191219" w:rsidP="00191219">
      <w:pPr>
        <w:pStyle w:val="BusTic"/>
      </w:pPr>
      <w:r w:rsidRPr="00191219">
        <w:t xml:space="preserve">Op de terrassen is buiten het hoogseizoen een bruisende mengeling van studentenstemmen te horen. </w:t>
      </w:r>
    </w:p>
    <w:p w:rsidR="00191219" w:rsidRPr="00191219" w:rsidRDefault="00191219" w:rsidP="00191219">
      <w:pPr>
        <w:pStyle w:val="BusTic"/>
      </w:pPr>
      <w:r w:rsidRPr="00191219">
        <w:t xml:space="preserve">En te midden van de zakelijke opzet herinneren twee Romaanse kerken aan de magistrale abdijen. </w:t>
      </w:r>
    </w:p>
    <w:p w:rsidR="00191219" w:rsidRPr="00191219" w:rsidRDefault="00191219" w:rsidP="00191219">
      <w:pPr>
        <w:pStyle w:val="BusTic"/>
      </w:pPr>
      <w:r w:rsidRPr="00191219">
        <w:t xml:space="preserve">Maar ook de militaire macht van Willem de Veroveraar is nog te proeven. </w:t>
      </w:r>
    </w:p>
    <w:p w:rsidR="00191219" w:rsidRPr="00191219" w:rsidRDefault="00191219" w:rsidP="00191219">
      <w:pPr>
        <w:pStyle w:val="BusTic"/>
      </w:pPr>
      <w:r w:rsidRPr="00191219">
        <w:t>In de omgeving herbergt de flora een gele bloem, de `</w:t>
      </w:r>
      <w:proofErr w:type="spellStart"/>
      <w:r w:rsidRPr="00191219">
        <w:t>planta</w:t>
      </w:r>
      <w:proofErr w:type="spellEnd"/>
      <w:r w:rsidRPr="00191219">
        <w:t xml:space="preserve"> </w:t>
      </w:r>
      <w:proofErr w:type="spellStart"/>
      <w:r w:rsidRPr="00191219">
        <w:t>genesta</w:t>
      </w:r>
      <w:proofErr w:type="spellEnd"/>
      <w:r w:rsidRPr="00191219">
        <w:t xml:space="preserve">'. </w:t>
      </w:r>
    </w:p>
    <w:p w:rsidR="00191219" w:rsidRPr="00191219" w:rsidRDefault="00191219" w:rsidP="00191219">
      <w:pPr>
        <w:pStyle w:val="BusTic"/>
      </w:pPr>
      <w:r w:rsidRPr="00191219">
        <w:t xml:space="preserve">Hier zou de naam `Plantagenet' uit voort zijn gekomen. </w:t>
      </w:r>
    </w:p>
    <w:p w:rsidR="00191219" w:rsidRPr="00191219" w:rsidRDefault="00191219" w:rsidP="00191219">
      <w:pPr>
        <w:pStyle w:val="BusTic"/>
      </w:pPr>
      <w:r w:rsidRPr="00191219">
        <w:t>Richard Leeuwenhart stak de gele bloem vaak in zijn hoed.</w:t>
      </w:r>
    </w:p>
    <w:p w:rsidR="00191219" w:rsidRPr="009727F2" w:rsidRDefault="00191219" w:rsidP="00191219">
      <w:pPr>
        <w:pStyle w:val="BusTic"/>
        <w:numPr>
          <w:ilvl w:val="0"/>
          <w:numId w:val="0"/>
        </w:numPr>
        <w:rPr>
          <w:rFonts w:ascii="Comic Sans MS" w:hAnsi="Comic Sans MS"/>
        </w:rPr>
      </w:pPr>
    </w:p>
    <w:p w:rsidR="00DC42C6" w:rsidRPr="00DC42C6" w:rsidRDefault="00DC42C6" w:rsidP="00191219">
      <w:pPr>
        <w:pStyle w:val="BusTic"/>
        <w:numPr>
          <w:ilvl w:val="0"/>
          <w:numId w:val="0"/>
        </w:numPr>
        <w:ind w:left="284"/>
        <w:rPr>
          <w:bCs/>
        </w:rPr>
      </w:pPr>
    </w:p>
    <w:sectPr w:rsidR="00DC42C6" w:rsidRPr="00DC42C6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03" w:rsidRDefault="008B3003" w:rsidP="007A2B79">
      <w:r>
        <w:separator/>
      </w:r>
    </w:p>
  </w:endnote>
  <w:endnote w:type="continuationSeparator" w:id="0">
    <w:p w:rsidR="008B3003" w:rsidRDefault="008B300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7581C" w:rsidRPr="00A7581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03" w:rsidRDefault="008B3003" w:rsidP="007A2B79">
      <w:r>
        <w:separator/>
      </w:r>
    </w:p>
  </w:footnote>
  <w:footnote w:type="continuationSeparator" w:id="0">
    <w:p w:rsidR="008B3003" w:rsidRDefault="008B300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F34FB73" wp14:editId="6E9F45F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2A34A8">
      <w:rPr>
        <w:rFonts w:ascii="Verdana" w:hAnsi="Verdana"/>
        <w:b/>
        <w:sz w:val="28"/>
        <w:szCs w:val="28"/>
        <w:lang w:val="nl-NL"/>
      </w:rPr>
      <w:t xml:space="preserve">Frankrijk </w:t>
    </w:r>
    <w:r w:rsidR="002A34A8" w:rsidRPr="002A34A8">
      <w:rPr>
        <w:rFonts w:ascii="Comic Sans MS" w:hAnsi="Comic Sans MS" w:cs="Arial"/>
        <w:b/>
        <w:noProof/>
        <w:color w:val="0000FF"/>
        <w:sz w:val="28"/>
        <w:szCs w:val="28"/>
        <w:lang w:val="nl-NL"/>
      </w:rPr>
      <w:drawing>
        <wp:inline distT="0" distB="0" distL="0" distR="0" wp14:anchorId="6F4BF0BD" wp14:editId="4F5F84F6">
          <wp:extent cx="358140" cy="226695"/>
          <wp:effectExtent l="19050" t="0" r="3810" b="0"/>
          <wp:docPr id="78" name="Afbeelding 78" descr="http://www.bustic.nl/Web%20Pagina%20Informatie%20autowegen/Buttons%20autowegen/A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http://www.bustic.nl/Web%20Pagina%20Informatie%20autowegen/Buttons%20autowegen/A84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34A8">
      <w:rPr>
        <w:rFonts w:ascii="Verdana" w:hAnsi="Verdana"/>
        <w:b/>
        <w:sz w:val="28"/>
        <w:szCs w:val="28"/>
        <w:lang w:val="nl-NL"/>
      </w:rPr>
      <w:t xml:space="preserve"> 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624011"/>
    <w:multiLevelType w:val="hybridMultilevel"/>
    <w:tmpl w:val="0694CE5A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9"/>
  </w:num>
  <w:num w:numId="3">
    <w:abstractNumId w:val="31"/>
  </w:num>
  <w:num w:numId="4">
    <w:abstractNumId w:val="15"/>
  </w:num>
  <w:num w:numId="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6"/>
  </w:num>
  <w:num w:numId="70">
    <w:abstractNumId w:val="12"/>
  </w:num>
  <w:num w:numId="71">
    <w:abstractNumId w:val="46"/>
  </w:num>
  <w:num w:numId="72">
    <w:abstractNumId w:val="9"/>
  </w:num>
  <w:num w:numId="73">
    <w:abstractNumId w:val="6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60E27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91219"/>
    <w:rsid w:val="001B0768"/>
    <w:rsid w:val="001D64BE"/>
    <w:rsid w:val="001D7AB4"/>
    <w:rsid w:val="002221B7"/>
    <w:rsid w:val="002324BB"/>
    <w:rsid w:val="002525CF"/>
    <w:rsid w:val="00275D6D"/>
    <w:rsid w:val="00275D8D"/>
    <w:rsid w:val="002A34A8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02523"/>
    <w:rsid w:val="005208E7"/>
    <w:rsid w:val="00522CF5"/>
    <w:rsid w:val="00553B72"/>
    <w:rsid w:val="005A0357"/>
    <w:rsid w:val="005B628C"/>
    <w:rsid w:val="005D0DE8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212FF"/>
    <w:rsid w:val="00730F31"/>
    <w:rsid w:val="00732328"/>
    <w:rsid w:val="00762F5A"/>
    <w:rsid w:val="007854B0"/>
    <w:rsid w:val="007A2B79"/>
    <w:rsid w:val="007C5E0F"/>
    <w:rsid w:val="007E779C"/>
    <w:rsid w:val="00810E03"/>
    <w:rsid w:val="0083246E"/>
    <w:rsid w:val="00837989"/>
    <w:rsid w:val="00843BDF"/>
    <w:rsid w:val="00862C18"/>
    <w:rsid w:val="00867836"/>
    <w:rsid w:val="0089751A"/>
    <w:rsid w:val="00897D14"/>
    <w:rsid w:val="008B3003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7581C"/>
    <w:rsid w:val="00A8267D"/>
    <w:rsid w:val="00AA7E3C"/>
    <w:rsid w:val="00AB30AB"/>
    <w:rsid w:val="00AD1C0A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C42C6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rc-mondorf.de/a80.htm#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rc-mondorf.de/a80.htm#4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54DF-66DC-4F83-8F41-A88EA672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9</cp:revision>
  <cp:lastPrinted>2011-10-21T09:12:00Z</cp:lastPrinted>
  <dcterms:created xsi:type="dcterms:W3CDTF">2012-04-08T10:57:00Z</dcterms:created>
  <dcterms:modified xsi:type="dcterms:W3CDTF">2012-04-09T10:42:00Z</dcterms:modified>
  <cp:category>2012</cp:category>
</cp:coreProperties>
</file>