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5E54A4" w:rsidRDefault="002221B7" w:rsidP="00B81B6B">
      <w:pPr>
        <w:keepLines/>
        <w:jc w:val="center"/>
        <w:rPr>
          <w:b/>
          <w:bCs/>
        </w:rPr>
      </w:pPr>
    </w:p>
    <w:p w:rsidR="002221B7" w:rsidRPr="005E54A4" w:rsidRDefault="002221B7" w:rsidP="00B81B6B">
      <w:pPr>
        <w:keepLines/>
        <w:jc w:val="center"/>
        <w:rPr>
          <w:b/>
          <w:bCs/>
        </w:rPr>
      </w:pPr>
    </w:p>
    <w:p w:rsidR="00762F5A" w:rsidRPr="005E54A4" w:rsidRDefault="00762F5A" w:rsidP="00B81B6B">
      <w:pPr>
        <w:keepLines/>
        <w:jc w:val="center"/>
        <w:rPr>
          <w:b/>
          <w:bCs/>
        </w:rPr>
      </w:pPr>
    </w:p>
    <w:p w:rsidR="007A2B79" w:rsidRDefault="007A2B79" w:rsidP="00B81B6B">
      <w:pPr>
        <w:keepLines/>
        <w:jc w:val="center"/>
        <w:rPr>
          <w:b/>
          <w:bCs/>
          <w:sz w:val="96"/>
          <w:szCs w:val="96"/>
        </w:rPr>
      </w:pPr>
      <w:r w:rsidRPr="005E54A4">
        <w:rPr>
          <w:b/>
          <w:bCs/>
          <w:sz w:val="96"/>
          <w:szCs w:val="96"/>
        </w:rPr>
        <w:t xml:space="preserve">Autosnelweg </w:t>
      </w:r>
      <w:r w:rsidR="004C4FF9" w:rsidRPr="005E54A4">
        <w:rPr>
          <w:b/>
          <w:bCs/>
          <w:sz w:val="96"/>
          <w:szCs w:val="96"/>
        </w:rPr>
        <w:t>M</w:t>
      </w:r>
      <w:r w:rsidR="006F7ECE">
        <w:rPr>
          <w:b/>
          <w:bCs/>
          <w:sz w:val="96"/>
          <w:szCs w:val="96"/>
        </w:rPr>
        <w:t>621</w:t>
      </w:r>
    </w:p>
    <w:p w:rsidR="00BB0BBE" w:rsidRPr="005E54A4" w:rsidRDefault="00BB0BBE"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r w:rsidRPr="005E54A4">
        <w:rPr>
          <w:noProof/>
          <w:lang w:eastAsia="nl-NL"/>
        </w:rPr>
        <w:drawing>
          <wp:anchor distT="0" distB="0" distL="114300" distR="114300" simplePos="0" relativeHeight="251659264" behindDoc="1" locked="0" layoutInCell="1" allowOverlap="1" wp14:anchorId="1817D1AA" wp14:editId="64D332F5">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7A2B79" w:rsidRPr="005E54A4" w:rsidRDefault="007A2B79" w:rsidP="00B81B6B">
      <w:pPr>
        <w:keepLines/>
        <w:jc w:val="center"/>
        <w:rPr>
          <w:b/>
          <w:bCs/>
        </w:rPr>
      </w:pPr>
    </w:p>
    <w:p w:rsidR="002221B7" w:rsidRPr="005E54A4" w:rsidRDefault="002221B7" w:rsidP="00B81B6B">
      <w:pPr>
        <w:keepLines/>
        <w:jc w:val="center"/>
        <w:rPr>
          <w:b/>
          <w:bCs/>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435"/>
      </w:tblGrid>
      <w:tr w:rsidR="000F3B57" w:rsidRPr="005E54A4" w:rsidTr="007E779C">
        <w:trPr>
          <w:trHeight w:val="1134"/>
          <w:jc w:val="center"/>
        </w:trPr>
        <w:tc>
          <w:tcPr>
            <w:tcW w:w="2268" w:type="dxa"/>
            <w:shd w:val="clear" w:color="auto" w:fill="0000FF"/>
            <w:vAlign w:val="center"/>
          </w:tcPr>
          <w:p w:rsidR="000F3B57" w:rsidRPr="005E54A4" w:rsidRDefault="004C4FF9" w:rsidP="002D7276">
            <w:pPr>
              <w:keepLines/>
              <w:jc w:val="center"/>
              <w:rPr>
                <w:b/>
                <w:bCs/>
                <w:sz w:val="72"/>
                <w:szCs w:val="72"/>
              </w:rPr>
            </w:pPr>
            <w:r w:rsidRPr="00B82129">
              <w:rPr>
                <w:b/>
                <w:bCs/>
                <w:color w:val="FFFFFF" w:themeColor="background1"/>
                <w:sz w:val="72"/>
                <w:szCs w:val="72"/>
              </w:rPr>
              <w:t>M</w:t>
            </w:r>
            <w:r w:rsidR="006F7ECE">
              <w:rPr>
                <w:b/>
                <w:bCs/>
                <w:color w:val="FFFFFF" w:themeColor="background1"/>
                <w:sz w:val="72"/>
                <w:szCs w:val="72"/>
              </w:rPr>
              <w:t>621</w:t>
            </w:r>
          </w:p>
        </w:tc>
      </w:tr>
    </w:tbl>
    <w:p w:rsidR="00DD4F3D" w:rsidRDefault="00DD4F3D" w:rsidP="00DD4F3D">
      <w:pPr>
        <w:keepLines/>
        <w:jc w:val="center"/>
        <w:rPr>
          <w:b/>
          <w:bCs/>
          <w:sz w:val="72"/>
          <w:szCs w:val="72"/>
        </w:rPr>
      </w:pPr>
    </w:p>
    <w:p w:rsidR="00715F67" w:rsidRPr="00715F67" w:rsidRDefault="00715F67" w:rsidP="00DD4F3D">
      <w:pPr>
        <w:keepLines/>
        <w:jc w:val="center"/>
        <w:rPr>
          <w:rFonts w:cs="Arial"/>
          <w:b/>
          <w:shd w:val="clear" w:color="auto" w:fill="FFFFFF"/>
        </w:rPr>
      </w:pPr>
    </w:p>
    <w:p w:rsidR="00715F67" w:rsidRPr="00715F67" w:rsidRDefault="006F7ECE" w:rsidP="00903CF8">
      <w:pPr>
        <w:keepLines/>
        <w:jc w:val="center"/>
        <w:rPr>
          <w:b/>
          <w:bCs/>
        </w:rPr>
      </w:pPr>
      <w:r w:rsidRPr="00341D7D">
        <w:rPr>
          <w:rFonts w:cs="Arial"/>
          <w:b/>
          <w:sz w:val="72"/>
          <w:szCs w:val="72"/>
          <w:lang w:eastAsia="nl-NL"/>
        </w:rPr>
        <w:t>Leeds</w:t>
      </w:r>
      <w:r>
        <w:rPr>
          <w:rFonts w:cs="Arial"/>
          <w:b/>
          <w:sz w:val="72"/>
          <w:szCs w:val="72"/>
          <w:lang w:eastAsia="nl-NL"/>
        </w:rPr>
        <w:t xml:space="preserve"> - </w:t>
      </w:r>
      <w:r w:rsidRPr="00341D7D">
        <w:rPr>
          <w:rFonts w:cs="Arial"/>
          <w:b/>
          <w:sz w:val="72"/>
          <w:szCs w:val="72"/>
          <w:lang w:eastAsia="nl-NL"/>
        </w:rPr>
        <w:t>Morley</w:t>
      </w:r>
    </w:p>
    <w:p w:rsidR="0042664D" w:rsidRPr="00715F67" w:rsidRDefault="0042664D" w:rsidP="00715F67">
      <w:pPr>
        <w:keepLines/>
        <w:rPr>
          <w:b/>
          <w:bCs/>
        </w:rPr>
      </w:pPr>
    </w:p>
    <w:p w:rsidR="00215D83" w:rsidRPr="00715F67" w:rsidRDefault="00215D83" w:rsidP="00715F67">
      <w:pPr>
        <w:keepLines/>
        <w:rPr>
          <w:b/>
          <w:bCs/>
        </w:rPr>
      </w:pPr>
    </w:p>
    <w:p w:rsidR="00CF44C9" w:rsidRPr="00715F67" w:rsidRDefault="00CF44C9" w:rsidP="00715F67">
      <w:pPr>
        <w:keepLines/>
        <w:rPr>
          <w:bCs/>
        </w:rPr>
      </w:pPr>
    </w:p>
    <w:p w:rsidR="00853FE0" w:rsidRPr="00715F67" w:rsidRDefault="00853FE0" w:rsidP="00715F67">
      <w:pPr>
        <w:keepLines/>
        <w:rPr>
          <w:bCs/>
        </w:rPr>
      </w:pPr>
    </w:p>
    <w:p w:rsidR="00853FE0" w:rsidRDefault="00853FE0"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715F67" w:rsidRDefault="00715F67" w:rsidP="00715F67">
      <w:pPr>
        <w:keepLines/>
        <w:rPr>
          <w:bCs/>
        </w:rPr>
      </w:pPr>
    </w:p>
    <w:p w:rsidR="002320B3" w:rsidRDefault="002320B3" w:rsidP="002320B3">
      <w:pPr>
        <w:keepLines/>
        <w:rPr>
          <w:bCs/>
        </w:rPr>
      </w:pPr>
    </w:p>
    <w:p w:rsidR="004E668F" w:rsidRDefault="004E668F" w:rsidP="004E668F">
      <w:pPr>
        <w:keepLines/>
        <w:rPr>
          <w:bCs/>
        </w:rPr>
      </w:pPr>
    </w:p>
    <w:p w:rsidR="004E668F" w:rsidRDefault="004E668F" w:rsidP="004E668F">
      <w:pPr>
        <w:pStyle w:val="BusTic"/>
      </w:pPr>
      <w:r w:rsidRPr="00ED45BB">
        <w:t xml:space="preserve">De M621 is een </w:t>
      </w:r>
      <w:proofErr w:type="spellStart"/>
      <w:r w:rsidRPr="00ED45BB">
        <w:t>motorway</w:t>
      </w:r>
      <w:proofErr w:type="spellEnd"/>
      <w:r w:rsidRPr="00ED45BB">
        <w:t xml:space="preserve"> in het Verenigd Koninkrijk. </w:t>
      </w:r>
    </w:p>
    <w:p w:rsidR="004E668F" w:rsidRDefault="004E668F" w:rsidP="004E668F">
      <w:pPr>
        <w:pStyle w:val="BusTic"/>
      </w:pPr>
      <w:r w:rsidRPr="00ED45BB">
        <w:t>De snelweg vormt een verbinding door de stad Leeds, en begint aan de M62 aan de westkant van de stad en eindigt op de M1 ten zuiden van de stad, terwijl de snelweg met een boog het centrum bedient.</w:t>
      </w:r>
    </w:p>
    <w:p w:rsidR="004E668F" w:rsidRDefault="004E668F" w:rsidP="004E668F">
      <w:pPr>
        <w:keepLines/>
        <w:rPr>
          <w:bCs/>
        </w:rPr>
      </w:pPr>
    </w:p>
    <w:p w:rsidR="004E668F" w:rsidRDefault="004E668F" w:rsidP="004E668F">
      <w:pPr>
        <w:keepLines/>
        <w:rPr>
          <w:bCs/>
        </w:rPr>
      </w:pPr>
    </w:p>
    <w:p w:rsidR="004E668F" w:rsidRPr="00ED45BB" w:rsidRDefault="004E668F" w:rsidP="004E668F">
      <w:pPr>
        <w:pStyle w:val="Alinia6"/>
        <w:rPr>
          <w:rStyle w:val="Beziens"/>
        </w:rPr>
      </w:pPr>
      <w:r w:rsidRPr="00ED45BB">
        <w:rPr>
          <w:rStyle w:val="Beziens"/>
        </w:rPr>
        <w:t>Routebeschrijving</w:t>
      </w:r>
    </w:p>
    <w:p w:rsidR="004E668F" w:rsidRDefault="004E668F" w:rsidP="004E668F">
      <w:pPr>
        <w:pStyle w:val="BusTic"/>
      </w:pPr>
      <w:r w:rsidRPr="00ED45BB">
        <w:t xml:space="preserve">De M621 takt ten zuidwesten van Leeds, bij de voorstad Morley, af van de M62 uit Manchester en loopt met 3+2 rijstroken naar het noordoosten. </w:t>
      </w:r>
    </w:p>
    <w:p w:rsidR="004E668F" w:rsidRDefault="004E668F" w:rsidP="004E668F">
      <w:pPr>
        <w:pStyle w:val="BusTic"/>
      </w:pPr>
      <w:r w:rsidRPr="00ED45BB">
        <w:t xml:space="preserve">Vanaf J1 versmalt de snelweg naar 2x2 rijstroken en bedient de buitenwijken van Leeds, evenals het industriële centrum. </w:t>
      </w:r>
    </w:p>
    <w:p w:rsidR="004E668F" w:rsidRDefault="004E668F" w:rsidP="004E668F">
      <w:pPr>
        <w:pStyle w:val="BusTic"/>
      </w:pPr>
      <w:r w:rsidRPr="00ED45BB">
        <w:t xml:space="preserve">Vanaf het centrum buigt de snelweg naar het zuiden af en telt 2x3 rijstroken vanaf J4. </w:t>
      </w:r>
    </w:p>
    <w:p w:rsidR="004E668F" w:rsidRDefault="004E668F" w:rsidP="004E668F">
      <w:pPr>
        <w:pStyle w:val="BusTic"/>
      </w:pPr>
      <w:r w:rsidRPr="00ED45BB">
        <w:t xml:space="preserve">De snelweg loopt over een krap alignement dwars door bebouwd gebied. </w:t>
      </w:r>
    </w:p>
    <w:p w:rsidR="004E668F" w:rsidRDefault="004E668F" w:rsidP="004E668F">
      <w:pPr>
        <w:pStyle w:val="BusTic"/>
      </w:pPr>
      <w:r w:rsidRPr="00ED45BB">
        <w:t xml:space="preserve">Aan de zuidkant van Leeds mondt de M621 uit op de M1 richting Sheffield. </w:t>
      </w:r>
    </w:p>
    <w:p w:rsidR="004E668F" w:rsidRDefault="004E668F" w:rsidP="004E668F">
      <w:pPr>
        <w:pStyle w:val="BusTic"/>
      </w:pPr>
      <w:r w:rsidRPr="00ED45BB">
        <w:t>Het is niet mogelijk om van en naar het noorden te gaan op de M1.</w:t>
      </w:r>
    </w:p>
    <w:p w:rsidR="004E668F" w:rsidRDefault="004E668F" w:rsidP="004E668F">
      <w:pPr>
        <w:keepLines/>
        <w:rPr>
          <w:bCs/>
        </w:rPr>
      </w:pPr>
    </w:p>
    <w:p w:rsidR="004E668F" w:rsidRDefault="004E668F" w:rsidP="004E668F">
      <w:pPr>
        <w:keepLines/>
        <w:rPr>
          <w:bCs/>
        </w:rPr>
      </w:pPr>
    </w:p>
    <w:p w:rsidR="004E668F" w:rsidRDefault="004E668F" w:rsidP="004E668F">
      <w:pPr>
        <w:keepLines/>
        <w:rPr>
          <w:b/>
          <w:bCs/>
        </w:rPr>
      </w:pPr>
      <w:r>
        <w:rPr>
          <w:b/>
          <w:bCs/>
        </w:rPr>
        <w:t>Totaal 12 km lang</w:t>
      </w:r>
    </w:p>
    <w:p w:rsidR="002320B3" w:rsidRDefault="002320B3" w:rsidP="002320B3">
      <w:pPr>
        <w:keepLines/>
        <w:rPr>
          <w:bCs/>
        </w:rPr>
      </w:pPr>
    </w:p>
    <w:p w:rsidR="002320B3" w:rsidRDefault="002320B3" w:rsidP="002320B3">
      <w:pPr>
        <w:keepLines/>
        <w:rPr>
          <w:bCs/>
        </w:rPr>
      </w:pPr>
    </w:p>
    <w:p w:rsidR="002320B3" w:rsidRDefault="002320B3"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p w:rsidR="004E668F" w:rsidRDefault="004E668F" w:rsidP="002320B3">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2"/>
        <w:gridCol w:w="797"/>
        <w:gridCol w:w="3465"/>
        <w:gridCol w:w="966"/>
      </w:tblGrid>
      <w:tr w:rsidR="004E668F" w:rsidRPr="00EE6102" w:rsidTr="009B1E5A">
        <w:trPr>
          <w:trHeight w:val="254"/>
        </w:trPr>
        <w:tc>
          <w:tcPr>
            <w:tcW w:w="2515" w:type="pct"/>
            <w:vMerge w:val="restart"/>
            <w:shd w:val="clear" w:color="auto" w:fill="D9D9D9" w:themeFill="background1" w:themeFillShade="D9"/>
            <w:vAlign w:val="center"/>
          </w:tcPr>
          <w:p w:rsidR="004E668F" w:rsidRPr="00EE6102" w:rsidRDefault="004E668F" w:rsidP="009B1E5A">
            <w:pPr>
              <w:rPr>
                <w:b/>
              </w:rPr>
            </w:pPr>
            <w:r w:rsidRPr="00EE6102">
              <w:rPr>
                <w:b/>
                <w:noProof/>
                <w:color w:val="000000" w:themeColor="text1"/>
                <w:lang w:eastAsia="nl-NL"/>
              </w:rPr>
              <w:lastRenderedPageBreak/>
              <w:drawing>
                <wp:inline distT="0" distB="0" distL="0" distR="0" wp14:anchorId="7E346B25" wp14:editId="3BFF59B6">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4E216AEA" wp14:editId="730F7E01">
                  <wp:extent cx="190500" cy="144780"/>
                  <wp:effectExtent l="0" t="0" r="0" b="7620"/>
                  <wp:docPr id="8" name="Afbeelding 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w:t>
            </w:r>
            <w:r w:rsidRPr="00EE6102">
              <w:rPr>
                <w:b/>
              </w:rPr>
              <w:t xml:space="preserve">Knooppunt met de </w:t>
            </w:r>
            <w:r w:rsidRPr="00EE6102">
              <w:rPr>
                <w:rStyle w:val="Autobaan"/>
              </w:rPr>
              <w:t>M</w:t>
            </w:r>
            <w:r>
              <w:rPr>
                <w:rStyle w:val="Autobaan"/>
              </w:rPr>
              <w:t>1</w:t>
            </w:r>
          </w:p>
        </w:tc>
        <w:tc>
          <w:tcPr>
            <w:tcW w:w="406" w:type="pct"/>
            <w:vMerge w:val="restart"/>
            <w:vAlign w:val="center"/>
          </w:tcPr>
          <w:p w:rsidR="004E668F" w:rsidRPr="00EE6102" w:rsidRDefault="004E668F" w:rsidP="009B1E5A">
            <w:pPr>
              <w:jc w:val="center"/>
              <w:rPr>
                <w:b/>
              </w:rPr>
            </w:pPr>
            <w:r w:rsidRPr="00EE6102">
              <w:rPr>
                <w:rStyle w:val="Autobaan"/>
              </w:rPr>
              <w:t>M</w:t>
            </w:r>
            <w:r>
              <w:rPr>
                <w:rStyle w:val="Autobaan"/>
              </w:rPr>
              <w:t>1</w:t>
            </w:r>
          </w:p>
        </w:tc>
        <w:tc>
          <w:tcPr>
            <w:tcW w:w="1686" w:type="pct"/>
            <w:vAlign w:val="center"/>
          </w:tcPr>
          <w:p w:rsidR="004E668F" w:rsidRPr="00EE6102" w:rsidRDefault="004E668F" w:rsidP="009B1E5A">
            <w:pPr>
              <w:rPr>
                <w:b/>
              </w:rPr>
            </w:pPr>
            <w:r>
              <w:rPr>
                <w:rFonts w:ascii="Times New Roman" w:hAnsi="Times New Roman"/>
                <w:b/>
              </w:rPr>
              <w:t>→</w:t>
            </w:r>
            <w:r w:rsidRPr="00D50CF6">
              <w:rPr>
                <w:b/>
                <w:lang w:val="it-IT"/>
              </w:rPr>
              <w:t xml:space="preserve"> </w:t>
            </w:r>
            <w:r w:rsidRPr="00341D7D">
              <w:rPr>
                <w:b/>
                <w:color w:val="auto"/>
                <w:lang w:eastAsia="nl-NL"/>
              </w:rPr>
              <w:t>Sheffield</w:t>
            </w:r>
          </w:p>
        </w:tc>
        <w:tc>
          <w:tcPr>
            <w:tcW w:w="393" w:type="pct"/>
            <w:vMerge w:val="restart"/>
            <w:vAlign w:val="center"/>
          </w:tcPr>
          <w:p w:rsidR="004E668F" w:rsidRPr="00C616BC" w:rsidRDefault="004E668F" w:rsidP="009B1E5A">
            <w:pPr>
              <w:jc w:val="center"/>
              <w:rPr>
                <w:rStyle w:val="Autobaan"/>
              </w:rPr>
            </w:pPr>
            <w:r>
              <w:rPr>
                <w:rStyle w:val="Autobaan"/>
              </w:rPr>
              <w:t>M621</w:t>
            </w:r>
          </w:p>
        </w:tc>
      </w:tr>
      <w:tr w:rsidR="004E668F" w:rsidRPr="00EE6102" w:rsidTr="009B1E5A">
        <w:trPr>
          <w:trHeight w:val="254"/>
        </w:trPr>
        <w:tc>
          <w:tcPr>
            <w:tcW w:w="2515" w:type="pct"/>
            <w:vMerge/>
            <w:shd w:val="clear" w:color="auto" w:fill="D9D9D9" w:themeFill="background1" w:themeFillShade="D9"/>
            <w:vAlign w:val="center"/>
          </w:tcPr>
          <w:p w:rsidR="004E668F" w:rsidRPr="00EE6102" w:rsidRDefault="004E668F" w:rsidP="009B1E5A">
            <w:pPr>
              <w:rPr>
                <w:b/>
              </w:rPr>
            </w:pPr>
          </w:p>
        </w:tc>
        <w:tc>
          <w:tcPr>
            <w:tcW w:w="406" w:type="pct"/>
            <w:vMerge/>
            <w:vAlign w:val="center"/>
          </w:tcPr>
          <w:p w:rsidR="004E668F" w:rsidRPr="00EE6102" w:rsidRDefault="004E668F" w:rsidP="009B1E5A">
            <w:pPr>
              <w:rPr>
                <w:b/>
              </w:rPr>
            </w:pPr>
          </w:p>
        </w:tc>
        <w:tc>
          <w:tcPr>
            <w:tcW w:w="1686" w:type="pct"/>
            <w:vAlign w:val="center"/>
          </w:tcPr>
          <w:p w:rsidR="004E668F" w:rsidRPr="00EE6102" w:rsidRDefault="004E668F" w:rsidP="009B1E5A">
            <w:pPr>
              <w:rPr>
                <w:b/>
              </w:rPr>
            </w:pPr>
          </w:p>
        </w:tc>
        <w:tc>
          <w:tcPr>
            <w:tcW w:w="393" w:type="pct"/>
            <w:vMerge/>
            <w:vAlign w:val="center"/>
          </w:tcPr>
          <w:p w:rsidR="004E668F" w:rsidRPr="00EE6102" w:rsidRDefault="004E668F" w:rsidP="009B1E5A">
            <w:pPr>
              <w:rPr>
                <w:b/>
              </w:rPr>
            </w:pP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4E668F">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3C634C10" wp14:editId="4869D848">
                  <wp:extent cx="190500" cy="144780"/>
                  <wp:effectExtent l="0" t="0" r="0" b="7620"/>
                  <wp:docPr id="6" name="Afbeelding 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7 Leeds-</w:t>
            </w:r>
            <w:proofErr w:type="spellStart"/>
            <w:r w:rsidRPr="00341D7D">
              <w:rPr>
                <w:b/>
                <w:color w:val="auto"/>
                <w:lang w:eastAsia="nl-NL"/>
              </w:rPr>
              <w:t>Stourton</w:t>
            </w:r>
            <w:proofErr w:type="spellEnd"/>
          </w:p>
        </w:tc>
        <w:tc>
          <w:tcPr>
            <w:tcW w:w="966" w:type="dxa"/>
            <w:vAlign w:val="center"/>
          </w:tcPr>
          <w:p w:rsidR="004E668F" w:rsidRPr="00FD0093" w:rsidRDefault="004E668F" w:rsidP="009B1E5A">
            <w:pPr>
              <w:jc w:val="center"/>
              <w:rPr>
                <w:b/>
              </w:rPr>
            </w:pPr>
            <w:r>
              <w:rPr>
                <w:rStyle w:val="Autobaan"/>
              </w:rPr>
              <w:t>M621</w:t>
            </w:r>
          </w:p>
        </w:tc>
      </w:tr>
    </w:tbl>
    <w:p w:rsidR="004E668F" w:rsidRDefault="004E668F" w:rsidP="004E668F">
      <w:pPr>
        <w:pStyle w:val="Alinia6"/>
      </w:pPr>
      <w:r w:rsidRPr="00B62E97">
        <w:rPr>
          <w:rStyle w:val="plaats0"/>
        </w:rPr>
        <w:t>Leeds</w:t>
      </w:r>
      <w:r>
        <w:t xml:space="preserve">  ± 443.247 inwoners</w:t>
      </w:r>
    </w:p>
    <w:p w:rsidR="004E668F" w:rsidRDefault="004E668F" w:rsidP="004E668F">
      <w:pPr>
        <w:pStyle w:val="BusTic"/>
      </w:pPr>
      <w:r w:rsidRPr="00B62E97">
        <w:t xml:space="preserve">Leeds is een stad in het noorden van Engeland in het Verenigd Koninkrijk. </w:t>
      </w:r>
    </w:p>
    <w:p w:rsidR="004E668F" w:rsidRDefault="004E668F" w:rsidP="004E668F">
      <w:pPr>
        <w:pStyle w:val="BusTic"/>
      </w:pPr>
      <w:r w:rsidRPr="00B62E97">
        <w:t>De stad (</w:t>
      </w:r>
      <w:proofErr w:type="spellStart"/>
      <w:r w:rsidRPr="00B62E97">
        <w:t>city</w:t>
      </w:r>
      <w:proofErr w:type="spellEnd"/>
      <w:r w:rsidRPr="00B62E97">
        <w:t xml:space="preserve">) ligt aan de </w:t>
      </w:r>
      <w:proofErr w:type="spellStart"/>
      <w:r w:rsidRPr="00B62E97">
        <w:t>Aire</w:t>
      </w:r>
      <w:proofErr w:type="spellEnd"/>
      <w:r w:rsidRPr="00B62E97">
        <w:t xml:space="preserve"> in </w:t>
      </w:r>
      <w:proofErr w:type="spellStart"/>
      <w:r w:rsidRPr="00B62E97">
        <w:t>Yorkshire</w:t>
      </w:r>
      <w:proofErr w:type="spellEnd"/>
      <w:r w:rsidRPr="00B62E97">
        <w:t xml:space="preserve">. </w:t>
      </w:r>
    </w:p>
    <w:p w:rsidR="004E668F" w:rsidRPr="00B62E97" w:rsidRDefault="004E668F" w:rsidP="004E668F">
      <w:pPr>
        <w:pStyle w:val="BusTic"/>
      </w:pPr>
      <w:r w:rsidRPr="00B62E97">
        <w:t xml:space="preserve">De totale agglomeratie van </w:t>
      </w:r>
      <w:r>
        <w:t>Leeds heeft 761.100 inwoners.</w:t>
      </w:r>
    </w:p>
    <w:p w:rsidR="004E668F" w:rsidRDefault="004E668F" w:rsidP="004E668F">
      <w:pPr>
        <w:pStyle w:val="BusTic"/>
      </w:pPr>
      <w:r w:rsidRPr="00B62E97">
        <w:t>Leeds werd in 14</w:t>
      </w:r>
      <w:r w:rsidRPr="00B62E97">
        <w:rPr>
          <w:vertAlign w:val="superscript"/>
        </w:rPr>
        <w:t>de</w:t>
      </w:r>
      <w:r>
        <w:t xml:space="preserve"> </w:t>
      </w:r>
      <w:r w:rsidRPr="00B62E97">
        <w:t xml:space="preserve">eeuw van belang door de komst van Vlaamse wolwevers. </w:t>
      </w:r>
    </w:p>
    <w:p w:rsidR="004E668F" w:rsidRDefault="004E668F" w:rsidP="004E668F">
      <w:pPr>
        <w:pStyle w:val="BusTic"/>
      </w:pPr>
      <w:r w:rsidRPr="00B62E97">
        <w:t xml:space="preserve">De stad stond bekend om zijn wolindustrie; deze is echter sterk in betekenis afgenomen. </w:t>
      </w:r>
    </w:p>
    <w:p w:rsidR="004E668F" w:rsidRDefault="004E668F" w:rsidP="004E668F">
      <w:pPr>
        <w:pStyle w:val="BusTic"/>
      </w:pPr>
      <w:r w:rsidRPr="00B62E97">
        <w:t>Leeds staat nu vooral bekend als een belangrijk centrum voor handel en hoger onderwijs en huisvest onder meer de internationaal befaamde Universiteit van Leeds.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4E668F">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4840635C" wp14:editId="69309636">
                  <wp:extent cx="190500" cy="144780"/>
                  <wp:effectExtent l="0" t="0" r="0" b="7620"/>
                  <wp:docPr id="9" name="Afbeelding 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 xml:space="preserve">Leeds-Belle </w:t>
            </w:r>
            <w:proofErr w:type="spellStart"/>
            <w:r w:rsidRPr="00341D7D">
              <w:rPr>
                <w:b/>
                <w:color w:val="auto"/>
                <w:lang w:eastAsia="nl-NL"/>
              </w:rPr>
              <w:t>Isle</w:t>
            </w:r>
            <w:proofErr w:type="spellEnd"/>
          </w:p>
        </w:tc>
        <w:tc>
          <w:tcPr>
            <w:tcW w:w="966" w:type="dxa"/>
            <w:vAlign w:val="center"/>
          </w:tcPr>
          <w:p w:rsidR="004E668F" w:rsidRPr="00FD0093" w:rsidRDefault="004E668F" w:rsidP="009B1E5A">
            <w:pPr>
              <w:jc w:val="center"/>
              <w:rPr>
                <w:b/>
              </w:rPr>
            </w:pPr>
            <w:r>
              <w:rPr>
                <w:rStyle w:val="Autobaan"/>
              </w:rPr>
              <w:t>M621</w:t>
            </w:r>
          </w:p>
        </w:tc>
      </w:tr>
    </w:tbl>
    <w:p w:rsidR="004E668F" w:rsidRDefault="004E668F" w:rsidP="004E668F">
      <w:pPr>
        <w:pStyle w:val="BusTic"/>
        <w:numPr>
          <w:ilvl w:val="0"/>
          <w:numId w:val="0"/>
        </w:numPr>
        <w:ind w:left="284" w:hanging="284"/>
      </w:pPr>
      <w:r w:rsidRPr="00B62E97">
        <w:rPr>
          <w:rStyle w:val="plaats0"/>
        </w:rPr>
        <w:t>Leeds</w:t>
      </w:r>
      <w:r>
        <w:t xml:space="preserve">  </w:t>
      </w:r>
    </w:p>
    <w:p w:rsidR="004E668F" w:rsidRPr="00086BE6" w:rsidRDefault="004E668F" w:rsidP="004E668F">
      <w:pPr>
        <w:pStyle w:val="BusTic"/>
      </w:pPr>
      <w:r w:rsidRPr="00086BE6">
        <w:t xml:space="preserve">Tegenwoordig heeft Leeds een goede naam op muziekgebied. </w:t>
      </w:r>
    </w:p>
    <w:p w:rsidR="004E668F" w:rsidRPr="00086BE6" w:rsidRDefault="004E668F" w:rsidP="004E668F">
      <w:pPr>
        <w:pStyle w:val="BusTic"/>
      </w:pPr>
      <w:r w:rsidRPr="00086BE6">
        <w:t>Het gezel</w:t>
      </w:r>
      <w:r w:rsidRPr="00086BE6">
        <w:softHyphen/>
        <w:t xml:space="preserve">schap English Opera North heeft hier zijn thuishaven. </w:t>
      </w:r>
    </w:p>
    <w:p w:rsidR="004E668F" w:rsidRPr="00086BE6" w:rsidRDefault="004E668F" w:rsidP="004E668F">
      <w:pPr>
        <w:pStyle w:val="BusTic"/>
      </w:pPr>
      <w:r w:rsidRPr="00086BE6">
        <w:t xml:space="preserve">Het hele jaar door kunt u concerten bijwonen. </w:t>
      </w:r>
    </w:p>
    <w:p w:rsidR="004E668F" w:rsidRPr="00086BE6" w:rsidRDefault="004E668F" w:rsidP="004E668F">
      <w:pPr>
        <w:pStyle w:val="BusTic"/>
      </w:pPr>
      <w:r w:rsidRPr="00086BE6">
        <w:t xml:space="preserve">Het Leeds Musical Festival dateert al van 1858. </w:t>
      </w:r>
    </w:p>
    <w:p w:rsidR="004E668F" w:rsidRPr="00086BE6" w:rsidRDefault="004E668F" w:rsidP="004E668F">
      <w:pPr>
        <w:pStyle w:val="BusTic"/>
      </w:pPr>
      <w:r w:rsidRPr="00086BE6">
        <w:t xml:space="preserve">Eind augustus wordt in het Potternewton Park een </w:t>
      </w:r>
      <w:proofErr w:type="spellStart"/>
      <w:r w:rsidRPr="00086BE6">
        <w:t>Caraïbisch</w:t>
      </w:r>
      <w:proofErr w:type="spellEnd"/>
      <w:r w:rsidRPr="00086BE6">
        <w:t xml:space="preserve"> carnaval gehouden. </w:t>
      </w:r>
    </w:p>
    <w:p w:rsidR="004E668F" w:rsidRDefault="004E668F" w:rsidP="004E668F">
      <w:pPr>
        <w:pStyle w:val="BusTic"/>
        <w:rPr>
          <w:bCs/>
        </w:rPr>
      </w:pPr>
      <w:r w:rsidRPr="00086BE6">
        <w:t>Dat gaat gepaard met optochten, steelbands en exotisch eten.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4E668F">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07A19BE7" wp14:editId="5DE6B419">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5 Leeds-</w:t>
            </w:r>
            <w:proofErr w:type="spellStart"/>
            <w:r w:rsidRPr="00341D7D">
              <w:rPr>
                <w:b/>
                <w:color w:val="auto"/>
                <w:lang w:eastAsia="nl-NL"/>
              </w:rPr>
              <w:t>Beeston</w:t>
            </w:r>
            <w:proofErr w:type="spellEnd"/>
          </w:p>
        </w:tc>
        <w:tc>
          <w:tcPr>
            <w:tcW w:w="966"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9B1E5A">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628D6091" wp14:editId="64BE87B2">
                  <wp:extent cx="190500" cy="144780"/>
                  <wp:effectExtent l="0" t="0" r="0" b="7620"/>
                  <wp:docPr id="4" name="Afbeelding 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4 Leeds-</w:t>
            </w:r>
            <w:proofErr w:type="spellStart"/>
            <w:r w:rsidRPr="00341D7D">
              <w:rPr>
                <w:b/>
                <w:color w:val="auto"/>
                <w:lang w:eastAsia="nl-NL"/>
              </w:rPr>
              <w:t>Hunslet</w:t>
            </w:r>
            <w:proofErr w:type="spellEnd"/>
          </w:p>
        </w:tc>
        <w:tc>
          <w:tcPr>
            <w:tcW w:w="850"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9B1E5A">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09801527" wp14:editId="11B820E2">
                  <wp:extent cx="190500" cy="144780"/>
                  <wp:effectExtent l="0" t="0" r="0" b="7620"/>
                  <wp:docPr id="3" name="Afbeelding 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3 Leeds-Centre</w:t>
            </w:r>
          </w:p>
        </w:tc>
        <w:tc>
          <w:tcPr>
            <w:tcW w:w="850"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9B1E5A">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5C156D72" wp14:editId="3D149C1C">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2a Leeds-</w:t>
            </w:r>
            <w:proofErr w:type="spellStart"/>
            <w:r w:rsidRPr="00341D7D">
              <w:rPr>
                <w:b/>
                <w:color w:val="auto"/>
                <w:lang w:eastAsia="nl-NL"/>
              </w:rPr>
              <w:t>Holbeck</w:t>
            </w:r>
            <w:proofErr w:type="spellEnd"/>
          </w:p>
        </w:tc>
        <w:tc>
          <w:tcPr>
            <w:tcW w:w="850"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9B1E5A">
        <w:trPr>
          <w:trHeight w:val="510"/>
        </w:trPr>
        <w:tc>
          <w:tcPr>
            <w:tcW w:w="5102" w:type="dxa"/>
            <w:shd w:val="clear" w:color="auto" w:fill="auto"/>
            <w:vAlign w:val="center"/>
          </w:tcPr>
          <w:p w:rsidR="004E668F" w:rsidRPr="00FD0093" w:rsidRDefault="004E668F" w:rsidP="009B1E5A">
            <w:pPr>
              <w:spacing w:before="96" w:after="120" w:line="360" w:lineRule="atLeast"/>
              <w:rPr>
                <w:b/>
              </w:rPr>
            </w:pPr>
            <w:r w:rsidRPr="00FD0093">
              <w:rPr>
                <w:noProof/>
                <w:color w:val="0000FF"/>
                <w:lang w:eastAsia="nl-NL"/>
              </w:rPr>
              <w:drawing>
                <wp:inline distT="0" distB="0" distL="0" distR="0" wp14:anchorId="1A832634" wp14:editId="345D5AE7">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2 Leeds-</w:t>
            </w:r>
            <w:proofErr w:type="spellStart"/>
            <w:r w:rsidRPr="00341D7D">
              <w:rPr>
                <w:b/>
                <w:color w:val="auto"/>
                <w:lang w:eastAsia="nl-NL"/>
              </w:rPr>
              <w:t>Armley</w:t>
            </w:r>
            <w:proofErr w:type="spellEnd"/>
          </w:p>
        </w:tc>
        <w:tc>
          <w:tcPr>
            <w:tcW w:w="966"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966"/>
      </w:tblGrid>
      <w:tr w:rsidR="004E668F" w:rsidRPr="00FD0093" w:rsidTr="009B1E5A">
        <w:trPr>
          <w:trHeight w:val="510"/>
        </w:trPr>
        <w:tc>
          <w:tcPr>
            <w:tcW w:w="5102" w:type="dxa"/>
            <w:shd w:val="clear" w:color="auto" w:fill="auto"/>
            <w:vAlign w:val="center"/>
          </w:tcPr>
          <w:p w:rsidR="004E668F" w:rsidRPr="00FD0093" w:rsidRDefault="004E668F" w:rsidP="009B1E5A">
            <w:pPr>
              <w:rPr>
                <w:b/>
              </w:rPr>
            </w:pPr>
            <w:r w:rsidRPr="00FD0093">
              <w:rPr>
                <w:noProof/>
                <w:color w:val="0000FF"/>
                <w:lang w:eastAsia="nl-NL"/>
              </w:rPr>
              <w:drawing>
                <wp:inline distT="0" distB="0" distL="0" distR="0" wp14:anchorId="6D79CDC4" wp14:editId="74D7CBAA">
                  <wp:extent cx="190500" cy="144780"/>
                  <wp:effectExtent l="0" t="0" r="0" b="7620"/>
                  <wp:docPr id="38" name="Afbeelding 3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FD0093">
              <w:rPr>
                <w:b/>
              </w:rPr>
              <w:t xml:space="preserve"> </w:t>
            </w:r>
            <w:r w:rsidRPr="00341D7D">
              <w:rPr>
                <w:b/>
                <w:color w:val="auto"/>
                <w:lang w:eastAsia="nl-NL"/>
              </w:rPr>
              <w:t>1 Leeds-</w:t>
            </w:r>
            <w:proofErr w:type="spellStart"/>
            <w:r w:rsidRPr="00341D7D">
              <w:rPr>
                <w:b/>
                <w:color w:val="auto"/>
                <w:lang w:eastAsia="nl-NL"/>
              </w:rPr>
              <w:t>Farnley</w:t>
            </w:r>
            <w:proofErr w:type="spellEnd"/>
          </w:p>
        </w:tc>
        <w:tc>
          <w:tcPr>
            <w:tcW w:w="966" w:type="dxa"/>
            <w:vAlign w:val="center"/>
          </w:tcPr>
          <w:p w:rsidR="004E668F" w:rsidRPr="00FD0093" w:rsidRDefault="004E668F" w:rsidP="009B1E5A">
            <w:pPr>
              <w:jc w:val="center"/>
              <w:rPr>
                <w:b/>
              </w:rPr>
            </w:pPr>
            <w:r>
              <w:rPr>
                <w:rStyle w:val="Autobaan"/>
              </w:rPr>
              <w:t>M621</w:t>
            </w:r>
          </w:p>
        </w:tc>
      </w:tr>
    </w:tbl>
    <w:p w:rsidR="004E668F" w:rsidRDefault="004E668F" w:rsidP="002320B3">
      <w:pPr>
        <w:keepLines/>
        <w:rPr>
          <w:bCs/>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191"/>
        <w:gridCol w:w="796"/>
        <w:gridCol w:w="3466"/>
        <w:gridCol w:w="967"/>
      </w:tblGrid>
      <w:tr w:rsidR="004E668F" w:rsidRPr="00EE6102" w:rsidTr="009B1E5A">
        <w:trPr>
          <w:trHeight w:val="254"/>
        </w:trPr>
        <w:tc>
          <w:tcPr>
            <w:tcW w:w="2491" w:type="pct"/>
            <w:vMerge w:val="restart"/>
            <w:shd w:val="clear" w:color="auto" w:fill="D9D9D9" w:themeFill="background1" w:themeFillShade="D9"/>
            <w:vAlign w:val="center"/>
          </w:tcPr>
          <w:p w:rsidR="004E668F" w:rsidRPr="00EE6102" w:rsidRDefault="004E668F" w:rsidP="009B1E5A">
            <w:pPr>
              <w:rPr>
                <w:b/>
              </w:rPr>
            </w:pPr>
            <w:r w:rsidRPr="00EE6102">
              <w:rPr>
                <w:b/>
                <w:noProof/>
                <w:color w:val="000000" w:themeColor="text1"/>
                <w:lang w:eastAsia="nl-NL"/>
              </w:rPr>
              <w:drawing>
                <wp:inline distT="0" distB="0" distL="0" distR="0" wp14:anchorId="24054EAB" wp14:editId="7AA7AAA4">
                  <wp:extent cx="205740" cy="144780"/>
                  <wp:effectExtent l="0" t="0" r="3810" b="7620"/>
                  <wp:docPr id="41" name="Afbeelding 4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EE6102">
              <w:rPr>
                <w:b/>
              </w:rPr>
              <w:t xml:space="preserve"> </w:t>
            </w:r>
            <w:r w:rsidRPr="00EE6102">
              <w:rPr>
                <w:noProof/>
                <w:color w:val="0000FF"/>
                <w:lang w:eastAsia="nl-NL"/>
              </w:rPr>
              <w:drawing>
                <wp:inline distT="0" distB="0" distL="0" distR="0" wp14:anchorId="0D4A6272" wp14:editId="79AF7578">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Pr>
                <w:b/>
              </w:rPr>
              <w:t xml:space="preserve"> 0 </w:t>
            </w:r>
            <w:r w:rsidRPr="00EE6102">
              <w:rPr>
                <w:b/>
              </w:rPr>
              <w:t xml:space="preserve">Knooppunt met de </w:t>
            </w:r>
            <w:r w:rsidRPr="00EE6102">
              <w:rPr>
                <w:rStyle w:val="Autobaan"/>
              </w:rPr>
              <w:t>M</w:t>
            </w:r>
            <w:r>
              <w:rPr>
                <w:rStyle w:val="Autobaan"/>
              </w:rPr>
              <w:t>62</w:t>
            </w:r>
          </w:p>
        </w:tc>
        <w:tc>
          <w:tcPr>
            <w:tcW w:w="382" w:type="pct"/>
            <w:vMerge w:val="restart"/>
            <w:vAlign w:val="center"/>
          </w:tcPr>
          <w:p w:rsidR="004E668F" w:rsidRPr="00EE6102" w:rsidRDefault="004E668F" w:rsidP="009B1E5A">
            <w:pPr>
              <w:jc w:val="center"/>
              <w:rPr>
                <w:b/>
              </w:rPr>
            </w:pPr>
            <w:r w:rsidRPr="00EE6102">
              <w:rPr>
                <w:rStyle w:val="Autobaan"/>
              </w:rPr>
              <w:t>M</w:t>
            </w:r>
            <w:r>
              <w:rPr>
                <w:rStyle w:val="Autobaan"/>
              </w:rPr>
              <w:t>62</w:t>
            </w:r>
          </w:p>
        </w:tc>
        <w:tc>
          <w:tcPr>
            <w:tcW w:w="1663" w:type="pct"/>
            <w:vAlign w:val="center"/>
          </w:tcPr>
          <w:p w:rsidR="004E668F" w:rsidRPr="00EE6102" w:rsidRDefault="004E668F" w:rsidP="009B1E5A">
            <w:pPr>
              <w:rPr>
                <w:b/>
              </w:rPr>
            </w:pPr>
            <w:r>
              <w:rPr>
                <w:rFonts w:ascii="Times New Roman" w:hAnsi="Times New Roman"/>
                <w:b/>
              </w:rPr>
              <w:t>→</w:t>
            </w:r>
            <w:r w:rsidRPr="00D50CF6">
              <w:rPr>
                <w:b/>
                <w:lang w:val="it-IT"/>
              </w:rPr>
              <w:t xml:space="preserve"> </w:t>
            </w:r>
            <w:r w:rsidRPr="00341D7D">
              <w:rPr>
                <w:b/>
                <w:color w:val="auto"/>
                <w:lang w:eastAsia="nl-NL"/>
              </w:rPr>
              <w:t>Manchester</w:t>
            </w:r>
          </w:p>
        </w:tc>
        <w:tc>
          <w:tcPr>
            <w:tcW w:w="464" w:type="pct"/>
            <w:vMerge w:val="restart"/>
            <w:vAlign w:val="center"/>
          </w:tcPr>
          <w:p w:rsidR="004E668F" w:rsidRPr="00C616BC" w:rsidRDefault="004E668F" w:rsidP="009B1E5A">
            <w:pPr>
              <w:jc w:val="center"/>
              <w:rPr>
                <w:rStyle w:val="Autobaan"/>
              </w:rPr>
            </w:pPr>
            <w:r>
              <w:rPr>
                <w:rStyle w:val="Autobaan"/>
              </w:rPr>
              <w:t>M621</w:t>
            </w:r>
          </w:p>
        </w:tc>
      </w:tr>
      <w:tr w:rsidR="004E668F" w:rsidRPr="00EE6102" w:rsidTr="009B1E5A">
        <w:trPr>
          <w:trHeight w:val="254"/>
        </w:trPr>
        <w:tc>
          <w:tcPr>
            <w:tcW w:w="2491" w:type="pct"/>
            <w:vMerge/>
            <w:shd w:val="clear" w:color="auto" w:fill="D9D9D9" w:themeFill="background1" w:themeFillShade="D9"/>
            <w:vAlign w:val="center"/>
          </w:tcPr>
          <w:p w:rsidR="004E668F" w:rsidRPr="00EE6102" w:rsidRDefault="004E668F" w:rsidP="009B1E5A">
            <w:pPr>
              <w:rPr>
                <w:b/>
              </w:rPr>
            </w:pPr>
          </w:p>
        </w:tc>
        <w:tc>
          <w:tcPr>
            <w:tcW w:w="382" w:type="pct"/>
            <w:vMerge/>
            <w:vAlign w:val="center"/>
          </w:tcPr>
          <w:p w:rsidR="004E668F" w:rsidRPr="00EE6102" w:rsidRDefault="004E668F" w:rsidP="009B1E5A">
            <w:pPr>
              <w:rPr>
                <w:b/>
              </w:rPr>
            </w:pPr>
          </w:p>
        </w:tc>
        <w:tc>
          <w:tcPr>
            <w:tcW w:w="1663" w:type="pct"/>
            <w:vAlign w:val="center"/>
          </w:tcPr>
          <w:p w:rsidR="004E668F" w:rsidRPr="00EE6102" w:rsidRDefault="004E668F" w:rsidP="009B1E5A">
            <w:pPr>
              <w:rPr>
                <w:b/>
              </w:rPr>
            </w:pPr>
          </w:p>
        </w:tc>
        <w:tc>
          <w:tcPr>
            <w:tcW w:w="464" w:type="pct"/>
            <w:vMerge/>
            <w:vAlign w:val="center"/>
          </w:tcPr>
          <w:p w:rsidR="004E668F" w:rsidRPr="00EE6102" w:rsidRDefault="004E668F" w:rsidP="009B1E5A">
            <w:pPr>
              <w:rPr>
                <w:b/>
              </w:rPr>
            </w:pPr>
          </w:p>
        </w:tc>
      </w:tr>
    </w:tbl>
    <w:p w:rsidR="005C1946" w:rsidRDefault="005C1946" w:rsidP="00020FB0">
      <w:pPr>
        <w:keepLines/>
        <w:rPr>
          <w:bCs/>
        </w:rPr>
      </w:pPr>
      <w:bookmarkStart w:id="0" w:name="_GoBack"/>
      <w:bookmarkEnd w:id="0"/>
    </w:p>
    <w:sectPr w:rsidR="005C1946" w:rsidSect="007A2B79">
      <w:headerReference w:type="default" r:id="rId14"/>
      <w:footerReference w:type="default" r:id="rId15"/>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CEF" w:rsidRDefault="00EA3CEF" w:rsidP="007A2B79">
      <w:r>
        <w:separator/>
      </w:r>
    </w:p>
  </w:endnote>
  <w:endnote w:type="continuationSeparator" w:id="0">
    <w:p w:rsidR="00EA3CEF" w:rsidRDefault="00EA3CEF"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cstheme="minorBidi"/>
              <w:sz w:val="16"/>
              <w:szCs w:val="16"/>
            </w:rPr>
            <w:fldChar w:fldCharType="begin"/>
          </w:r>
          <w:r w:rsidRPr="007A2B79">
            <w:rPr>
              <w:rFonts w:ascii="Verdana" w:hAnsi="Verdana"/>
              <w:sz w:val="16"/>
              <w:szCs w:val="16"/>
            </w:rPr>
            <w:instrText>PAGE  \* MERGEFORMAT</w:instrText>
          </w:r>
          <w:r w:rsidRPr="007A2B79">
            <w:rPr>
              <w:rFonts w:ascii="Verdana" w:hAnsi="Verdana" w:cstheme="minorBidi"/>
              <w:sz w:val="16"/>
              <w:szCs w:val="16"/>
            </w:rPr>
            <w:fldChar w:fldCharType="separate"/>
          </w:r>
          <w:r w:rsidR="00A9396B" w:rsidRPr="00A9396B">
            <w:rPr>
              <w:rFonts w:ascii="Verdana" w:eastAsiaTheme="majorEastAsia" w:hAnsi="Verdana" w:cstheme="majorBidi"/>
              <w:b/>
              <w:bCs/>
              <w:noProof/>
              <w:sz w:val="16"/>
              <w:szCs w:val="16"/>
            </w:rPr>
            <w:t>3</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CEF" w:rsidRDefault="00EA3CEF" w:rsidP="007A2B79">
      <w:r>
        <w:separator/>
      </w:r>
    </w:p>
  </w:footnote>
  <w:footnote w:type="continuationSeparator" w:id="0">
    <w:p w:rsidR="00EA3CEF" w:rsidRDefault="00EA3CEF"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eastAsia="zh-CN"/>
      </w:rPr>
    </w:pPr>
    <w:r>
      <w:rPr>
        <w:noProof/>
        <w:lang w:eastAsia="nl-NL"/>
      </w:rPr>
      <w:drawing>
        <wp:anchor distT="0" distB="0" distL="114300" distR="114300" simplePos="0" relativeHeight="251659264" behindDoc="1" locked="0" layoutInCell="1" allowOverlap="1" wp14:anchorId="34A4882D" wp14:editId="2708E657">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b/>
        <w:sz w:val="28"/>
        <w:szCs w:val="28"/>
      </w:rPr>
      <w:t>Auto</w:t>
    </w:r>
    <w:r>
      <w:rPr>
        <w:b/>
        <w:sz w:val="28"/>
        <w:szCs w:val="28"/>
      </w:rPr>
      <w:t xml:space="preserve">snelwegen </w:t>
    </w:r>
    <w:r w:rsidR="004C4FF9">
      <w:rPr>
        <w:b/>
        <w:color w:val="000000" w:themeColor="text1"/>
        <w:sz w:val="28"/>
        <w:szCs w:val="28"/>
      </w:rPr>
      <w:t xml:space="preserve">Engeland  </w:t>
    </w:r>
    <w:r w:rsidR="00452571" w:rsidRPr="00452571">
      <w:rPr>
        <w:rStyle w:val="Autobaan"/>
      </w:rPr>
      <w:t>M</w:t>
    </w:r>
    <w:r w:rsidR="006F7ECE">
      <w:rPr>
        <w:rStyle w:val="Autobaan"/>
      </w:rPr>
      <w:t>621</w:t>
    </w:r>
    <w:r w:rsidR="00844EFD" w:rsidRPr="009A5CAA">
      <w:rPr>
        <w:rFonts w:ascii="Comic Sans MS" w:hAnsi="Comic Sans MS"/>
        <w:color w:val="000000" w:themeColor="text1"/>
        <w:sz w:val="28"/>
        <w:szCs w:val="28"/>
        <w:lang w:eastAsia="zh-CN"/>
      </w:rPr>
      <w:t xml:space="preserve"> </w:t>
    </w:r>
    <w:r w:rsidR="006605A8" w:rsidRPr="009A5CAA">
      <w:rPr>
        <w:rFonts w:ascii="Comic Sans MS" w:hAnsi="Comic Sans MS"/>
        <w:color w:val="000000" w:themeColor="text1"/>
        <w:sz w:val="28"/>
        <w:szCs w:val="28"/>
        <w:lang w:eastAsia="zh-CN"/>
      </w:rPr>
      <w:t xml:space="preserve"> </w:t>
    </w:r>
    <w:r w:rsidR="00DD4F3D" w:rsidRPr="009A5CAA">
      <w:rPr>
        <w:rFonts w:ascii="Comic Sans MS" w:hAnsi="Comic Sans MS"/>
        <w:color w:val="000000" w:themeColor="text1"/>
        <w:sz w:val="28"/>
        <w:szCs w:val="28"/>
        <w:lang w:eastAsia="zh-CN"/>
      </w:rPr>
      <w:t xml:space="preserve"> </w:t>
    </w:r>
    <w:r w:rsidR="00390F86" w:rsidRPr="009A5CAA">
      <w:rPr>
        <w:rFonts w:ascii="Comic Sans MS" w:hAnsi="Comic Sans MS"/>
        <w:color w:val="000000" w:themeColor="text1"/>
        <w:sz w:val="28"/>
        <w:szCs w:val="28"/>
        <w:lang w:eastAsia="zh-CN"/>
      </w:rPr>
      <w:t xml:space="preserve"> </w:t>
    </w:r>
    <w:r w:rsidR="00686E5D" w:rsidRPr="009A5CAA">
      <w:rPr>
        <w:rFonts w:ascii="Comic Sans MS" w:hAnsi="Comic Sans MS"/>
        <w:color w:val="000000" w:themeColor="text1"/>
        <w:sz w:val="28"/>
        <w:szCs w:val="28"/>
        <w:lang w:eastAsia="zh-CN"/>
      </w:rPr>
      <w:t xml:space="preserve"> </w:t>
    </w:r>
    <w:r w:rsidRPr="009A5CAA">
      <w:rPr>
        <w:rFonts w:ascii="Comic Sans MS" w:hAnsi="Comic Sans MS"/>
        <w:color w:val="000000" w:themeColor="text1"/>
        <w:sz w:val="28"/>
        <w:szCs w:val="28"/>
        <w:lang w:eastAsia="zh-CN"/>
      </w:rPr>
      <w:t xml:space="preserve">      </w:t>
    </w:r>
  </w:p>
  <w:p w:rsidR="002C1D9C" w:rsidRPr="007A2B79" w:rsidRDefault="002C1D9C">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21154C0"/>
    <w:multiLevelType w:val="hybridMultilevel"/>
    <w:tmpl w:val="35A42F94"/>
    <w:lvl w:ilvl="0" w:tplc="413AAF7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5">
    <w:nsid w:val="1C617C36"/>
    <w:multiLevelType w:val="hybridMultilevel"/>
    <w:tmpl w:val="D3807B76"/>
    <w:lvl w:ilvl="0" w:tplc="F02421CE">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6">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1771A59"/>
    <w:multiLevelType w:val="hybridMultilevel"/>
    <w:tmpl w:val="09660B92"/>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8">
    <w:nsid w:val="233F5352"/>
    <w:multiLevelType w:val="hybridMultilevel"/>
    <w:tmpl w:val="7D6C07DA"/>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nsid w:val="2C3D5CCA"/>
    <w:multiLevelType w:val="hybridMultilevel"/>
    <w:tmpl w:val="E9086684"/>
    <w:lvl w:ilvl="0" w:tplc="882C9442">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2F7C6091"/>
    <w:multiLevelType w:val="hybridMultilevel"/>
    <w:tmpl w:val="C6BE1BC0"/>
    <w:lvl w:ilvl="0" w:tplc="F02421CE">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4">
    <w:nsid w:val="32DB3B4C"/>
    <w:multiLevelType w:val="hybridMultilevel"/>
    <w:tmpl w:val="205A942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20">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4A4F7152"/>
    <w:multiLevelType w:val="hybridMultilevel"/>
    <w:tmpl w:val="1E343816"/>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5B7314A5"/>
    <w:multiLevelType w:val="hybridMultilevel"/>
    <w:tmpl w:val="63669B22"/>
    <w:lvl w:ilvl="0" w:tplc="D820BB88">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7B6A63A7"/>
    <w:multiLevelType w:val="hybridMultilevel"/>
    <w:tmpl w:val="F1ACE442"/>
    <w:lvl w:ilvl="0" w:tplc="6CAA1AF4">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29"/>
  </w:num>
  <w:num w:numId="3">
    <w:abstractNumId w:val="16"/>
  </w:num>
  <w:num w:numId="4">
    <w:abstractNumId w:val="4"/>
  </w:num>
  <w:num w:numId="5">
    <w:abstractNumId w:val="9"/>
  </w:num>
  <w:num w:numId="6">
    <w:abstractNumId w:val="19"/>
  </w:num>
  <w:num w:numId="7">
    <w:abstractNumId w:val="22"/>
  </w:num>
  <w:num w:numId="8">
    <w:abstractNumId w:val="17"/>
  </w:num>
  <w:num w:numId="9">
    <w:abstractNumId w:val="12"/>
  </w:num>
  <w:num w:numId="10">
    <w:abstractNumId w:val="20"/>
  </w:num>
  <w:num w:numId="11">
    <w:abstractNumId w:val="26"/>
  </w:num>
  <w:num w:numId="12">
    <w:abstractNumId w:val="21"/>
  </w:num>
  <w:num w:numId="13">
    <w:abstractNumId w:val="24"/>
  </w:num>
  <w:num w:numId="14">
    <w:abstractNumId w:val="6"/>
  </w:num>
  <w:num w:numId="15">
    <w:abstractNumId w:val="1"/>
  </w:num>
  <w:num w:numId="16">
    <w:abstractNumId w:val="28"/>
  </w:num>
  <w:num w:numId="17">
    <w:abstractNumId w:val="15"/>
  </w:num>
  <w:num w:numId="18">
    <w:abstractNumId w:val="27"/>
  </w:num>
  <w:num w:numId="19">
    <w:abstractNumId w:val="30"/>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0"/>
  </w:num>
  <w:num w:numId="23">
    <w:abstractNumId w:val="10"/>
  </w:num>
  <w:num w:numId="24">
    <w:abstractNumId w:val="3"/>
  </w:num>
  <w:num w:numId="25">
    <w:abstractNumId w:val="8"/>
  </w:num>
  <w:num w:numId="26">
    <w:abstractNumId w:val="23"/>
  </w:num>
  <w:num w:numId="27">
    <w:abstractNumId w:val="14"/>
  </w:num>
  <w:num w:numId="28">
    <w:abstractNumId w:val="25"/>
  </w:num>
  <w:num w:numId="29">
    <w:abstractNumId w:val="5"/>
  </w:num>
  <w:num w:numId="30">
    <w:abstractNumId w:val="13"/>
  </w:num>
  <w:num w:numId="31">
    <w:abstractNumId w:val="7"/>
  </w:num>
  <w:num w:numId="32">
    <w:abstractNumId w:val="2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096"/>
    <w:rsid w:val="00015AE6"/>
    <w:rsid w:val="000175FB"/>
    <w:rsid w:val="00020FB0"/>
    <w:rsid w:val="000306EB"/>
    <w:rsid w:val="000374FC"/>
    <w:rsid w:val="00043A53"/>
    <w:rsid w:val="00074323"/>
    <w:rsid w:val="00077BC5"/>
    <w:rsid w:val="0008766A"/>
    <w:rsid w:val="000936F0"/>
    <w:rsid w:val="000A0831"/>
    <w:rsid w:val="000A365E"/>
    <w:rsid w:val="000A5512"/>
    <w:rsid w:val="000B35DC"/>
    <w:rsid w:val="000B3F02"/>
    <w:rsid w:val="000D0A8B"/>
    <w:rsid w:val="000D4E6E"/>
    <w:rsid w:val="000E0E0E"/>
    <w:rsid w:val="000E4443"/>
    <w:rsid w:val="000E4D84"/>
    <w:rsid w:val="000F2F65"/>
    <w:rsid w:val="000F3B57"/>
    <w:rsid w:val="000F45B3"/>
    <w:rsid w:val="000F4F6B"/>
    <w:rsid w:val="00115075"/>
    <w:rsid w:val="00120DD2"/>
    <w:rsid w:val="00130365"/>
    <w:rsid w:val="0016292B"/>
    <w:rsid w:val="00164CA3"/>
    <w:rsid w:val="0017283B"/>
    <w:rsid w:val="001A1FB7"/>
    <w:rsid w:val="001A39D6"/>
    <w:rsid w:val="001B0768"/>
    <w:rsid w:val="001B449E"/>
    <w:rsid w:val="001D1C06"/>
    <w:rsid w:val="001D34D5"/>
    <w:rsid w:val="001D64BE"/>
    <w:rsid w:val="001F3F7E"/>
    <w:rsid w:val="00206EA2"/>
    <w:rsid w:val="00214A41"/>
    <w:rsid w:val="00215D83"/>
    <w:rsid w:val="002221B7"/>
    <w:rsid w:val="00223B28"/>
    <w:rsid w:val="0023132A"/>
    <w:rsid w:val="002320B3"/>
    <w:rsid w:val="00275D6D"/>
    <w:rsid w:val="00294D88"/>
    <w:rsid w:val="002A5080"/>
    <w:rsid w:val="002A65F5"/>
    <w:rsid w:val="002B29A5"/>
    <w:rsid w:val="002C1D9C"/>
    <w:rsid w:val="002C3DB2"/>
    <w:rsid w:val="002C3F66"/>
    <w:rsid w:val="002D7276"/>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4387"/>
    <w:rsid w:val="003A5706"/>
    <w:rsid w:val="003B734B"/>
    <w:rsid w:val="003C2BB9"/>
    <w:rsid w:val="003E6270"/>
    <w:rsid w:val="0042664D"/>
    <w:rsid w:val="00442004"/>
    <w:rsid w:val="004435A4"/>
    <w:rsid w:val="00452571"/>
    <w:rsid w:val="00457D01"/>
    <w:rsid w:val="0046054C"/>
    <w:rsid w:val="00470907"/>
    <w:rsid w:val="00471B8F"/>
    <w:rsid w:val="00476CCE"/>
    <w:rsid w:val="00486BDC"/>
    <w:rsid w:val="004A3F98"/>
    <w:rsid w:val="004B0A15"/>
    <w:rsid w:val="004B79EA"/>
    <w:rsid w:val="004C001A"/>
    <w:rsid w:val="004C4C7C"/>
    <w:rsid w:val="004C4FF9"/>
    <w:rsid w:val="004C6C1B"/>
    <w:rsid w:val="004E668F"/>
    <w:rsid w:val="004F49EB"/>
    <w:rsid w:val="004F5439"/>
    <w:rsid w:val="005118F5"/>
    <w:rsid w:val="0052153A"/>
    <w:rsid w:val="00522CF5"/>
    <w:rsid w:val="00543D75"/>
    <w:rsid w:val="00550BCB"/>
    <w:rsid w:val="00553B72"/>
    <w:rsid w:val="005600F9"/>
    <w:rsid w:val="005610A4"/>
    <w:rsid w:val="005874D7"/>
    <w:rsid w:val="005A0357"/>
    <w:rsid w:val="005B1F5B"/>
    <w:rsid w:val="005C1946"/>
    <w:rsid w:val="005C7BA6"/>
    <w:rsid w:val="005D0E3B"/>
    <w:rsid w:val="005E54A4"/>
    <w:rsid w:val="006226E1"/>
    <w:rsid w:val="00630A26"/>
    <w:rsid w:val="006605A8"/>
    <w:rsid w:val="00671162"/>
    <w:rsid w:val="00675B4A"/>
    <w:rsid w:val="00686E5D"/>
    <w:rsid w:val="00686FB6"/>
    <w:rsid w:val="00687CFF"/>
    <w:rsid w:val="00695640"/>
    <w:rsid w:val="006A38BC"/>
    <w:rsid w:val="006A4E41"/>
    <w:rsid w:val="006B0288"/>
    <w:rsid w:val="006B2360"/>
    <w:rsid w:val="006B6011"/>
    <w:rsid w:val="006C1401"/>
    <w:rsid w:val="006C3B72"/>
    <w:rsid w:val="006C435E"/>
    <w:rsid w:val="006F7ECE"/>
    <w:rsid w:val="00702880"/>
    <w:rsid w:val="00705AA4"/>
    <w:rsid w:val="00715F67"/>
    <w:rsid w:val="00716957"/>
    <w:rsid w:val="00732328"/>
    <w:rsid w:val="00744E74"/>
    <w:rsid w:val="007539BF"/>
    <w:rsid w:val="007545CB"/>
    <w:rsid w:val="00762F5A"/>
    <w:rsid w:val="007759F4"/>
    <w:rsid w:val="007854B0"/>
    <w:rsid w:val="00787CCE"/>
    <w:rsid w:val="00796E52"/>
    <w:rsid w:val="007A2B79"/>
    <w:rsid w:val="007C2584"/>
    <w:rsid w:val="007C5E0F"/>
    <w:rsid w:val="007E1C02"/>
    <w:rsid w:val="007E779C"/>
    <w:rsid w:val="0083246E"/>
    <w:rsid w:val="008406FE"/>
    <w:rsid w:val="00844EFD"/>
    <w:rsid w:val="00853FE0"/>
    <w:rsid w:val="008561AC"/>
    <w:rsid w:val="00862C18"/>
    <w:rsid w:val="00867836"/>
    <w:rsid w:val="00872207"/>
    <w:rsid w:val="00872770"/>
    <w:rsid w:val="00884FB7"/>
    <w:rsid w:val="00887286"/>
    <w:rsid w:val="008D0BAE"/>
    <w:rsid w:val="008D7B3C"/>
    <w:rsid w:val="008E3C3B"/>
    <w:rsid w:val="008E6BE9"/>
    <w:rsid w:val="008F4E21"/>
    <w:rsid w:val="008F5955"/>
    <w:rsid w:val="008F5A60"/>
    <w:rsid w:val="009025CE"/>
    <w:rsid w:val="00903CF8"/>
    <w:rsid w:val="00936034"/>
    <w:rsid w:val="00936E10"/>
    <w:rsid w:val="009431CD"/>
    <w:rsid w:val="00974ED5"/>
    <w:rsid w:val="009813E7"/>
    <w:rsid w:val="009A2299"/>
    <w:rsid w:val="009A5CAA"/>
    <w:rsid w:val="009B3889"/>
    <w:rsid w:val="009B5A54"/>
    <w:rsid w:val="009C4968"/>
    <w:rsid w:val="009D2624"/>
    <w:rsid w:val="009E7295"/>
    <w:rsid w:val="009F1975"/>
    <w:rsid w:val="009F4B0B"/>
    <w:rsid w:val="00A01ABB"/>
    <w:rsid w:val="00A03727"/>
    <w:rsid w:val="00A22B86"/>
    <w:rsid w:val="00A3475E"/>
    <w:rsid w:val="00A63239"/>
    <w:rsid w:val="00A63BD1"/>
    <w:rsid w:val="00A644E1"/>
    <w:rsid w:val="00A73BC5"/>
    <w:rsid w:val="00A8267D"/>
    <w:rsid w:val="00A87B2D"/>
    <w:rsid w:val="00A9396B"/>
    <w:rsid w:val="00AA7E3C"/>
    <w:rsid w:val="00AB30AB"/>
    <w:rsid w:val="00AC05A9"/>
    <w:rsid w:val="00AC2B9B"/>
    <w:rsid w:val="00AD1C0A"/>
    <w:rsid w:val="00AD5107"/>
    <w:rsid w:val="00AD6732"/>
    <w:rsid w:val="00AE0CA6"/>
    <w:rsid w:val="00B06B3F"/>
    <w:rsid w:val="00B42E1C"/>
    <w:rsid w:val="00B6539F"/>
    <w:rsid w:val="00B72E4C"/>
    <w:rsid w:val="00B76B49"/>
    <w:rsid w:val="00B81B6B"/>
    <w:rsid w:val="00B82129"/>
    <w:rsid w:val="00B91F43"/>
    <w:rsid w:val="00B9336C"/>
    <w:rsid w:val="00BA6D57"/>
    <w:rsid w:val="00BB0BBE"/>
    <w:rsid w:val="00BB33C8"/>
    <w:rsid w:val="00BB5AD1"/>
    <w:rsid w:val="00BC7C6A"/>
    <w:rsid w:val="00BD0AC1"/>
    <w:rsid w:val="00BF4F0C"/>
    <w:rsid w:val="00BF56E5"/>
    <w:rsid w:val="00C03554"/>
    <w:rsid w:val="00C075CE"/>
    <w:rsid w:val="00C27596"/>
    <w:rsid w:val="00C35ACB"/>
    <w:rsid w:val="00C40FA9"/>
    <w:rsid w:val="00C45593"/>
    <w:rsid w:val="00C5586F"/>
    <w:rsid w:val="00C56E7A"/>
    <w:rsid w:val="00C657CA"/>
    <w:rsid w:val="00C65AE8"/>
    <w:rsid w:val="00C75D61"/>
    <w:rsid w:val="00C7769C"/>
    <w:rsid w:val="00C8630E"/>
    <w:rsid w:val="00C979EF"/>
    <w:rsid w:val="00CA0AC8"/>
    <w:rsid w:val="00CA408D"/>
    <w:rsid w:val="00CA6F85"/>
    <w:rsid w:val="00CB7D9C"/>
    <w:rsid w:val="00CD1494"/>
    <w:rsid w:val="00CF246F"/>
    <w:rsid w:val="00CF44C9"/>
    <w:rsid w:val="00D01349"/>
    <w:rsid w:val="00D26096"/>
    <w:rsid w:val="00D50CF6"/>
    <w:rsid w:val="00D51E15"/>
    <w:rsid w:val="00D83845"/>
    <w:rsid w:val="00D87BED"/>
    <w:rsid w:val="00D87F3F"/>
    <w:rsid w:val="00D963B6"/>
    <w:rsid w:val="00DA5FB9"/>
    <w:rsid w:val="00DA7FE0"/>
    <w:rsid w:val="00DB0814"/>
    <w:rsid w:val="00DC16E0"/>
    <w:rsid w:val="00DD4F3D"/>
    <w:rsid w:val="00DE19D7"/>
    <w:rsid w:val="00DE3CD7"/>
    <w:rsid w:val="00DE4706"/>
    <w:rsid w:val="00DE5E63"/>
    <w:rsid w:val="00DF1981"/>
    <w:rsid w:val="00DF4983"/>
    <w:rsid w:val="00E0028D"/>
    <w:rsid w:val="00E04F78"/>
    <w:rsid w:val="00E07508"/>
    <w:rsid w:val="00E45FAD"/>
    <w:rsid w:val="00E632BB"/>
    <w:rsid w:val="00E66323"/>
    <w:rsid w:val="00E6694A"/>
    <w:rsid w:val="00E760C6"/>
    <w:rsid w:val="00E83D9B"/>
    <w:rsid w:val="00E9132D"/>
    <w:rsid w:val="00E92B6C"/>
    <w:rsid w:val="00EA3CEF"/>
    <w:rsid w:val="00EB0E86"/>
    <w:rsid w:val="00EB1F35"/>
    <w:rsid w:val="00EB595B"/>
    <w:rsid w:val="00EB74CA"/>
    <w:rsid w:val="00ED0E92"/>
    <w:rsid w:val="00EE315B"/>
    <w:rsid w:val="00EE351B"/>
    <w:rsid w:val="00EE4A5D"/>
    <w:rsid w:val="00EE6102"/>
    <w:rsid w:val="00EF6C8D"/>
    <w:rsid w:val="00F14055"/>
    <w:rsid w:val="00F14418"/>
    <w:rsid w:val="00F14A6F"/>
    <w:rsid w:val="00F35C87"/>
    <w:rsid w:val="00F45562"/>
    <w:rsid w:val="00F723B2"/>
    <w:rsid w:val="00F80B68"/>
    <w:rsid w:val="00F823E0"/>
    <w:rsid w:val="00F87530"/>
    <w:rsid w:val="00F87C2D"/>
    <w:rsid w:val="00FC0B6B"/>
    <w:rsid w:val="00FC71A0"/>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color w:val="000000"/>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E6694A"/>
    <w:pPr>
      <w:numPr>
        <w:numId w:val="2"/>
      </w:numPr>
      <w:spacing w:before="120" w:after="120"/>
      <w:ind w:left="284" w:hanging="284"/>
    </w:pPr>
  </w:style>
  <w:style w:type="character" w:customStyle="1" w:styleId="BusTicChar">
    <w:name w:val="BusTic Char"/>
    <w:basedOn w:val="Standaardalinea-lettertype"/>
    <w:link w:val="BusTic"/>
    <w:rsid w:val="00E6694A"/>
    <w:rPr>
      <w:rFonts w:ascii="Verdana" w:eastAsia="Times New Roman" w:hAnsi="Verdana" w:cs="Times New Roman"/>
      <w:color w:val="000000"/>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style>
  <w:style w:type="paragraph" w:styleId="Plattetekst">
    <w:name w:val="Body Text"/>
    <w:basedOn w:val="Standaard"/>
    <w:link w:val="PlattetekstChar"/>
    <w:semiHidden/>
    <w:unhideWhenUsed/>
    <w:rsid w:val="002221B7"/>
    <w:pPr>
      <w:spacing w:after="120"/>
    </w:p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color w:val="993333"/>
    </w:rPr>
  </w:style>
  <w:style w:type="paragraph" w:customStyle="1" w:styleId="fullarticlelead">
    <w:name w:val="full_article_lead"/>
    <w:basedOn w:val="Standaard"/>
    <w:rsid w:val="002221B7"/>
    <w:rPr>
      <w:b/>
      <w:bCs/>
      <w:sz w:val="21"/>
      <w:szCs w:val="21"/>
    </w:rPr>
  </w:style>
  <w:style w:type="paragraph" w:customStyle="1" w:styleId="fullarticlebody">
    <w:name w:val="full_article_body"/>
    <w:basedOn w:val="Standaard"/>
    <w:rsid w:val="002221B7"/>
    <w:rPr>
      <w:sz w:val="21"/>
      <w:szCs w:val="21"/>
    </w:rPr>
  </w:style>
  <w:style w:type="paragraph" w:customStyle="1" w:styleId="intro">
    <w:name w:val="intro"/>
    <w:basedOn w:val="Standaard"/>
    <w:rsid w:val="002221B7"/>
    <w:pPr>
      <w:spacing w:before="100" w:beforeAutospacing="1" w:after="100" w:afterAutospacing="1"/>
    </w:p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rPr>
  </w:style>
  <w:style w:type="paragraph" w:customStyle="1" w:styleId="ComicSans12">
    <w:name w:val="Comic Sans 12"/>
    <w:basedOn w:val="Standaard"/>
    <w:link w:val="ComicSans12Char"/>
    <w:rsid w:val="001A39D6"/>
    <w:pPr>
      <w:ind w:left="284" w:hanging="284"/>
    </w:p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rPr>
  </w:style>
  <w:style w:type="character" w:customStyle="1" w:styleId="apple-converted-space">
    <w:name w:val="apple-converted-space"/>
    <w:basedOn w:val="Standaardalinea-lettertype"/>
    <w:rsid w:val="00796E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68658">
      <w:bodyDiv w:val="1"/>
      <w:marLeft w:val="0"/>
      <w:marRight w:val="0"/>
      <w:marTop w:val="0"/>
      <w:marBottom w:val="0"/>
      <w:divBdr>
        <w:top w:val="none" w:sz="0" w:space="0" w:color="auto"/>
        <w:left w:val="none" w:sz="0" w:space="0" w:color="auto"/>
        <w:bottom w:val="none" w:sz="0" w:space="0" w:color="auto"/>
        <w:right w:val="none" w:sz="0" w:space="0" w:color="auto"/>
      </w:divBdr>
    </w:div>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286695032">
      <w:bodyDiv w:val="1"/>
      <w:marLeft w:val="0"/>
      <w:marRight w:val="0"/>
      <w:marTop w:val="0"/>
      <w:marBottom w:val="0"/>
      <w:divBdr>
        <w:top w:val="none" w:sz="0" w:space="0" w:color="auto"/>
        <w:left w:val="none" w:sz="0" w:space="0" w:color="auto"/>
        <w:bottom w:val="none" w:sz="0" w:space="0" w:color="auto"/>
        <w:right w:val="none" w:sz="0" w:space="0" w:color="auto"/>
      </w:divBdr>
    </w:div>
    <w:div w:id="1586919199">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wegenwiki.nl/Bestand:Knooppuntsymbool.svg"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4D5BE-2775-4E67-8C82-6BE49A8F7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331</Words>
  <Characters>1824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2012-06-05T12:05:00Z</dcterms:created>
  <dcterms:modified xsi:type="dcterms:W3CDTF">2012-06-05T12:10:00Z</dcterms:modified>
  <cp:category>2012</cp:category>
</cp:coreProperties>
</file>