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62F5A" w:rsidRPr="005E54A4" w:rsidRDefault="00762F5A" w:rsidP="00B81B6B">
      <w:pPr>
        <w:keepLines/>
        <w:jc w:val="center"/>
        <w:rPr>
          <w:b/>
          <w:bCs/>
        </w:rPr>
      </w:pPr>
    </w:p>
    <w:p w:rsidR="007A2B79" w:rsidRPr="005E07A0" w:rsidRDefault="007A2B79" w:rsidP="00B81B6B">
      <w:pPr>
        <w:keepLines/>
        <w:jc w:val="center"/>
        <w:rPr>
          <w:b/>
          <w:bCs/>
          <w:sz w:val="96"/>
          <w:szCs w:val="96"/>
        </w:rPr>
      </w:pPr>
      <w:r w:rsidRPr="005E07A0">
        <w:rPr>
          <w:b/>
          <w:bCs/>
          <w:sz w:val="96"/>
          <w:szCs w:val="96"/>
        </w:rPr>
        <w:t xml:space="preserve">Autosnelweg </w:t>
      </w:r>
      <w:r w:rsidR="004C4FF9" w:rsidRPr="005E07A0">
        <w:rPr>
          <w:b/>
          <w:bCs/>
          <w:sz w:val="96"/>
          <w:szCs w:val="96"/>
        </w:rPr>
        <w:t>M</w:t>
      </w:r>
      <w:r w:rsidR="004B777D" w:rsidRPr="005E07A0">
        <w:rPr>
          <w:b/>
          <w:bCs/>
          <w:sz w:val="96"/>
          <w:szCs w:val="96"/>
        </w:rPr>
        <w:t>108</w:t>
      </w:r>
    </w:p>
    <w:p w:rsidR="00BB0BBE" w:rsidRPr="005E54A4" w:rsidRDefault="00BB0BBE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  <w:r w:rsidRPr="005E54A4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817D1AA" wp14:editId="64D332F5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7A2B79" w:rsidRPr="005E54A4" w:rsidRDefault="007A2B79" w:rsidP="00B81B6B">
      <w:pPr>
        <w:keepLines/>
        <w:jc w:val="center"/>
        <w:rPr>
          <w:b/>
          <w:bCs/>
        </w:rPr>
      </w:pPr>
    </w:p>
    <w:p w:rsidR="002221B7" w:rsidRPr="005E54A4" w:rsidRDefault="002221B7" w:rsidP="00B81B6B">
      <w:pPr>
        <w:keepLines/>
        <w:jc w:val="center"/>
        <w:rPr>
          <w:b/>
          <w:bCs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5"/>
      </w:tblGrid>
      <w:tr w:rsidR="000F3B57" w:rsidRPr="005E54A4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E54A4" w:rsidRDefault="004C4FF9" w:rsidP="00020FB0">
            <w:pPr>
              <w:keepLines/>
              <w:jc w:val="center"/>
              <w:rPr>
                <w:b/>
                <w:bCs/>
                <w:sz w:val="72"/>
                <w:szCs w:val="72"/>
              </w:rPr>
            </w:pPr>
            <w:r w:rsidRPr="00B82129">
              <w:rPr>
                <w:b/>
                <w:bCs/>
                <w:color w:val="FFFFFF" w:themeColor="background1"/>
                <w:sz w:val="72"/>
                <w:szCs w:val="72"/>
              </w:rPr>
              <w:t>M</w:t>
            </w:r>
            <w:r w:rsidR="004B777D">
              <w:rPr>
                <w:b/>
                <w:bCs/>
                <w:color w:val="FFFFFF" w:themeColor="background1"/>
                <w:sz w:val="72"/>
                <w:szCs w:val="72"/>
              </w:rPr>
              <w:t>108</w:t>
            </w:r>
          </w:p>
        </w:tc>
      </w:tr>
    </w:tbl>
    <w:p w:rsidR="00DD4F3D" w:rsidRDefault="00DD4F3D" w:rsidP="00DD4F3D">
      <w:pPr>
        <w:keepLines/>
        <w:jc w:val="center"/>
        <w:rPr>
          <w:b/>
          <w:bCs/>
          <w:sz w:val="72"/>
          <w:szCs w:val="72"/>
        </w:rPr>
      </w:pPr>
    </w:p>
    <w:p w:rsidR="00715F67" w:rsidRPr="00715F67" w:rsidRDefault="00715F67" w:rsidP="00DD4F3D">
      <w:pPr>
        <w:keepLines/>
        <w:jc w:val="center"/>
        <w:rPr>
          <w:rFonts w:cs="Arial"/>
          <w:b/>
          <w:shd w:val="clear" w:color="auto" w:fill="FFFFFF"/>
        </w:rPr>
      </w:pPr>
    </w:p>
    <w:p w:rsidR="00715F67" w:rsidRPr="004B777D" w:rsidRDefault="004B777D" w:rsidP="00903CF8">
      <w:pPr>
        <w:keepLines/>
        <w:jc w:val="center"/>
        <w:rPr>
          <w:b/>
          <w:bCs/>
          <w:sz w:val="72"/>
          <w:szCs w:val="72"/>
        </w:rPr>
      </w:pPr>
      <w:r w:rsidRPr="004B777D">
        <w:rPr>
          <w:rFonts w:cs="Arial"/>
          <w:b/>
          <w:sz w:val="72"/>
          <w:szCs w:val="72"/>
          <w:shd w:val="clear" w:color="auto" w:fill="FFFFFF"/>
        </w:rPr>
        <w:t xml:space="preserve">Thorne - </w:t>
      </w:r>
      <w:proofErr w:type="spellStart"/>
      <w:r w:rsidRPr="004B777D">
        <w:rPr>
          <w:rFonts w:cs="Arial"/>
          <w:b/>
          <w:sz w:val="72"/>
          <w:szCs w:val="72"/>
          <w:shd w:val="clear" w:color="auto" w:fill="FFFFFF"/>
        </w:rPr>
        <w:t>Elsham</w:t>
      </w:r>
      <w:proofErr w:type="spellEnd"/>
    </w:p>
    <w:p w:rsidR="0042664D" w:rsidRPr="00715F67" w:rsidRDefault="0042664D" w:rsidP="00715F67">
      <w:pPr>
        <w:keepLines/>
        <w:rPr>
          <w:b/>
          <w:bCs/>
        </w:rPr>
      </w:pPr>
    </w:p>
    <w:p w:rsidR="00215D83" w:rsidRPr="00715F67" w:rsidRDefault="00215D83" w:rsidP="00715F67">
      <w:pPr>
        <w:keepLines/>
        <w:rPr>
          <w:b/>
          <w:bCs/>
        </w:rPr>
      </w:pPr>
    </w:p>
    <w:p w:rsidR="00CF44C9" w:rsidRPr="00715F67" w:rsidRDefault="00CF44C9" w:rsidP="00715F67">
      <w:pPr>
        <w:keepLines/>
        <w:rPr>
          <w:bCs/>
        </w:rPr>
      </w:pPr>
    </w:p>
    <w:p w:rsidR="00853FE0" w:rsidRPr="00715F67" w:rsidRDefault="00853FE0" w:rsidP="00715F67">
      <w:pPr>
        <w:keepLines/>
        <w:rPr>
          <w:bCs/>
        </w:rPr>
      </w:pPr>
    </w:p>
    <w:p w:rsidR="00853FE0" w:rsidRDefault="00853FE0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715F67" w:rsidRDefault="00715F67" w:rsidP="00715F67">
      <w:pPr>
        <w:keepLines/>
        <w:rPr>
          <w:bCs/>
        </w:rPr>
      </w:pPr>
    </w:p>
    <w:p w:rsidR="00AC05A9" w:rsidRDefault="00AC05A9" w:rsidP="00715F67">
      <w:pPr>
        <w:keepLines/>
        <w:rPr>
          <w:bCs/>
        </w:rPr>
      </w:pPr>
    </w:p>
    <w:p w:rsidR="00020FB0" w:rsidRDefault="00020FB0" w:rsidP="00AC05A9">
      <w:pPr>
        <w:keepLines/>
        <w:rPr>
          <w:bCs/>
        </w:rPr>
      </w:pPr>
    </w:p>
    <w:p w:rsidR="00E70E10" w:rsidRDefault="00E70E10" w:rsidP="00E70E10">
      <w:pPr>
        <w:pStyle w:val="BusTic"/>
      </w:pPr>
      <w:r w:rsidRPr="00E70E10">
        <w:t xml:space="preserve">De M180 is een </w:t>
      </w:r>
      <w:proofErr w:type="spellStart"/>
      <w:r w:rsidRPr="00E70E10">
        <w:t>motorway</w:t>
      </w:r>
      <w:proofErr w:type="spellEnd"/>
      <w:r w:rsidRPr="00E70E10">
        <w:t xml:space="preserve"> in het Verenigd Koninkrijk. </w:t>
      </w:r>
    </w:p>
    <w:p w:rsidR="00E70E10" w:rsidRDefault="00E70E10" w:rsidP="00E70E10">
      <w:pPr>
        <w:pStyle w:val="BusTic"/>
      </w:pPr>
      <w:r w:rsidRPr="00E70E10">
        <w:t xml:space="preserve">De snelweg vormt een verbinding tussen de M18 bij Thorne via </w:t>
      </w:r>
      <w:proofErr w:type="spellStart"/>
      <w:r w:rsidRPr="00E70E10">
        <w:t>Scunthorpe</w:t>
      </w:r>
      <w:proofErr w:type="spellEnd"/>
      <w:r w:rsidRPr="00E70E10">
        <w:t xml:space="preserve"> richting </w:t>
      </w:r>
      <w:proofErr w:type="spellStart"/>
      <w:r w:rsidRPr="00E70E10">
        <w:t>Grimsby</w:t>
      </w:r>
      <w:proofErr w:type="spellEnd"/>
      <w:r w:rsidRPr="00E70E10">
        <w:t xml:space="preserve">. </w:t>
      </w:r>
    </w:p>
    <w:p w:rsidR="00E70E10" w:rsidRDefault="00E70E10" w:rsidP="00E70E10">
      <w:pPr>
        <w:pStyle w:val="BusTic"/>
      </w:pPr>
      <w:r w:rsidRPr="00E70E10">
        <w:t xml:space="preserve">De snelweg is opvallend, daar het </w:t>
      </w:r>
      <w:proofErr w:type="spellStart"/>
      <w:r w:rsidRPr="00E70E10">
        <w:t>drie-cijferige</w:t>
      </w:r>
      <w:proofErr w:type="spellEnd"/>
      <w:r w:rsidRPr="00E70E10">
        <w:t xml:space="preserve"> nummer veel langer is dan andere driecijferige </w:t>
      </w:r>
      <w:proofErr w:type="spellStart"/>
      <w:r w:rsidRPr="00E70E10">
        <w:t>motorways</w:t>
      </w:r>
      <w:proofErr w:type="spellEnd"/>
      <w:r w:rsidRPr="00E70E10">
        <w:t xml:space="preserve"> in het land.</w:t>
      </w:r>
    </w:p>
    <w:p w:rsidR="00E70E10" w:rsidRDefault="00E70E10" w:rsidP="00AC05A9">
      <w:pPr>
        <w:keepLines/>
        <w:rPr>
          <w:bCs/>
        </w:rPr>
      </w:pPr>
    </w:p>
    <w:p w:rsidR="00E70E10" w:rsidRPr="00E70E10" w:rsidRDefault="00E70E10" w:rsidP="00E70E10">
      <w:pPr>
        <w:pStyle w:val="Alinia6"/>
        <w:rPr>
          <w:rStyle w:val="Beziens"/>
        </w:rPr>
      </w:pPr>
      <w:r w:rsidRPr="00E70E10">
        <w:rPr>
          <w:rStyle w:val="Beziens"/>
        </w:rPr>
        <w:t>Routebeschrijving</w:t>
      </w:r>
    </w:p>
    <w:p w:rsidR="00E70E10" w:rsidRDefault="00E70E10" w:rsidP="00E70E10">
      <w:pPr>
        <w:pStyle w:val="BusTic"/>
      </w:pPr>
      <w:r w:rsidRPr="00E70E10">
        <w:t xml:space="preserve">Bij Thorne begint de M180 aan een rotondeknooppunt met de M18, de snelweg die het verkeer vanaf Sheffield naar Kingston </w:t>
      </w:r>
      <w:proofErr w:type="spellStart"/>
      <w:r w:rsidRPr="00E70E10">
        <w:t>upon</w:t>
      </w:r>
      <w:proofErr w:type="spellEnd"/>
      <w:r w:rsidRPr="00E70E10">
        <w:t xml:space="preserve"> </w:t>
      </w:r>
      <w:proofErr w:type="spellStart"/>
      <w:r w:rsidRPr="00E70E10">
        <w:t>Hull</w:t>
      </w:r>
      <w:proofErr w:type="spellEnd"/>
      <w:r w:rsidRPr="00E70E10">
        <w:t xml:space="preserve"> verwerkt. </w:t>
      </w:r>
    </w:p>
    <w:p w:rsidR="00E70E10" w:rsidRDefault="00E70E10" w:rsidP="00E70E10">
      <w:pPr>
        <w:pStyle w:val="BusTic"/>
      </w:pPr>
      <w:r w:rsidRPr="00E70E10">
        <w:t xml:space="preserve">De M180 telt 2x3 rijstroken en loopt door vlak polderland naar het oosten. </w:t>
      </w:r>
    </w:p>
    <w:p w:rsidR="00E70E10" w:rsidRDefault="00E70E10" w:rsidP="00E70E10">
      <w:pPr>
        <w:pStyle w:val="BusTic"/>
      </w:pPr>
      <w:r w:rsidRPr="00E70E10">
        <w:t xml:space="preserve">Even voor </w:t>
      </w:r>
      <w:proofErr w:type="spellStart"/>
      <w:r w:rsidRPr="00E70E10">
        <w:t>Scunthorpe</w:t>
      </w:r>
      <w:proofErr w:type="spellEnd"/>
      <w:r w:rsidRPr="00E70E10">
        <w:t xml:space="preserve"> kruist men de rivier de Trent, waarna de M181 aftakt en naar </w:t>
      </w:r>
      <w:proofErr w:type="spellStart"/>
      <w:r w:rsidRPr="00E70E10">
        <w:t>Scunthorpe</w:t>
      </w:r>
      <w:proofErr w:type="spellEnd"/>
      <w:r w:rsidRPr="00E70E10">
        <w:t xml:space="preserve"> loopt. </w:t>
      </w:r>
    </w:p>
    <w:p w:rsidR="00E70E10" w:rsidRDefault="00E70E10" w:rsidP="00E70E10">
      <w:pPr>
        <w:pStyle w:val="BusTic"/>
      </w:pPr>
      <w:r w:rsidRPr="00E70E10">
        <w:t xml:space="preserve">Alhoewel de M180 ook direct langs deze stad loopt, is er geen directe aansluiting die </w:t>
      </w:r>
      <w:proofErr w:type="spellStart"/>
      <w:r w:rsidRPr="00E70E10">
        <w:t>Scunthorpe</w:t>
      </w:r>
      <w:proofErr w:type="spellEnd"/>
      <w:r w:rsidRPr="00E70E10">
        <w:t xml:space="preserve"> bedient. </w:t>
      </w:r>
    </w:p>
    <w:p w:rsidR="00E70E10" w:rsidRDefault="00E70E10" w:rsidP="00E70E10">
      <w:pPr>
        <w:pStyle w:val="BusTic"/>
      </w:pPr>
      <w:r w:rsidRPr="00E70E10">
        <w:t xml:space="preserve">Ten oosten van de M181 telt de M180 2x2 rijstroken en passeert door polderlandschap naar het oosten. </w:t>
      </w:r>
    </w:p>
    <w:p w:rsidR="00E70E10" w:rsidRDefault="00E70E10" w:rsidP="00E70E10">
      <w:pPr>
        <w:pStyle w:val="BusTic"/>
      </w:pPr>
      <w:r w:rsidRPr="00E70E10">
        <w:t xml:space="preserve">Vanaf J4 liggen er weer 2x3 rijstroken. </w:t>
      </w:r>
    </w:p>
    <w:p w:rsidR="00E70E10" w:rsidRDefault="00E70E10" w:rsidP="00E70E10">
      <w:pPr>
        <w:pStyle w:val="BusTic"/>
      </w:pPr>
      <w:r w:rsidRPr="00E70E10">
        <w:t xml:space="preserve">Bij </w:t>
      </w:r>
      <w:proofErr w:type="spellStart"/>
      <w:r w:rsidRPr="00E70E10">
        <w:t>Elsham</w:t>
      </w:r>
      <w:proofErr w:type="spellEnd"/>
      <w:r w:rsidRPr="00E70E10">
        <w:t xml:space="preserve"> eindigt de A15 uit Kingston </w:t>
      </w:r>
      <w:proofErr w:type="spellStart"/>
      <w:r w:rsidRPr="00E70E10">
        <w:t>upon</w:t>
      </w:r>
      <w:proofErr w:type="spellEnd"/>
      <w:r w:rsidRPr="00E70E10">
        <w:t xml:space="preserve"> </w:t>
      </w:r>
      <w:proofErr w:type="spellStart"/>
      <w:r w:rsidRPr="00E70E10">
        <w:t>Hull</w:t>
      </w:r>
      <w:proofErr w:type="spellEnd"/>
      <w:r w:rsidRPr="00E70E10">
        <w:t xml:space="preserve"> op de M180, die vervolgens overgaat in de A180 naar de havenstad </w:t>
      </w:r>
      <w:proofErr w:type="spellStart"/>
      <w:r w:rsidRPr="00E70E10">
        <w:t>Grimsby</w:t>
      </w:r>
      <w:proofErr w:type="spellEnd"/>
      <w:r w:rsidRPr="00E70E10">
        <w:t>.</w:t>
      </w:r>
    </w:p>
    <w:p w:rsidR="00020FB0" w:rsidRDefault="00020FB0" w:rsidP="00AC05A9">
      <w:pPr>
        <w:keepLines/>
        <w:rPr>
          <w:bCs/>
        </w:rPr>
      </w:pPr>
    </w:p>
    <w:p w:rsidR="00E70E10" w:rsidRDefault="00E70E10" w:rsidP="00AC05A9">
      <w:pPr>
        <w:keepLines/>
        <w:rPr>
          <w:bCs/>
        </w:rPr>
      </w:pPr>
    </w:p>
    <w:p w:rsidR="00E70E10" w:rsidRDefault="00E70E10" w:rsidP="00AC05A9">
      <w:pPr>
        <w:keepLines/>
        <w:rPr>
          <w:bCs/>
        </w:rPr>
      </w:pPr>
    </w:p>
    <w:p w:rsidR="00E70E10" w:rsidRDefault="00E70E10" w:rsidP="00AC05A9">
      <w:pPr>
        <w:keepLines/>
        <w:rPr>
          <w:b/>
          <w:bCs/>
        </w:rPr>
      </w:pPr>
      <w:r>
        <w:rPr>
          <w:b/>
          <w:bCs/>
        </w:rPr>
        <w:t>Totaal 40 km lang</w:t>
      </w:r>
    </w:p>
    <w:p w:rsidR="00E70E10" w:rsidRDefault="00E70E10" w:rsidP="00AC05A9">
      <w:pPr>
        <w:keepLines/>
        <w:rPr>
          <w:b/>
          <w:bCs/>
        </w:rPr>
      </w:pPr>
    </w:p>
    <w:p w:rsidR="00E70E10" w:rsidRDefault="00E70E10" w:rsidP="00AC05A9">
      <w:pPr>
        <w:keepLines/>
        <w:rPr>
          <w:bCs/>
        </w:rPr>
      </w:pPr>
    </w:p>
    <w:p w:rsidR="00E70E10" w:rsidRDefault="00E70E10" w:rsidP="00AC05A9">
      <w:pPr>
        <w:keepLines/>
        <w:rPr>
          <w:bCs/>
        </w:rPr>
      </w:pPr>
    </w:p>
    <w:p w:rsidR="00E70E10" w:rsidRDefault="00E70E10" w:rsidP="00AC05A9">
      <w:pPr>
        <w:keepLines/>
        <w:rPr>
          <w:bCs/>
        </w:rPr>
      </w:pPr>
    </w:p>
    <w:p w:rsidR="00E70E10" w:rsidRDefault="00E70E10" w:rsidP="00AC05A9">
      <w:pPr>
        <w:keepLines/>
        <w:rPr>
          <w:bCs/>
        </w:rPr>
      </w:pPr>
    </w:p>
    <w:p w:rsidR="00E70E10" w:rsidRDefault="00E70E10" w:rsidP="00AC05A9">
      <w:pPr>
        <w:keepLines/>
        <w:rPr>
          <w:bCs/>
        </w:rPr>
      </w:pPr>
    </w:p>
    <w:p w:rsidR="00E70E10" w:rsidRDefault="00E70E10" w:rsidP="00AC05A9">
      <w:pPr>
        <w:keepLines/>
        <w:rPr>
          <w:bCs/>
        </w:rPr>
      </w:pPr>
    </w:p>
    <w:p w:rsidR="00E70E10" w:rsidRDefault="00E70E10" w:rsidP="00AC05A9">
      <w:pPr>
        <w:keepLines/>
        <w:rPr>
          <w:bCs/>
        </w:rPr>
      </w:pPr>
    </w:p>
    <w:p w:rsidR="00E70E10" w:rsidRDefault="00E70E10" w:rsidP="00AC05A9">
      <w:pPr>
        <w:keepLines/>
        <w:rPr>
          <w:bCs/>
        </w:rPr>
      </w:pPr>
    </w:p>
    <w:p w:rsidR="00E70E10" w:rsidRDefault="00E70E10" w:rsidP="00AC05A9">
      <w:pPr>
        <w:keepLines/>
        <w:rPr>
          <w:bCs/>
        </w:rPr>
      </w:pPr>
    </w:p>
    <w:p w:rsidR="00E70E10" w:rsidRDefault="00E70E10" w:rsidP="00AC05A9">
      <w:pPr>
        <w:keepLines/>
        <w:rPr>
          <w:bCs/>
        </w:rPr>
      </w:pPr>
    </w:p>
    <w:p w:rsidR="00E70E10" w:rsidRDefault="00E70E10" w:rsidP="00AC05A9">
      <w:pPr>
        <w:keepLines/>
        <w:rPr>
          <w:bCs/>
        </w:rPr>
      </w:pPr>
    </w:p>
    <w:p w:rsidR="00E70E10" w:rsidRDefault="00E70E10" w:rsidP="00AC05A9">
      <w:pPr>
        <w:keepLines/>
        <w:rPr>
          <w:bCs/>
        </w:rPr>
      </w:pPr>
    </w:p>
    <w:p w:rsidR="00E70E10" w:rsidRDefault="00E70E10" w:rsidP="00AC05A9">
      <w:pPr>
        <w:keepLines/>
        <w:rPr>
          <w:bCs/>
        </w:rPr>
      </w:pPr>
    </w:p>
    <w:p w:rsidR="00E70E10" w:rsidRDefault="00E70E10" w:rsidP="00AC05A9">
      <w:pPr>
        <w:keepLines/>
        <w:rPr>
          <w:bCs/>
        </w:rPr>
      </w:pPr>
    </w:p>
    <w:p w:rsidR="00E70E10" w:rsidRDefault="00E70E10" w:rsidP="00AC05A9">
      <w:pPr>
        <w:keepLines/>
        <w:rPr>
          <w:bCs/>
        </w:rPr>
      </w:pPr>
    </w:p>
    <w:p w:rsidR="00E70E10" w:rsidRDefault="00E70E10" w:rsidP="00AC05A9">
      <w:pPr>
        <w:keepLines/>
        <w:rPr>
          <w:bCs/>
        </w:rPr>
      </w:pPr>
    </w:p>
    <w:p w:rsidR="00E70E10" w:rsidRDefault="00E70E10" w:rsidP="00AC05A9">
      <w:pPr>
        <w:keepLines/>
        <w:rPr>
          <w:bCs/>
        </w:rPr>
      </w:pPr>
    </w:p>
    <w:p w:rsidR="00E70E10" w:rsidRPr="00E70E10" w:rsidRDefault="00E70E10" w:rsidP="00AC05A9">
      <w:pPr>
        <w:keepLines/>
        <w:rPr>
          <w:bCs/>
        </w:rPr>
      </w:pPr>
      <w:bookmarkStart w:id="0" w:name="_GoBack"/>
      <w:bookmarkEnd w:id="0"/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381"/>
        <w:gridCol w:w="795"/>
        <w:gridCol w:w="3278"/>
        <w:gridCol w:w="966"/>
      </w:tblGrid>
      <w:tr w:rsidR="00E70E10" w:rsidRPr="00E70E10" w:rsidTr="00E70E10">
        <w:trPr>
          <w:trHeight w:val="254"/>
        </w:trPr>
        <w:tc>
          <w:tcPr>
            <w:tcW w:w="2607" w:type="pct"/>
            <w:vMerge w:val="restart"/>
            <w:shd w:val="clear" w:color="auto" w:fill="D9D9D9" w:themeFill="background1" w:themeFillShade="D9"/>
            <w:vAlign w:val="center"/>
          </w:tcPr>
          <w:p w:rsidR="00903CF8" w:rsidRPr="00E70E10" w:rsidRDefault="00903CF8" w:rsidP="00E70E10">
            <w:pPr>
              <w:rPr>
                <w:b/>
              </w:rPr>
            </w:pPr>
            <w:r w:rsidRPr="00E70E10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0D85B960" wp14:editId="5E253E29">
                  <wp:extent cx="205740" cy="144780"/>
                  <wp:effectExtent l="0" t="0" r="3810" b="7620"/>
                  <wp:docPr id="41" name="Afbeelding 4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0E10">
              <w:rPr>
                <w:b/>
              </w:rPr>
              <w:t xml:space="preserve"> </w:t>
            </w:r>
            <w:r w:rsidRPr="00E70E10">
              <w:rPr>
                <w:noProof/>
                <w:color w:val="0000FF"/>
                <w:lang w:eastAsia="nl-NL"/>
              </w:rPr>
              <w:drawing>
                <wp:inline distT="0" distB="0" distL="0" distR="0" wp14:anchorId="55CEA421" wp14:editId="737B5BC7">
                  <wp:extent cx="190500" cy="144780"/>
                  <wp:effectExtent l="0" t="0" r="0" b="7620"/>
                  <wp:docPr id="42" name="Afbeelding 4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0E10">
              <w:rPr>
                <w:b/>
              </w:rPr>
              <w:t xml:space="preserve"> </w:t>
            </w:r>
            <w:r w:rsidR="00E70E10">
              <w:rPr>
                <w:b/>
              </w:rPr>
              <w:t>0</w:t>
            </w:r>
            <w:r w:rsidRPr="00E70E10">
              <w:rPr>
                <w:b/>
              </w:rPr>
              <w:t xml:space="preserve"> Knooppunt met de </w:t>
            </w:r>
            <w:r w:rsidR="00E07508" w:rsidRPr="00E70E10">
              <w:rPr>
                <w:rStyle w:val="Autobaan"/>
              </w:rPr>
              <w:t>M</w:t>
            </w:r>
            <w:r w:rsidR="00E70E10">
              <w:rPr>
                <w:rStyle w:val="Autobaan"/>
              </w:rPr>
              <w:t>18</w:t>
            </w:r>
          </w:p>
        </w:tc>
        <w:tc>
          <w:tcPr>
            <w:tcW w:w="402" w:type="pct"/>
            <w:vMerge w:val="restart"/>
            <w:vAlign w:val="center"/>
          </w:tcPr>
          <w:p w:rsidR="00903CF8" w:rsidRPr="00E70E10" w:rsidRDefault="00903CF8" w:rsidP="00020FB0">
            <w:pPr>
              <w:jc w:val="center"/>
              <w:rPr>
                <w:b/>
              </w:rPr>
            </w:pPr>
            <w:r w:rsidRPr="00E70E10">
              <w:rPr>
                <w:rStyle w:val="Autobaan"/>
              </w:rPr>
              <w:t>M</w:t>
            </w:r>
            <w:r w:rsidR="00E70E10">
              <w:rPr>
                <w:rStyle w:val="Autobaan"/>
              </w:rPr>
              <w:t>18</w:t>
            </w:r>
          </w:p>
        </w:tc>
        <w:tc>
          <w:tcPr>
            <w:tcW w:w="1602" w:type="pct"/>
            <w:vAlign w:val="center"/>
          </w:tcPr>
          <w:p w:rsidR="00903CF8" w:rsidRPr="00E70E10" w:rsidRDefault="00903CF8" w:rsidP="00020FB0">
            <w:pPr>
              <w:rPr>
                <w:b/>
              </w:rPr>
            </w:pPr>
            <w:r w:rsidRPr="00E70E10">
              <w:rPr>
                <w:rFonts w:ascii="Times New Roman" w:hAnsi="Times New Roman"/>
                <w:b/>
              </w:rPr>
              <w:t>→</w:t>
            </w:r>
            <w:r w:rsidRPr="00E70E10">
              <w:rPr>
                <w:b/>
                <w:lang w:val="it-IT"/>
              </w:rPr>
              <w:t xml:space="preserve"> </w:t>
            </w:r>
            <w:r w:rsidR="00E70E10" w:rsidRPr="00E70E10">
              <w:rPr>
                <w:rFonts w:cs="Arial"/>
                <w:b/>
              </w:rPr>
              <w:t>Sheffield</w:t>
            </w:r>
          </w:p>
        </w:tc>
        <w:tc>
          <w:tcPr>
            <w:tcW w:w="389" w:type="pct"/>
            <w:vMerge w:val="restart"/>
            <w:vAlign w:val="center"/>
          </w:tcPr>
          <w:p w:rsidR="00903CF8" w:rsidRPr="00E70E10" w:rsidRDefault="00D80D15" w:rsidP="004E1DF0">
            <w:pPr>
              <w:jc w:val="center"/>
              <w:rPr>
                <w:rStyle w:val="Autobaan"/>
              </w:rPr>
            </w:pPr>
            <w:r w:rsidRPr="00D80D15">
              <w:rPr>
                <w:rStyle w:val="Autobaan"/>
              </w:rPr>
              <w:t>M180</w:t>
            </w:r>
          </w:p>
        </w:tc>
      </w:tr>
      <w:tr w:rsidR="00E70E10" w:rsidRPr="00E70E10" w:rsidTr="00E70E10">
        <w:trPr>
          <w:trHeight w:val="254"/>
        </w:trPr>
        <w:tc>
          <w:tcPr>
            <w:tcW w:w="2607" w:type="pct"/>
            <w:vMerge/>
            <w:shd w:val="clear" w:color="auto" w:fill="D9D9D9" w:themeFill="background1" w:themeFillShade="D9"/>
            <w:vAlign w:val="center"/>
          </w:tcPr>
          <w:p w:rsidR="00903CF8" w:rsidRPr="00E70E10" w:rsidRDefault="00903CF8" w:rsidP="004E1DF0">
            <w:pPr>
              <w:rPr>
                <w:b/>
              </w:rPr>
            </w:pPr>
          </w:p>
        </w:tc>
        <w:tc>
          <w:tcPr>
            <w:tcW w:w="402" w:type="pct"/>
            <w:vMerge/>
            <w:vAlign w:val="center"/>
          </w:tcPr>
          <w:p w:rsidR="00903CF8" w:rsidRPr="00E70E10" w:rsidRDefault="00903CF8" w:rsidP="004E1DF0">
            <w:pPr>
              <w:rPr>
                <w:b/>
              </w:rPr>
            </w:pPr>
          </w:p>
        </w:tc>
        <w:tc>
          <w:tcPr>
            <w:tcW w:w="1602" w:type="pct"/>
            <w:vAlign w:val="center"/>
          </w:tcPr>
          <w:p w:rsidR="00903CF8" w:rsidRPr="00E70E10" w:rsidRDefault="00903CF8" w:rsidP="00020FB0">
            <w:pPr>
              <w:rPr>
                <w:b/>
              </w:rPr>
            </w:pPr>
            <w:r w:rsidRPr="00E70E10">
              <w:rPr>
                <w:rFonts w:ascii="Times New Roman" w:hAnsi="Times New Roman"/>
                <w:b/>
              </w:rPr>
              <w:t>→</w:t>
            </w:r>
            <w:r w:rsidRPr="00E70E10">
              <w:rPr>
                <w:rFonts w:cs="Arial"/>
                <w:b/>
                <w:lang w:eastAsia="nl-NL"/>
              </w:rPr>
              <w:t xml:space="preserve"> </w:t>
            </w:r>
            <w:r w:rsidR="00E70E10" w:rsidRPr="00E70E10">
              <w:rPr>
                <w:rFonts w:cs="Arial"/>
                <w:b/>
              </w:rPr>
              <w:t>Kingston</w:t>
            </w:r>
          </w:p>
        </w:tc>
        <w:tc>
          <w:tcPr>
            <w:tcW w:w="389" w:type="pct"/>
            <w:vMerge/>
            <w:vAlign w:val="center"/>
          </w:tcPr>
          <w:p w:rsidR="00903CF8" w:rsidRPr="00E70E10" w:rsidRDefault="00903CF8" w:rsidP="004E1DF0">
            <w:pPr>
              <w:rPr>
                <w:b/>
              </w:rPr>
            </w:pPr>
          </w:p>
        </w:tc>
      </w:tr>
    </w:tbl>
    <w:p w:rsidR="005C1946" w:rsidRDefault="005C1946" w:rsidP="00020FB0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66"/>
      </w:tblGrid>
      <w:tr w:rsidR="00E70E10" w:rsidRPr="00FD0093" w:rsidTr="00304CF3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70E10" w:rsidRPr="00FD0093" w:rsidRDefault="00E70E10" w:rsidP="003506CA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13856224" wp14:editId="7F12C369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E70E10">
              <w:rPr>
                <w:rFonts w:cs="Arial"/>
                <w:b/>
              </w:rPr>
              <w:t>1 Thorne</w:t>
            </w:r>
          </w:p>
        </w:tc>
        <w:tc>
          <w:tcPr>
            <w:tcW w:w="966" w:type="dxa"/>
            <w:vAlign w:val="center"/>
          </w:tcPr>
          <w:p w:rsidR="00E70E10" w:rsidRPr="00FD0093" w:rsidRDefault="00D80D15" w:rsidP="003506CA">
            <w:pPr>
              <w:jc w:val="center"/>
              <w:rPr>
                <w:b/>
              </w:rPr>
            </w:pPr>
            <w:r w:rsidRPr="00D80D15">
              <w:rPr>
                <w:rStyle w:val="Autobaan"/>
              </w:rPr>
              <w:t>M180</w:t>
            </w:r>
          </w:p>
        </w:tc>
      </w:tr>
    </w:tbl>
    <w:p w:rsidR="00304CF3" w:rsidRDefault="00304CF3" w:rsidP="00304CF3">
      <w:pPr>
        <w:pStyle w:val="Alinia6"/>
      </w:pPr>
      <w:r w:rsidRPr="00304CF3">
        <w:rPr>
          <w:rStyle w:val="plaats0"/>
        </w:rPr>
        <w:t>Thorne</w:t>
      </w:r>
      <w:r w:rsidRPr="00304CF3">
        <w:t xml:space="preserve"> </w:t>
      </w:r>
      <w:r>
        <w:rPr>
          <w:bCs/>
        </w:rPr>
        <w:t>± 16.592 inwoners</w:t>
      </w:r>
    </w:p>
    <w:p w:rsidR="00E70E10" w:rsidRDefault="00304CF3" w:rsidP="00304CF3">
      <w:pPr>
        <w:pStyle w:val="BusTic"/>
      </w:pPr>
      <w:r w:rsidRPr="00304CF3">
        <w:t xml:space="preserve">Thorne is een stad (market </w:t>
      </w:r>
      <w:proofErr w:type="spellStart"/>
      <w:r w:rsidRPr="00304CF3">
        <w:t>town</w:t>
      </w:r>
      <w:proofErr w:type="spellEnd"/>
      <w:r w:rsidRPr="00304CF3">
        <w:t xml:space="preserve">) en </w:t>
      </w:r>
      <w:proofErr w:type="spellStart"/>
      <w:r w:rsidRPr="00304CF3">
        <w:t>civil</w:t>
      </w:r>
      <w:proofErr w:type="spellEnd"/>
      <w:r w:rsidRPr="00304CF3">
        <w:t xml:space="preserve"> </w:t>
      </w:r>
      <w:proofErr w:type="spellStart"/>
      <w:r w:rsidRPr="00304CF3">
        <w:t>parish</w:t>
      </w:r>
      <w:proofErr w:type="spellEnd"/>
      <w:r w:rsidRPr="00304CF3">
        <w:t xml:space="preserve"> in het bestuurlijke gebied Doncaster, in het Engelse graafschap South </w:t>
      </w:r>
      <w:proofErr w:type="spellStart"/>
      <w:r w:rsidRPr="00304CF3">
        <w:t>Yorkshire</w:t>
      </w:r>
      <w:proofErr w:type="spellEnd"/>
      <w:r w:rsidRPr="00304CF3">
        <w:t xml:space="preserve">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66"/>
      </w:tblGrid>
      <w:tr w:rsidR="00E70E10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70E10" w:rsidRPr="00FD0093" w:rsidRDefault="00E70E10" w:rsidP="00E70E10">
            <w:pPr>
              <w:pStyle w:val="Normaalweb"/>
              <w:spacing w:before="96" w:beforeAutospacing="0" w:after="120" w:afterAutospacing="0" w:line="360" w:lineRule="atLeast"/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71FBB129" wp14:editId="5FC87804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E70E10">
              <w:rPr>
                <w:rFonts w:cs="Arial"/>
                <w:b/>
              </w:rPr>
              <w:t xml:space="preserve">2 </w:t>
            </w:r>
            <w:proofErr w:type="spellStart"/>
            <w:r w:rsidRPr="00E70E10">
              <w:rPr>
                <w:rFonts w:cs="Arial"/>
                <w:b/>
              </w:rPr>
              <w:t>Crowle</w:t>
            </w:r>
            <w:proofErr w:type="spellEnd"/>
          </w:p>
        </w:tc>
        <w:tc>
          <w:tcPr>
            <w:tcW w:w="850" w:type="dxa"/>
            <w:vAlign w:val="center"/>
          </w:tcPr>
          <w:p w:rsidR="00E70E10" w:rsidRPr="00FD0093" w:rsidRDefault="00D80D15" w:rsidP="003506CA">
            <w:pPr>
              <w:jc w:val="center"/>
              <w:rPr>
                <w:b/>
              </w:rPr>
            </w:pPr>
            <w:r w:rsidRPr="00D80D15">
              <w:rPr>
                <w:rStyle w:val="Autobaan"/>
              </w:rPr>
              <w:t>M180</w:t>
            </w:r>
          </w:p>
        </w:tc>
      </w:tr>
    </w:tbl>
    <w:p w:rsidR="00E70E10" w:rsidRDefault="00E70E10" w:rsidP="00020FB0">
      <w:pPr>
        <w:keepLines/>
        <w:rPr>
          <w:bCs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381"/>
        <w:gridCol w:w="786"/>
        <w:gridCol w:w="3287"/>
        <w:gridCol w:w="966"/>
      </w:tblGrid>
      <w:tr w:rsidR="00E70E10" w:rsidRPr="00E70E10" w:rsidTr="007066F5">
        <w:trPr>
          <w:trHeight w:val="254"/>
        </w:trPr>
        <w:tc>
          <w:tcPr>
            <w:tcW w:w="2607" w:type="pct"/>
            <w:vMerge w:val="restart"/>
            <w:shd w:val="clear" w:color="auto" w:fill="D9D9D9" w:themeFill="background1" w:themeFillShade="D9"/>
            <w:vAlign w:val="center"/>
          </w:tcPr>
          <w:p w:rsidR="00E70E10" w:rsidRPr="00E70E10" w:rsidRDefault="00E70E10" w:rsidP="007066F5">
            <w:pPr>
              <w:rPr>
                <w:b/>
              </w:rPr>
            </w:pPr>
            <w:r w:rsidRPr="00E70E10">
              <w:rPr>
                <w:b/>
                <w:noProof/>
                <w:color w:val="000000" w:themeColor="text1"/>
                <w:lang w:eastAsia="nl-NL"/>
              </w:rPr>
              <w:drawing>
                <wp:inline distT="0" distB="0" distL="0" distR="0" wp14:anchorId="09B0D404" wp14:editId="5FC2653C">
                  <wp:extent cx="205740" cy="144780"/>
                  <wp:effectExtent l="0" t="0" r="3810" b="7620"/>
                  <wp:docPr id="7" name="Afbeelding 7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0E10">
              <w:rPr>
                <w:b/>
              </w:rPr>
              <w:t xml:space="preserve"> </w:t>
            </w:r>
            <w:r w:rsidRPr="00E70E10">
              <w:rPr>
                <w:noProof/>
                <w:color w:val="0000FF"/>
                <w:lang w:eastAsia="nl-NL"/>
              </w:rPr>
              <w:drawing>
                <wp:inline distT="0" distB="0" distL="0" distR="0" wp14:anchorId="3FB28916" wp14:editId="3F41E61C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0E10">
              <w:rPr>
                <w:b/>
              </w:rPr>
              <w:t xml:space="preserve"> </w:t>
            </w:r>
            <w:r>
              <w:rPr>
                <w:b/>
              </w:rPr>
              <w:t>3</w:t>
            </w:r>
            <w:r w:rsidRPr="00E70E10">
              <w:rPr>
                <w:b/>
              </w:rPr>
              <w:t xml:space="preserve"> Knooppunt met de </w:t>
            </w:r>
            <w:r w:rsidRPr="00E70E10">
              <w:rPr>
                <w:rStyle w:val="Autobaan"/>
              </w:rPr>
              <w:t>M</w:t>
            </w:r>
            <w:r>
              <w:rPr>
                <w:rStyle w:val="Autobaan"/>
              </w:rPr>
              <w:t>181</w:t>
            </w:r>
          </w:p>
        </w:tc>
        <w:tc>
          <w:tcPr>
            <w:tcW w:w="402" w:type="pct"/>
            <w:vMerge w:val="restart"/>
            <w:vAlign w:val="center"/>
          </w:tcPr>
          <w:p w:rsidR="00E70E10" w:rsidRPr="00E70E10" w:rsidRDefault="00E70E10" w:rsidP="007066F5">
            <w:pPr>
              <w:jc w:val="center"/>
              <w:rPr>
                <w:b/>
              </w:rPr>
            </w:pPr>
            <w:r w:rsidRPr="00E70E10">
              <w:rPr>
                <w:rStyle w:val="Autobaan"/>
              </w:rPr>
              <w:t>M</w:t>
            </w:r>
          </w:p>
        </w:tc>
        <w:tc>
          <w:tcPr>
            <w:tcW w:w="1602" w:type="pct"/>
            <w:vAlign w:val="center"/>
          </w:tcPr>
          <w:p w:rsidR="00E70E10" w:rsidRPr="00E70E10" w:rsidRDefault="00E70E10" w:rsidP="007066F5">
            <w:pPr>
              <w:rPr>
                <w:b/>
              </w:rPr>
            </w:pPr>
            <w:r w:rsidRPr="00E70E10">
              <w:rPr>
                <w:rFonts w:ascii="Times New Roman" w:hAnsi="Times New Roman"/>
                <w:b/>
              </w:rPr>
              <w:t>→</w:t>
            </w:r>
            <w:r w:rsidRPr="00E70E10">
              <w:rPr>
                <w:b/>
                <w:lang w:val="it-IT"/>
              </w:rPr>
              <w:t xml:space="preserve"> </w:t>
            </w:r>
            <w:proofErr w:type="spellStart"/>
            <w:r w:rsidRPr="00E70E10">
              <w:rPr>
                <w:rFonts w:cs="Arial"/>
                <w:b/>
              </w:rPr>
              <w:t>Scunthorpe</w:t>
            </w:r>
            <w:proofErr w:type="spellEnd"/>
          </w:p>
        </w:tc>
        <w:tc>
          <w:tcPr>
            <w:tcW w:w="389" w:type="pct"/>
            <w:vMerge w:val="restart"/>
            <w:vAlign w:val="center"/>
          </w:tcPr>
          <w:p w:rsidR="00E70E10" w:rsidRPr="00E70E10" w:rsidRDefault="00D80D15" w:rsidP="007066F5">
            <w:pPr>
              <w:jc w:val="center"/>
              <w:rPr>
                <w:rStyle w:val="Autobaan"/>
              </w:rPr>
            </w:pPr>
            <w:r w:rsidRPr="00D80D15">
              <w:rPr>
                <w:rStyle w:val="Autobaan"/>
              </w:rPr>
              <w:t>M180</w:t>
            </w:r>
          </w:p>
        </w:tc>
      </w:tr>
      <w:tr w:rsidR="00E70E10" w:rsidRPr="00E70E10" w:rsidTr="007066F5">
        <w:trPr>
          <w:trHeight w:val="254"/>
        </w:trPr>
        <w:tc>
          <w:tcPr>
            <w:tcW w:w="2607" w:type="pct"/>
            <w:vMerge/>
            <w:shd w:val="clear" w:color="auto" w:fill="D9D9D9" w:themeFill="background1" w:themeFillShade="D9"/>
            <w:vAlign w:val="center"/>
          </w:tcPr>
          <w:p w:rsidR="00E70E10" w:rsidRPr="00E70E10" w:rsidRDefault="00E70E10" w:rsidP="007066F5">
            <w:pPr>
              <w:rPr>
                <w:b/>
              </w:rPr>
            </w:pPr>
          </w:p>
        </w:tc>
        <w:tc>
          <w:tcPr>
            <w:tcW w:w="402" w:type="pct"/>
            <w:vMerge/>
            <w:vAlign w:val="center"/>
          </w:tcPr>
          <w:p w:rsidR="00E70E10" w:rsidRPr="00E70E10" w:rsidRDefault="00E70E10" w:rsidP="007066F5">
            <w:pPr>
              <w:rPr>
                <w:b/>
              </w:rPr>
            </w:pPr>
          </w:p>
        </w:tc>
        <w:tc>
          <w:tcPr>
            <w:tcW w:w="1602" w:type="pct"/>
            <w:vAlign w:val="center"/>
          </w:tcPr>
          <w:p w:rsidR="00E70E10" w:rsidRPr="00E70E10" w:rsidRDefault="00E70E10" w:rsidP="007066F5">
            <w:pPr>
              <w:rPr>
                <w:b/>
              </w:rPr>
            </w:pPr>
          </w:p>
        </w:tc>
        <w:tc>
          <w:tcPr>
            <w:tcW w:w="389" w:type="pct"/>
            <w:vMerge/>
            <w:vAlign w:val="center"/>
          </w:tcPr>
          <w:p w:rsidR="00E70E10" w:rsidRPr="00E70E10" w:rsidRDefault="00E70E10" w:rsidP="007066F5">
            <w:pPr>
              <w:rPr>
                <w:b/>
              </w:rPr>
            </w:pPr>
          </w:p>
        </w:tc>
      </w:tr>
    </w:tbl>
    <w:p w:rsidR="00E70E10" w:rsidRDefault="00E70E10" w:rsidP="00020FB0">
      <w:pPr>
        <w:keepLines/>
        <w:rPr>
          <w:bCs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66"/>
      </w:tblGrid>
      <w:tr w:rsidR="00E70E10" w:rsidRPr="00FD0093" w:rsidTr="00304CF3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70E10" w:rsidRPr="00FD0093" w:rsidRDefault="00E70E10" w:rsidP="003506CA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5F362C6A" wp14:editId="3C52BD08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E70E10">
              <w:rPr>
                <w:rFonts w:cs="Arial"/>
                <w:b/>
              </w:rPr>
              <w:t>4 Scawby</w:t>
            </w:r>
          </w:p>
        </w:tc>
        <w:tc>
          <w:tcPr>
            <w:tcW w:w="966" w:type="dxa"/>
            <w:vAlign w:val="center"/>
          </w:tcPr>
          <w:p w:rsidR="00E70E10" w:rsidRPr="00FD0093" w:rsidRDefault="00D80D15" w:rsidP="003506CA">
            <w:pPr>
              <w:jc w:val="center"/>
              <w:rPr>
                <w:b/>
              </w:rPr>
            </w:pPr>
            <w:r w:rsidRPr="00D80D15">
              <w:rPr>
                <w:rStyle w:val="Autobaan"/>
              </w:rPr>
              <w:t>M180</w:t>
            </w:r>
          </w:p>
        </w:tc>
      </w:tr>
    </w:tbl>
    <w:p w:rsidR="00304CF3" w:rsidRDefault="00304CF3" w:rsidP="00304CF3">
      <w:pPr>
        <w:pStyle w:val="Alinia6"/>
      </w:pPr>
      <w:r w:rsidRPr="00304CF3">
        <w:rPr>
          <w:rStyle w:val="plaats0"/>
        </w:rPr>
        <w:t>Scawby</w:t>
      </w:r>
      <w:r w:rsidRPr="00304CF3">
        <w:t xml:space="preserve"> </w:t>
      </w:r>
      <w:r>
        <w:t xml:space="preserve">  ± 2277 inwoners </w:t>
      </w:r>
    </w:p>
    <w:p w:rsidR="00304CF3" w:rsidRDefault="00304CF3" w:rsidP="00304CF3">
      <w:pPr>
        <w:pStyle w:val="BusTic"/>
      </w:pPr>
      <w:r w:rsidRPr="00304CF3">
        <w:t xml:space="preserve">Scawby is een dorp en burgerlijke parochie in North </w:t>
      </w:r>
      <w:proofErr w:type="spellStart"/>
      <w:r w:rsidRPr="00304CF3">
        <w:t>Lincolnshire</w:t>
      </w:r>
      <w:proofErr w:type="spellEnd"/>
      <w:r w:rsidRPr="00304CF3">
        <w:t xml:space="preserve">, Engeland. </w:t>
      </w:r>
    </w:p>
    <w:p w:rsidR="00304CF3" w:rsidRDefault="00304CF3" w:rsidP="00304CF3">
      <w:pPr>
        <w:pStyle w:val="BusTic"/>
      </w:pPr>
      <w:r w:rsidRPr="00304CF3">
        <w:t xml:space="preserve">Het ligt 3 mijl (4,8 km) ten zuidwesten van </w:t>
      </w:r>
      <w:proofErr w:type="spellStart"/>
      <w:r w:rsidRPr="00304CF3">
        <w:t>Brigg</w:t>
      </w:r>
      <w:proofErr w:type="spellEnd"/>
      <w:r w:rsidRPr="00304CF3">
        <w:t xml:space="preserve"> vlak bij de A15 en de A18 . </w:t>
      </w:r>
      <w:proofErr w:type="spellStart"/>
      <w:r w:rsidRPr="00304CF3">
        <w:t>Sturton</w:t>
      </w:r>
      <w:proofErr w:type="spellEnd"/>
      <w:r w:rsidRPr="00304CF3">
        <w:t xml:space="preserve"> was vroeger een apart dorp iets ten zuiden van Scawby, maar de ontwikkeling van het land tussen de twee heeft opgenomen van de nederzetting in de belangrijkste dorp. </w:t>
      </w:r>
    </w:p>
    <w:p w:rsidR="00304CF3" w:rsidRPr="00304CF3" w:rsidRDefault="00304CF3" w:rsidP="00304CF3">
      <w:pPr>
        <w:pStyle w:val="BusTic"/>
      </w:pPr>
      <w:r w:rsidRPr="00304CF3">
        <w:t xml:space="preserve">Scawby Brook, gelegen in het oosten net buiten </w:t>
      </w:r>
      <w:proofErr w:type="spellStart"/>
      <w:r w:rsidRPr="00304CF3">
        <w:t>Brigg</w:t>
      </w:r>
      <w:proofErr w:type="spellEnd"/>
      <w:r w:rsidRPr="00304CF3">
        <w:t>, is ook gedeeltelijk binnen de parochie.</w:t>
      </w:r>
    </w:p>
    <w:p w:rsidR="00304CF3" w:rsidRDefault="00304CF3" w:rsidP="00304CF3">
      <w:pPr>
        <w:pStyle w:val="BusTic"/>
      </w:pPr>
      <w:r w:rsidRPr="00304CF3">
        <w:t xml:space="preserve">De kerk van St </w:t>
      </w:r>
      <w:proofErr w:type="spellStart"/>
      <w:r w:rsidRPr="00304CF3">
        <w:t>Hybald</w:t>
      </w:r>
      <w:proofErr w:type="spellEnd"/>
      <w:r w:rsidRPr="00304CF3">
        <w:t xml:space="preserve"> is gewijd aan een 7de-eeuwse Saksische van die naam. </w:t>
      </w:r>
    </w:p>
    <w:p w:rsidR="00304CF3" w:rsidRDefault="00304CF3" w:rsidP="00304CF3">
      <w:pPr>
        <w:pStyle w:val="BusTic"/>
      </w:pPr>
      <w:r w:rsidRPr="00304CF3">
        <w:t xml:space="preserve">Er is een oud schoolgebouw naast de kerk, een dorpspomp en een telefooncel. </w:t>
      </w:r>
    </w:p>
    <w:p w:rsidR="00304CF3" w:rsidRPr="00304CF3" w:rsidRDefault="00304CF3" w:rsidP="00304CF3">
      <w:pPr>
        <w:pStyle w:val="BusTic"/>
      </w:pPr>
      <w:r w:rsidRPr="00304CF3">
        <w:t>Het dorp heeft ook een postkantoor en dorpswinkel, een basisschool, The Sutton Arms pub, een vis en frituur en een krantenwinkel.</w:t>
      </w:r>
    </w:p>
    <w:p w:rsidR="00304CF3" w:rsidRPr="00304CF3" w:rsidRDefault="00304CF3" w:rsidP="00304CF3">
      <w:pPr>
        <w:pStyle w:val="BusTic"/>
      </w:pPr>
      <w:r w:rsidRPr="00304CF3">
        <w:t>Scawby Mill werd geopend over 1829, maar de huidige toren werd gebouwd als onderdeel van een huis na de oorspronkelijke toren stortte tijdens de renovatie in 1994.</w:t>
      </w:r>
    </w:p>
    <w:p w:rsidR="00304CF3" w:rsidRDefault="00304CF3" w:rsidP="00304CF3">
      <w:pPr>
        <w:pStyle w:val="BusTic"/>
      </w:pPr>
      <w:r w:rsidRPr="00304CF3">
        <w:t xml:space="preserve">Het dorp staat bekend om de </w:t>
      </w:r>
      <w:proofErr w:type="spellStart"/>
      <w:r w:rsidRPr="00304CF3">
        <w:t>Nelthorpe</w:t>
      </w:r>
      <w:proofErr w:type="spellEnd"/>
      <w:r w:rsidRPr="00304CF3">
        <w:t xml:space="preserve"> familie , die eigenaar van het herenhuis en woonde op Scawby Hall. </w:t>
      </w:r>
    </w:p>
    <w:p w:rsidR="00E70E10" w:rsidRDefault="00304CF3" w:rsidP="00304CF3">
      <w:pPr>
        <w:pStyle w:val="BusTic"/>
      </w:pPr>
      <w:r w:rsidRPr="00304CF3">
        <w:t xml:space="preserve">Sir John </w:t>
      </w:r>
      <w:proofErr w:type="spellStart"/>
      <w:r w:rsidRPr="00304CF3">
        <w:t>Nelthorpe</w:t>
      </w:r>
      <w:proofErr w:type="spellEnd"/>
      <w:r w:rsidRPr="00304CF3">
        <w:t xml:space="preserve"> opgericht </w:t>
      </w:r>
      <w:proofErr w:type="spellStart"/>
      <w:r w:rsidRPr="00304CF3">
        <w:t>Brigg</w:t>
      </w:r>
      <w:proofErr w:type="spellEnd"/>
      <w:r w:rsidRPr="00304CF3">
        <w:t xml:space="preserve"> </w:t>
      </w:r>
      <w:proofErr w:type="spellStart"/>
      <w:r w:rsidRPr="00304CF3">
        <w:t>Grammar</w:t>
      </w:r>
      <w:proofErr w:type="spellEnd"/>
      <w:r w:rsidRPr="00304CF3">
        <w:t xml:space="preserve"> School in 1669.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966"/>
      </w:tblGrid>
      <w:tr w:rsidR="00E70E10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70E10" w:rsidRPr="00FD0093" w:rsidRDefault="00E70E10" w:rsidP="003506CA">
            <w:pPr>
              <w:rPr>
                <w:b/>
              </w:rPr>
            </w:pPr>
            <w:r w:rsidRPr="00FD0093">
              <w:rPr>
                <w:noProof/>
                <w:color w:val="0000FF"/>
                <w:lang w:eastAsia="nl-NL"/>
              </w:rPr>
              <w:drawing>
                <wp:inline distT="0" distB="0" distL="0" distR="0" wp14:anchorId="70CDA5D8" wp14:editId="1C604D0D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b/>
              </w:rPr>
              <w:t xml:space="preserve"> </w:t>
            </w:r>
            <w:r w:rsidRPr="00E70E10">
              <w:rPr>
                <w:rFonts w:cs="Arial"/>
                <w:b/>
              </w:rPr>
              <w:t xml:space="preserve">5 </w:t>
            </w:r>
            <w:proofErr w:type="spellStart"/>
            <w:r w:rsidRPr="00E70E10">
              <w:rPr>
                <w:rFonts w:cs="Arial"/>
                <w:b/>
              </w:rPr>
              <w:t>Elsham</w:t>
            </w:r>
            <w:proofErr w:type="spellEnd"/>
          </w:p>
        </w:tc>
        <w:tc>
          <w:tcPr>
            <w:tcW w:w="850" w:type="dxa"/>
            <w:vAlign w:val="center"/>
          </w:tcPr>
          <w:p w:rsidR="00E70E10" w:rsidRPr="00D80D15" w:rsidRDefault="00D80D15" w:rsidP="003506CA">
            <w:pPr>
              <w:jc w:val="center"/>
              <w:rPr>
                <w:rStyle w:val="Autobaan"/>
              </w:rPr>
            </w:pPr>
            <w:r w:rsidRPr="00D80D15">
              <w:rPr>
                <w:rStyle w:val="Autobaan"/>
              </w:rPr>
              <w:t>M180</w:t>
            </w:r>
          </w:p>
        </w:tc>
      </w:tr>
    </w:tbl>
    <w:p w:rsidR="00E70E10" w:rsidRDefault="00E70E10" w:rsidP="00020FB0">
      <w:pPr>
        <w:keepLines/>
        <w:rPr>
          <w:bCs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102"/>
      </w:tblGrid>
      <w:tr w:rsidR="00E70E10" w:rsidRPr="00A24A4B" w:rsidTr="00B60AA8">
        <w:trPr>
          <w:trHeight w:val="510"/>
          <w:jc w:val="center"/>
        </w:trPr>
        <w:tc>
          <w:tcPr>
            <w:tcW w:w="5102" w:type="dxa"/>
            <w:vAlign w:val="center"/>
          </w:tcPr>
          <w:p w:rsidR="00E70E10" w:rsidRPr="00A24A4B" w:rsidRDefault="00017B2B" w:rsidP="00D80D15">
            <w:pPr>
              <w:keepLines/>
              <w:jc w:val="center"/>
              <w:rPr>
                <w:b/>
              </w:rPr>
            </w:pPr>
            <w:hyperlink r:id="rId14" w:tooltip="A180 (Groot-Brittannië) (de pagina bestaat niet)" w:history="1">
              <w:r w:rsidR="00E70E10" w:rsidRPr="00D80D15">
                <w:rPr>
                  <w:rStyle w:val="Europaweg"/>
                </w:rPr>
                <w:t>A180</w:t>
              </w:r>
            </w:hyperlink>
            <w:r w:rsidR="00E70E10" w:rsidRPr="00E70E10">
              <w:rPr>
                <w:rStyle w:val="apple-converted-space"/>
                <w:rFonts w:cs="Arial"/>
                <w:b/>
              </w:rPr>
              <w:t> </w:t>
            </w:r>
            <w:r w:rsidR="00E70E10" w:rsidRPr="00E70E10">
              <w:rPr>
                <w:rFonts w:ascii="Arial" w:hAnsi="Arial" w:cs="Arial"/>
                <w:b/>
              </w:rPr>
              <w:t>→</w:t>
            </w:r>
            <w:r w:rsidR="00E70E10" w:rsidRPr="00E70E10">
              <w:rPr>
                <w:rFonts w:cs="Arial"/>
                <w:b/>
              </w:rPr>
              <w:t xml:space="preserve"> </w:t>
            </w:r>
            <w:proofErr w:type="spellStart"/>
            <w:r w:rsidR="00E70E10" w:rsidRPr="00E70E10">
              <w:rPr>
                <w:rFonts w:cs="Arial"/>
                <w:b/>
              </w:rPr>
              <w:t>Grimsby</w:t>
            </w:r>
            <w:proofErr w:type="spellEnd"/>
          </w:p>
        </w:tc>
      </w:tr>
    </w:tbl>
    <w:p w:rsidR="00E70E10" w:rsidRDefault="00E70E10" w:rsidP="00020FB0">
      <w:pPr>
        <w:keepLines/>
        <w:rPr>
          <w:bCs/>
        </w:rPr>
      </w:pPr>
    </w:p>
    <w:p w:rsidR="00E70E10" w:rsidRDefault="00E70E10" w:rsidP="00020FB0">
      <w:pPr>
        <w:keepLines/>
        <w:rPr>
          <w:bCs/>
        </w:rPr>
      </w:pPr>
    </w:p>
    <w:sectPr w:rsidR="00E70E10" w:rsidSect="007A2B79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B2B" w:rsidRDefault="00017B2B" w:rsidP="007A2B79">
      <w:r>
        <w:separator/>
      </w:r>
    </w:p>
  </w:endnote>
  <w:endnote w:type="continuationSeparator" w:id="0">
    <w:p w:rsidR="00017B2B" w:rsidRDefault="00017B2B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 w:cstheme="minorBidi"/>
              <w:sz w:val="16"/>
              <w:szCs w:val="16"/>
            </w:rPr>
            <w:fldChar w:fldCharType="separate"/>
          </w:r>
          <w:r w:rsidR="005E07A0" w:rsidRPr="005E07A0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3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B2B" w:rsidRDefault="00017B2B" w:rsidP="007A2B79">
      <w:r>
        <w:separator/>
      </w:r>
    </w:p>
  </w:footnote>
  <w:footnote w:type="continuationSeparator" w:id="0">
    <w:p w:rsidR="00017B2B" w:rsidRDefault="00017B2B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eastAsia="zh-CN"/>
      </w:rPr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051DF7C3" wp14:editId="69B6A91D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b/>
        <w:sz w:val="28"/>
        <w:szCs w:val="28"/>
      </w:rPr>
      <w:t>Auto</w:t>
    </w:r>
    <w:r>
      <w:rPr>
        <w:b/>
        <w:sz w:val="28"/>
        <w:szCs w:val="28"/>
      </w:rPr>
      <w:t xml:space="preserve">snelwegen </w:t>
    </w:r>
    <w:r w:rsidR="004C4FF9">
      <w:rPr>
        <w:b/>
        <w:color w:val="000000" w:themeColor="text1"/>
        <w:sz w:val="28"/>
        <w:szCs w:val="28"/>
      </w:rPr>
      <w:t xml:space="preserve">Engeland  </w:t>
    </w:r>
    <w:r w:rsidR="00452571" w:rsidRPr="00452571">
      <w:rPr>
        <w:rStyle w:val="Autobaan"/>
      </w:rPr>
      <w:t>M</w:t>
    </w:r>
    <w:r w:rsidR="004B777D">
      <w:rPr>
        <w:rStyle w:val="Autobaan"/>
      </w:rPr>
      <w:t>180</w:t>
    </w:r>
    <w:r w:rsidR="00844EF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eastAsia="zh-CN"/>
      </w:rPr>
      <w:t xml:space="preserve">      </w:t>
    </w:r>
  </w:p>
  <w:p w:rsidR="002C1D9C" w:rsidRPr="007A2B79" w:rsidRDefault="002C1D9C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617C36"/>
    <w:multiLevelType w:val="hybridMultilevel"/>
    <w:tmpl w:val="D3807B76"/>
    <w:lvl w:ilvl="0" w:tplc="F02421C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71A59"/>
    <w:multiLevelType w:val="hybridMultilevel"/>
    <w:tmpl w:val="09660B92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C6091"/>
    <w:multiLevelType w:val="hybridMultilevel"/>
    <w:tmpl w:val="C6BE1BC0"/>
    <w:lvl w:ilvl="0" w:tplc="F02421CE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9"/>
  </w:num>
  <w:num w:numId="3">
    <w:abstractNumId w:val="16"/>
  </w:num>
  <w:num w:numId="4">
    <w:abstractNumId w:val="4"/>
  </w:num>
  <w:num w:numId="5">
    <w:abstractNumId w:val="9"/>
  </w:num>
  <w:num w:numId="6">
    <w:abstractNumId w:val="19"/>
  </w:num>
  <w:num w:numId="7">
    <w:abstractNumId w:val="22"/>
  </w:num>
  <w:num w:numId="8">
    <w:abstractNumId w:val="17"/>
  </w:num>
  <w:num w:numId="9">
    <w:abstractNumId w:val="12"/>
  </w:num>
  <w:num w:numId="10">
    <w:abstractNumId w:val="20"/>
  </w:num>
  <w:num w:numId="11">
    <w:abstractNumId w:val="26"/>
  </w:num>
  <w:num w:numId="12">
    <w:abstractNumId w:val="21"/>
  </w:num>
  <w:num w:numId="13">
    <w:abstractNumId w:val="24"/>
  </w:num>
  <w:num w:numId="14">
    <w:abstractNumId w:val="6"/>
  </w:num>
  <w:num w:numId="15">
    <w:abstractNumId w:val="1"/>
  </w:num>
  <w:num w:numId="16">
    <w:abstractNumId w:val="28"/>
  </w:num>
  <w:num w:numId="17">
    <w:abstractNumId w:val="15"/>
  </w:num>
  <w:num w:numId="18">
    <w:abstractNumId w:val="27"/>
  </w:num>
  <w:num w:numId="19">
    <w:abstractNumId w:val="30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0"/>
  </w:num>
  <w:num w:numId="23">
    <w:abstractNumId w:val="10"/>
  </w:num>
  <w:num w:numId="24">
    <w:abstractNumId w:val="3"/>
  </w:num>
  <w:num w:numId="25">
    <w:abstractNumId w:val="8"/>
  </w:num>
  <w:num w:numId="26">
    <w:abstractNumId w:val="23"/>
  </w:num>
  <w:num w:numId="27">
    <w:abstractNumId w:val="14"/>
  </w:num>
  <w:num w:numId="28">
    <w:abstractNumId w:val="25"/>
  </w:num>
  <w:num w:numId="29">
    <w:abstractNumId w:val="5"/>
  </w:num>
  <w:num w:numId="30">
    <w:abstractNumId w:val="13"/>
  </w:num>
  <w:num w:numId="31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00096"/>
    <w:rsid w:val="00015AE6"/>
    <w:rsid w:val="00017B2B"/>
    <w:rsid w:val="00020FB0"/>
    <w:rsid w:val="000306EB"/>
    <w:rsid w:val="000374FC"/>
    <w:rsid w:val="00043A53"/>
    <w:rsid w:val="00074323"/>
    <w:rsid w:val="00077BC5"/>
    <w:rsid w:val="0008766A"/>
    <w:rsid w:val="000936F0"/>
    <w:rsid w:val="000A0831"/>
    <w:rsid w:val="000A365E"/>
    <w:rsid w:val="000B35DC"/>
    <w:rsid w:val="000B3F02"/>
    <w:rsid w:val="000D0A8B"/>
    <w:rsid w:val="000D4E6E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A1FB7"/>
    <w:rsid w:val="001A39D6"/>
    <w:rsid w:val="001B0768"/>
    <w:rsid w:val="001B449E"/>
    <w:rsid w:val="001D1C06"/>
    <w:rsid w:val="001D34D5"/>
    <w:rsid w:val="001D64BE"/>
    <w:rsid w:val="001F3F7E"/>
    <w:rsid w:val="00206EA2"/>
    <w:rsid w:val="00214A41"/>
    <w:rsid w:val="00215D83"/>
    <w:rsid w:val="002221B7"/>
    <w:rsid w:val="00223B28"/>
    <w:rsid w:val="0023132A"/>
    <w:rsid w:val="00275D6D"/>
    <w:rsid w:val="00294D88"/>
    <w:rsid w:val="002A5080"/>
    <w:rsid w:val="002A65F5"/>
    <w:rsid w:val="002B29A5"/>
    <w:rsid w:val="002C1D9C"/>
    <w:rsid w:val="002C3DB2"/>
    <w:rsid w:val="002C3F66"/>
    <w:rsid w:val="002E0C79"/>
    <w:rsid w:val="002F6A8B"/>
    <w:rsid w:val="00304CF3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4387"/>
    <w:rsid w:val="003A5706"/>
    <w:rsid w:val="003B734B"/>
    <w:rsid w:val="003C2BB9"/>
    <w:rsid w:val="003E6270"/>
    <w:rsid w:val="0042664D"/>
    <w:rsid w:val="00442004"/>
    <w:rsid w:val="004435A4"/>
    <w:rsid w:val="00452571"/>
    <w:rsid w:val="00457D01"/>
    <w:rsid w:val="0046054C"/>
    <w:rsid w:val="00470907"/>
    <w:rsid w:val="00471B8F"/>
    <w:rsid w:val="00476CCE"/>
    <w:rsid w:val="00486BDC"/>
    <w:rsid w:val="004A3F98"/>
    <w:rsid w:val="004B0A15"/>
    <w:rsid w:val="004B777D"/>
    <w:rsid w:val="004B79EA"/>
    <w:rsid w:val="004C001A"/>
    <w:rsid w:val="004C4C7C"/>
    <w:rsid w:val="004C4FF9"/>
    <w:rsid w:val="004C6C1B"/>
    <w:rsid w:val="004F49EB"/>
    <w:rsid w:val="004F5439"/>
    <w:rsid w:val="005118F5"/>
    <w:rsid w:val="0052153A"/>
    <w:rsid w:val="00522CF5"/>
    <w:rsid w:val="00543D75"/>
    <w:rsid w:val="00550BCB"/>
    <w:rsid w:val="00553B72"/>
    <w:rsid w:val="005600F9"/>
    <w:rsid w:val="005610A4"/>
    <w:rsid w:val="005874D7"/>
    <w:rsid w:val="005A0357"/>
    <w:rsid w:val="005B1F5B"/>
    <w:rsid w:val="005C1946"/>
    <w:rsid w:val="005C7BA6"/>
    <w:rsid w:val="005D0E3B"/>
    <w:rsid w:val="005E07A0"/>
    <w:rsid w:val="005E54A4"/>
    <w:rsid w:val="006226E1"/>
    <w:rsid w:val="00630A26"/>
    <w:rsid w:val="006605A8"/>
    <w:rsid w:val="00671162"/>
    <w:rsid w:val="00675B4A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5F67"/>
    <w:rsid w:val="00716957"/>
    <w:rsid w:val="00732328"/>
    <w:rsid w:val="00744E74"/>
    <w:rsid w:val="007539BF"/>
    <w:rsid w:val="007545CB"/>
    <w:rsid w:val="00762F5A"/>
    <w:rsid w:val="007759F4"/>
    <w:rsid w:val="007854B0"/>
    <w:rsid w:val="00787CCE"/>
    <w:rsid w:val="00796E52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3C3B"/>
    <w:rsid w:val="008E6BE9"/>
    <w:rsid w:val="008F4E21"/>
    <w:rsid w:val="008F5955"/>
    <w:rsid w:val="008F5A60"/>
    <w:rsid w:val="009025CE"/>
    <w:rsid w:val="00903CF8"/>
    <w:rsid w:val="00936034"/>
    <w:rsid w:val="00936E10"/>
    <w:rsid w:val="009431CD"/>
    <w:rsid w:val="00974ED5"/>
    <w:rsid w:val="009813E7"/>
    <w:rsid w:val="009A2299"/>
    <w:rsid w:val="009A5CAA"/>
    <w:rsid w:val="009B3889"/>
    <w:rsid w:val="009C4968"/>
    <w:rsid w:val="009D2624"/>
    <w:rsid w:val="009E7295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87B2D"/>
    <w:rsid w:val="00AA7E3C"/>
    <w:rsid w:val="00AB30AB"/>
    <w:rsid w:val="00AC05A9"/>
    <w:rsid w:val="00AC2B9B"/>
    <w:rsid w:val="00AD1C0A"/>
    <w:rsid w:val="00AD5107"/>
    <w:rsid w:val="00AD6732"/>
    <w:rsid w:val="00AE0CA6"/>
    <w:rsid w:val="00B06B3F"/>
    <w:rsid w:val="00B42E1C"/>
    <w:rsid w:val="00B6539F"/>
    <w:rsid w:val="00B72E4C"/>
    <w:rsid w:val="00B76B49"/>
    <w:rsid w:val="00B81B6B"/>
    <w:rsid w:val="00B82129"/>
    <w:rsid w:val="00B91F43"/>
    <w:rsid w:val="00B9336C"/>
    <w:rsid w:val="00BA6D57"/>
    <w:rsid w:val="00BB0BBE"/>
    <w:rsid w:val="00BB33C8"/>
    <w:rsid w:val="00BB5AD1"/>
    <w:rsid w:val="00BC7C6A"/>
    <w:rsid w:val="00BD0AC1"/>
    <w:rsid w:val="00BF4F0C"/>
    <w:rsid w:val="00BF56E5"/>
    <w:rsid w:val="00C03554"/>
    <w:rsid w:val="00C075CE"/>
    <w:rsid w:val="00C27596"/>
    <w:rsid w:val="00C35ACB"/>
    <w:rsid w:val="00C40FA9"/>
    <w:rsid w:val="00C45593"/>
    <w:rsid w:val="00C5586F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16355"/>
    <w:rsid w:val="00D26096"/>
    <w:rsid w:val="00D50CF6"/>
    <w:rsid w:val="00D51E15"/>
    <w:rsid w:val="00D80D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4F78"/>
    <w:rsid w:val="00E07508"/>
    <w:rsid w:val="00E45FAD"/>
    <w:rsid w:val="00E632BB"/>
    <w:rsid w:val="00E66323"/>
    <w:rsid w:val="00E6694A"/>
    <w:rsid w:val="00E70E10"/>
    <w:rsid w:val="00E760C6"/>
    <w:rsid w:val="00E83D9B"/>
    <w:rsid w:val="00E9132D"/>
    <w:rsid w:val="00E92B6C"/>
    <w:rsid w:val="00EB0E86"/>
    <w:rsid w:val="00EB1F35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80B68"/>
    <w:rsid w:val="00F823E0"/>
    <w:rsid w:val="00F87530"/>
    <w:rsid w:val="00F87C2D"/>
    <w:rsid w:val="00FC0B6B"/>
    <w:rsid w:val="00FC71A0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color w:val="000000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color w:val="993333"/>
    </w:rPr>
  </w:style>
  <w:style w:type="paragraph" w:customStyle="1" w:styleId="fullarticlelead">
    <w:name w:val="full_article_lead"/>
    <w:basedOn w:val="Standaard"/>
    <w:rsid w:val="002221B7"/>
    <w:rPr>
      <w:b/>
      <w:bCs/>
      <w:sz w:val="21"/>
      <w:szCs w:val="21"/>
    </w:rPr>
  </w:style>
  <w:style w:type="paragraph" w:customStyle="1" w:styleId="fullarticlebody">
    <w:name w:val="full_article_body"/>
    <w:basedOn w:val="Standaard"/>
    <w:rsid w:val="002221B7"/>
    <w:rPr>
      <w:sz w:val="21"/>
      <w:szCs w:val="21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</w:rPr>
  </w:style>
  <w:style w:type="character" w:customStyle="1" w:styleId="apple-converted-space">
    <w:name w:val="apple-converted-space"/>
    <w:basedOn w:val="Standaardalinea-lettertype"/>
    <w:rsid w:val="00796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wegenwiki.nl/Bestand:Knooppunt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wegenwiki.nl/index.php?title=A180_(Groot-Brittanni%C3%AB)&amp;action=edit&amp;redlink=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72F1F-090C-44C7-9228-B428F9676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411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6</cp:revision>
  <cp:lastPrinted>2011-10-21T09:12:00Z</cp:lastPrinted>
  <dcterms:created xsi:type="dcterms:W3CDTF">2012-06-04T10:24:00Z</dcterms:created>
  <dcterms:modified xsi:type="dcterms:W3CDTF">2012-06-04T10:45:00Z</dcterms:modified>
  <cp:category>2012</cp:category>
</cp:coreProperties>
</file>