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E9510C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E9510C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E9510C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E9510C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E9510C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A76A68" w:rsidRPr="00E9510C">
        <w:rPr>
          <w:rFonts w:ascii="Verdana" w:hAnsi="Verdana"/>
          <w:b/>
          <w:bCs/>
          <w:sz w:val="96"/>
          <w:szCs w:val="96"/>
          <w:lang w:val="nl-NL"/>
        </w:rPr>
        <w:t>3</w:t>
      </w: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E9510C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E9510C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17F29C52" wp14:editId="5163A8E4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9510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E9510C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E9510C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E9510C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E9510C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A76A68" w:rsidRPr="00E9510C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</w:t>
            </w:r>
          </w:p>
        </w:tc>
      </w:tr>
    </w:tbl>
    <w:p w:rsidR="00DD4F3D" w:rsidRPr="00E9510C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Pr="00E9510C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9510C" w:rsidRDefault="00A76A68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164DF9">
        <w:rPr>
          <w:rFonts w:ascii="Verdana" w:hAnsi="Verdana"/>
          <w:b/>
          <w:color w:val="000000" w:themeColor="text1"/>
          <w:sz w:val="72"/>
          <w:szCs w:val="72"/>
          <w:lang w:val="nl-NL"/>
        </w:rPr>
        <w:t>London</w:t>
      </w:r>
      <w:r w:rsidRPr="00E9510C">
        <w:rPr>
          <w:rFonts w:ascii="Verdana" w:hAnsi="Verdana"/>
          <w:b/>
          <w:color w:val="000000" w:themeColor="text1"/>
          <w:sz w:val="72"/>
          <w:szCs w:val="72"/>
          <w:lang w:val="nl-NL"/>
        </w:rPr>
        <w:t xml:space="preserve"> - </w:t>
      </w:r>
      <w:r w:rsidRPr="00164DF9">
        <w:rPr>
          <w:rFonts w:ascii="Verdana" w:hAnsi="Verdana"/>
          <w:b/>
          <w:color w:val="000000" w:themeColor="text1"/>
          <w:sz w:val="72"/>
          <w:szCs w:val="72"/>
          <w:lang w:val="nl-NL"/>
        </w:rPr>
        <w:t>Southampton</w:t>
      </w:r>
    </w:p>
    <w:p w:rsidR="0023132A" w:rsidRPr="00E9510C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9510C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9510C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9510C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9510C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9510C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9510C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A76A68" w:rsidRPr="00E9510C" w:rsidRDefault="00A76A68" w:rsidP="00A76A6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76A68" w:rsidRPr="00E9510C" w:rsidRDefault="00A76A68" w:rsidP="00A76A6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33EE8" w:rsidRPr="00E9510C" w:rsidRDefault="00A76A68" w:rsidP="00233EE8">
      <w:pPr>
        <w:pStyle w:val="BusTic"/>
      </w:pPr>
      <w:r w:rsidRPr="00E9510C">
        <w:t xml:space="preserve">De M3 is een </w:t>
      </w:r>
      <w:proofErr w:type="spellStart"/>
      <w:r w:rsidRPr="00E9510C">
        <w:t>Motorway</w:t>
      </w:r>
      <w:proofErr w:type="spellEnd"/>
      <w:r w:rsidRPr="00E9510C">
        <w:t xml:space="preserve"> in het Verenigd Koninkrijk. </w:t>
      </w:r>
    </w:p>
    <w:p w:rsidR="00A76A68" w:rsidRPr="00E9510C" w:rsidRDefault="00A76A68" w:rsidP="00233EE8">
      <w:pPr>
        <w:pStyle w:val="BusTic"/>
      </w:pPr>
      <w:r w:rsidRPr="00E9510C">
        <w:t>De snelweg vormt een noord-zuidverbinding vanuit de agglomeratie London tot aan de havenstad Southampton en is 94 kilometer lang.</w:t>
      </w:r>
    </w:p>
    <w:p w:rsidR="00A76A68" w:rsidRPr="00E9510C" w:rsidRDefault="00A76A68" w:rsidP="00A76A68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A76A68" w:rsidRPr="00E9510C" w:rsidRDefault="00A76A68" w:rsidP="00233EE8">
      <w:pPr>
        <w:pStyle w:val="Alinia6"/>
        <w:rPr>
          <w:rStyle w:val="Beziens"/>
        </w:rPr>
      </w:pPr>
      <w:r w:rsidRPr="00E9510C">
        <w:rPr>
          <w:rStyle w:val="Beziens"/>
        </w:rPr>
        <w:t>Routebeschrijving</w:t>
      </w:r>
    </w:p>
    <w:p w:rsidR="00233EE8" w:rsidRPr="00E9510C" w:rsidRDefault="00A76A68" w:rsidP="00233EE8">
      <w:pPr>
        <w:pStyle w:val="BusTic"/>
      </w:pPr>
      <w:r w:rsidRPr="00E9510C">
        <w:t xml:space="preserve">De snelweg begint in de zuidwestelijke voorsteden van London bij </w:t>
      </w:r>
      <w:proofErr w:type="spellStart"/>
      <w:r w:rsidRPr="00E9510C">
        <w:t>Sudbury</w:t>
      </w:r>
      <w:proofErr w:type="spellEnd"/>
      <w:r w:rsidRPr="00E9510C">
        <w:t xml:space="preserve">-on-Thames, waar de A316 vanuit London overgaat in de M3. </w:t>
      </w:r>
    </w:p>
    <w:p w:rsidR="00233EE8" w:rsidRPr="00E9510C" w:rsidRDefault="00A76A68" w:rsidP="00233EE8">
      <w:pPr>
        <w:pStyle w:val="BusTic"/>
      </w:pPr>
      <w:r w:rsidRPr="00E9510C">
        <w:t xml:space="preserve">De snelweg telt vanaf het begin 2x3 rijstroken en kruist bij </w:t>
      </w:r>
      <w:proofErr w:type="spellStart"/>
      <w:r w:rsidRPr="00E9510C">
        <w:t>Staines</w:t>
      </w:r>
      <w:proofErr w:type="spellEnd"/>
      <w:r w:rsidRPr="00E9510C">
        <w:t xml:space="preserve"> de M25, de ring van London, via een turbineknooppunt. </w:t>
      </w:r>
    </w:p>
    <w:p w:rsidR="00233EE8" w:rsidRPr="00E9510C" w:rsidRDefault="00A76A68" w:rsidP="00233EE8">
      <w:pPr>
        <w:pStyle w:val="BusTic"/>
      </w:pPr>
      <w:r w:rsidRPr="00E9510C">
        <w:t xml:space="preserve">De snelweg loopt vervolgens door een heuvelachtig en bebost voorstedelijk gebied, met dure voorsteden. </w:t>
      </w:r>
    </w:p>
    <w:p w:rsidR="00233EE8" w:rsidRPr="00E9510C" w:rsidRDefault="00A76A68" w:rsidP="00233EE8">
      <w:pPr>
        <w:pStyle w:val="BusTic"/>
      </w:pPr>
      <w:r w:rsidRPr="00E9510C">
        <w:t xml:space="preserve">De snelweg telt ook hier 2x3 rijstroken en bij Farnborough slaat de A331 af, als </w:t>
      </w:r>
      <w:proofErr w:type="spellStart"/>
      <w:r w:rsidRPr="00E9510C">
        <w:t>dual</w:t>
      </w:r>
      <w:proofErr w:type="spellEnd"/>
      <w:r w:rsidRPr="00E9510C">
        <w:t xml:space="preserve"> </w:t>
      </w:r>
      <w:proofErr w:type="spellStart"/>
      <w:r w:rsidRPr="00E9510C">
        <w:t>carriageway</w:t>
      </w:r>
      <w:proofErr w:type="spellEnd"/>
      <w:r w:rsidRPr="00E9510C">
        <w:t xml:space="preserve"> naar </w:t>
      </w:r>
      <w:proofErr w:type="spellStart"/>
      <w:r w:rsidRPr="00E9510C">
        <w:t>Farnham</w:t>
      </w:r>
      <w:proofErr w:type="spellEnd"/>
      <w:r w:rsidRPr="00E9510C">
        <w:t xml:space="preserve">. </w:t>
      </w:r>
    </w:p>
    <w:p w:rsidR="00233EE8" w:rsidRPr="00E9510C" w:rsidRDefault="00A76A68" w:rsidP="00233EE8">
      <w:pPr>
        <w:pStyle w:val="BusTic"/>
      </w:pPr>
      <w:r w:rsidRPr="00E9510C">
        <w:t xml:space="preserve">De snelweg passeert daarna langs Basingstoke en buigt naar het zuiden af. Parallel aan de M3 loopt de A33, een </w:t>
      </w:r>
      <w:proofErr w:type="spellStart"/>
      <w:r w:rsidRPr="00E9510C">
        <w:t>dual</w:t>
      </w:r>
      <w:proofErr w:type="spellEnd"/>
      <w:r w:rsidRPr="00E9510C">
        <w:t xml:space="preserve"> </w:t>
      </w:r>
      <w:proofErr w:type="spellStart"/>
      <w:r w:rsidRPr="00E9510C">
        <w:t>carriageway</w:t>
      </w:r>
      <w:proofErr w:type="spellEnd"/>
      <w:r w:rsidRPr="00E9510C">
        <w:t xml:space="preserve">. </w:t>
      </w:r>
    </w:p>
    <w:p w:rsidR="00233EE8" w:rsidRPr="00E9510C" w:rsidRDefault="00A76A68" w:rsidP="00233EE8">
      <w:pPr>
        <w:pStyle w:val="BusTic"/>
      </w:pPr>
      <w:r w:rsidRPr="00E9510C">
        <w:t xml:space="preserve">Bij Basingstoke ligt het hoogste punt van de snelweg, circa 160 meter hoogte. </w:t>
      </w:r>
    </w:p>
    <w:p w:rsidR="00233EE8" w:rsidRPr="00E9510C" w:rsidRDefault="00A76A68" w:rsidP="00233EE8">
      <w:pPr>
        <w:pStyle w:val="BusTic"/>
      </w:pPr>
      <w:r w:rsidRPr="00E9510C">
        <w:t xml:space="preserve">Men rijdt dan door het glooiende en open platteland naar het zuiden. </w:t>
      </w:r>
    </w:p>
    <w:p w:rsidR="00233EE8" w:rsidRPr="00E9510C" w:rsidRDefault="00A76A68" w:rsidP="00233EE8">
      <w:pPr>
        <w:pStyle w:val="BusTic"/>
      </w:pPr>
      <w:r w:rsidRPr="00E9510C">
        <w:t xml:space="preserve">Even voorbij Basingstoke takt de A303 af, een </w:t>
      </w:r>
      <w:proofErr w:type="spellStart"/>
      <w:r w:rsidRPr="00E9510C">
        <w:t>dual</w:t>
      </w:r>
      <w:proofErr w:type="spellEnd"/>
      <w:r w:rsidRPr="00E9510C">
        <w:t xml:space="preserve"> </w:t>
      </w:r>
      <w:proofErr w:type="spellStart"/>
      <w:r w:rsidRPr="00E9510C">
        <w:t>carriageway</w:t>
      </w:r>
      <w:proofErr w:type="spellEnd"/>
      <w:r w:rsidRPr="00E9510C">
        <w:t xml:space="preserve"> naar </w:t>
      </w:r>
      <w:proofErr w:type="spellStart"/>
      <w:r w:rsidRPr="00E9510C">
        <w:t>Andover</w:t>
      </w:r>
      <w:proofErr w:type="spellEnd"/>
      <w:r w:rsidRPr="00E9510C">
        <w:t xml:space="preserve"> en </w:t>
      </w:r>
      <w:proofErr w:type="spellStart"/>
      <w:r w:rsidRPr="00E9510C">
        <w:t>Exeter</w:t>
      </w:r>
      <w:proofErr w:type="spellEnd"/>
      <w:r w:rsidRPr="00E9510C">
        <w:t xml:space="preserve">. </w:t>
      </w:r>
    </w:p>
    <w:p w:rsidR="00233EE8" w:rsidRPr="00E9510C" w:rsidRDefault="00A76A68" w:rsidP="00233EE8">
      <w:pPr>
        <w:pStyle w:val="BusTic"/>
      </w:pPr>
      <w:r w:rsidRPr="00E9510C">
        <w:t xml:space="preserve">Zuidelijker </w:t>
      </w:r>
      <w:proofErr w:type="spellStart"/>
      <w:r w:rsidRPr="00E9510C">
        <w:t>passert</w:t>
      </w:r>
      <w:proofErr w:type="spellEnd"/>
      <w:r w:rsidRPr="00E9510C">
        <w:t xml:space="preserve"> men door Winchester, een voorstad van Southampton, waarna de snelweg door Eastleigh loopt. </w:t>
      </w:r>
    </w:p>
    <w:p w:rsidR="00233EE8" w:rsidRPr="00E9510C" w:rsidRDefault="00A76A68" w:rsidP="00233EE8">
      <w:pPr>
        <w:pStyle w:val="BusTic"/>
      </w:pPr>
      <w:r w:rsidRPr="00E9510C">
        <w:t xml:space="preserve">Vervolgens splitst de M3 zich naar de M27 naar Bournemouth en Portsmouth. </w:t>
      </w:r>
    </w:p>
    <w:p w:rsidR="00A76A68" w:rsidRPr="00E9510C" w:rsidRDefault="00A76A68" w:rsidP="00233EE8">
      <w:pPr>
        <w:pStyle w:val="BusTic"/>
      </w:pPr>
      <w:r w:rsidRPr="00E9510C">
        <w:t>Tevens kan men rechtdoor via de A33 Southampton in.</w:t>
      </w: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E9510C">
        <w:rPr>
          <w:b/>
        </w:rPr>
        <w:t xml:space="preserve"> Totaal 94 km lang</w:t>
      </w: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233EE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7530805" wp14:editId="476795D0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 </w:t>
            </w:r>
            <w:proofErr w:type="spellStart"/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Sunbury</w:t>
            </w:r>
            <w:proofErr w:type="spellEnd"/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233EE8" w:rsidRPr="00E9510C" w:rsidRDefault="00233EE8" w:rsidP="00E9510C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5"/>
        <w:gridCol w:w="826"/>
        <w:gridCol w:w="3968"/>
        <w:gridCol w:w="811"/>
      </w:tblGrid>
      <w:tr w:rsidR="00233EE8" w:rsidRPr="00E9510C" w:rsidTr="00233EE8">
        <w:trPr>
          <w:trHeight w:val="254"/>
        </w:trPr>
        <w:tc>
          <w:tcPr>
            <w:tcW w:w="2310" w:type="pct"/>
            <w:vMerge w:val="restart"/>
            <w:shd w:val="clear" w:color="auto" w:fill="D9D9D9" w:themeFill="background1" w:themeFillShade="D9"/>
            <w:vAlign w:val="center"/>
          </w:tcPr>
          <w:p w:rsidR="00233EE8" w:rsidRPr="00E9510C" w:rsidRDefault="00233EE8" w:rsidP="00D8457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DEF2BFF" wp14:editId="5B77DF81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20C63A19" wp14:editId="6FAF8993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 Knooppunt met de </w:t>
            </w:r>
            <w:r w:rsidRPr="00E9510C">
              <w:rPr>
                <w:rStyle w:val="Autobaan"/>
                <w:lang w:val="nl-NL"/>
              </w:rPr>
              <w:t>M25</w:t>
            </w:r>
          </w:p>
        </w:tc>
        <w:tc>
          <w:tcPr>
            <w:tcW w:w="396" w:type="pct"/>
            <w:vMerge w:val="restart"/>
            <w:vAlign w:val="center"/>
          </w:tcPr>
          <w:p w:rsidR="00233EE8" w:rsidRPr="00E9510C" w:rsidRDefault="00233EE8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M25</w:t>
            </w:r>
          </w:p>
        </w:tc>
        <w:tc>
          <w:tcPr>
            <w:tcW w:w="1904" w:type="pct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510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London Orbital</w:t>
            </w:r>
          </w:p>
        </w:tc>
        <w:tc>
          <w:tcPr>
            <w:tcW w:w="389" w:type="pct"/>
            <w:vMerge w:val="restart"/>
            <w:vAlign w:val="center"/>
          </w:tcPr>
          <w:p w:rsidR="00233EE8" w:rsidRPr="00E9510C" w:rsidRDefault="00703457" w:rsidP="00D8457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  <w:tr w:rsidR="00233EE8" w:rsidRPr="00E9510C" w:rsidTr="00233EE8">
        <w:trPr>
          <w:trHeight w:val="254"/>
        </w:trPr>
        <w:tc>
          <w:tcPr>
            <w:tcW w:w="2310" w:type="pct"/>
            <w:vMerge/>
            <w:shd w:val="clear" w:color="auto" w:fill="D9D9D9" w:themeFill="background1" w:themeFillShade="D9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89" w:type="pct"/>
            <w:vMerge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9510C" w:rsidRPr="00132898" w:rsidRDefault="00E9510C" w:rsidP="00E9510C">
      <w:pPr>
        <w:pStyle w:val="Alinia6"/>
        <w:rPr>
          <w:rStyle w:val="plaats0"/>
        </w:rPr>
      </w:pPr>
      <w:r w:rsidRPr="00132898">
        <w:rPr>
          <w:rStyle w:val="plaats0"/>
        </w:rPr>
        <w:t>Londen</w:t>
      </w:r>
    </w:p>
    <w:p w:rsidR="00E9510C" w:rsidRPr="00132898" w:rsidRDefault="00E9510C" w:rsidP="00E9510C">
      <w:pPr>
        <w:pStyle w:val="BusTic"/>
      </w:pPr>
      <w:r w:rsidRPr="00132898">
        <w:t>Londen (Engels: London) is de hoofdstad en grootste stad van zowel Engeland als het Verenigd Koninkrijk.</w:t>
      </w:r>
    </w:p>
    <w:p w:rsidR="00E9510C" w:rsidRDefault="00E9510C" w:rsidP="00E9510C">
      <w:pPr>
        <w:pStyle w:val="BusTic"/>
      </w:pPr>
      <w:r w:rsidRPr="00132898">
        <w:t>In de regio Groot-Londen, waarvan de begrenzing tegenwoordig vaak gelijk wordt gesteld aan die van de stad Londen, wonen</w:t>
      </w:r>
      <w:r>
        <w:t xml:space="preserve"> ongeveer 7,5 miljoen mensen.</w:t>
      </w:r>
      <w:r w:rsidRPr="00132898">
        <w:t xml:space="preserve"> </w:t>
      </w:r>
    </w:p>
    <w:p w:rsidR="00E9510C" w:rsidRDefault="00E9510C" w:rsidP="00E9510C">
      <w:pPr>
        <w:pStyle w:val="BusTic"/>
      </w:pPr>
      <w:r w:rsidRPr="00132898">
        <w:t>Hiermee is Londen de stad met de meeste i</w:t>
      </w:r>
      <w:r>
        <w:t>nwoners van de Europese Unie.</w:t>
      </w:r>
      <w:r w:rsidRPr="00132898">
        <w:t xml:space="preserve"> </w:t>
      </w:r>
    </w:p>
    <w:p w:rsidR="00E9510C" w:rsidRDefault="00E9510C" w:rsidP="00E9510C">
      <w:pPr>
        <w:pStyle w:val="BusTic"/>
      </w:pPr>
      <w:r w:rsidRPr="00132898">
        <w:t xml:space="preserve">De hele metropoolregio strekt zich evenwel nog ver uit buiten de grenzen van Groot-Londen. </w:t>
      </w:r>
    </w:p>
    <w:p w:rsidR="00E9510C" w:rsidRDefault="00E9510C" w:rsidP="00E9510C">
      <w:pPr>
        <w:pStyle w:val="BusTic"/>
      </w:pPr>
      <w:r w:rsidRPr="00132898">
        <w:t>De grenzen hiervan zijn niet gemakkelijk aan te geven, maar gedacht moet worden aan een geb</w:t>
      </w:r>
      <w:r>
        <w:t>ied van ongeveer 8000 km²</w:t>
      </w:r>
      <w:r w:rsidRPr="00132898">
        <w:t xml:space="preserve"> me</w:t>
      </w:r>
      <w:r>
        <w:t>t 12 tot 14 miljoen inwoners</w:t>
      </w:r>
    </w:p>
    <w:p w:rsidR="00E9510C" w:rsidRPr="00132898" w:rsidRDefault="00E9510C" w:rsidP="00E9510C">
      <w:pPr>
        <w:pStyle w:val="BusTic"/>
        <w:numPr>
          <w:ilvl w:val="0"/>
          <w:numId w:val="0"/>
        </w:numPr>
        <w:ind w:left="284" w:hanging="284"/>
      </w:pPr>
    </w:p>
    <w:p w:rsidR="00E9510C" w:rsidRDefault="00E9510C" w:rsidP="00E9510C">
      <w:pPr>
        <w:pStyle w:val="BusTic"/>
      </w:pPr>
      <w:r w:rsidRPr="00132898">
        <w:t xml:space="preserve">De stad is, behalve de hoofdstad en de grootste stad van het Verenigd Koninkrijk, ook het politieke, economische en culturele centrum van dat land. </w:t>
      </w:r>
    </w:p>
    <w:p w:rsidR="00E9510C" w:rsidRPr="00132898" w:rsidRDefault="00E9510C" w:rsidP="00E9510C">
      <w:pPr>
        <w:pStyle w:val="BusTic"/>
      </w:pPr>
      <w:r w:rsidRPr="00132898">
        <w:t>Ook in Europa en de wereld vervult ze een belangrijke functie op diverse gebieden: Londen wordt als een van de vier traditionele alfa-wereldsteden beschouwd, samen met Pa</w:t>
      </w:r>
      <w:r>
        <w:t>rijs, Tokio en New York City.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3C3DCAF5" wp14:editId="299FEAE7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 Bracknell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857FE" w:rsidRDefault="00E9510C" w:rsidP="006857FE">
      <w:pPr>
        <w:pStyle w:val="Alinia6"/>
      </w:pPr>
      <w:r w:rsidRPr="006857FE">
        <w:rPr>
          <w:rStyle w:val="plaats0"/>
        </w:rPr>
        <w:t>Bracknell</w:t>
      </w:r>
      <w:r w:rsidR="006857FE" w:rsidRPr="006857FE">
        <w:t xml:space="preserve"> </w:t>
      </w:r>
      <w:r w:rsidR="006857FE">
        <w:t>± 2001 50 131 inwoners</w:t>
      </w:r>
    </w:p>
    <w:p w:rsidR="00233EE8" w:rsidRDefault="006857FE" w:rsidP="006857FE">
      <w:pPr>
        <w:pStyle w:val="BusTic"/>
      </w:pPr>
      <w:r w:rsidRPr="00E9510C">
        <w:t>Bracknell</w:t>
      </w:r>
      <w:r w:rsidR="00E9510C" w:rsidRPr="00E9510C">
        <w:t xml:space="preserve"> is een plaats in het bestuurlijke gebied Bracknell </w:t>
      </w:r>
      <w:proofErr w:type="spellStart"/>
      <w:r w:rsidR="00E9510C" w:rsidRPr="00E9510C">
        <w:t>Forest</w:t>
      </w:r>
      <w:proofErr w:type="spellEnd"/>
      <w:r w:rsidR="00E9510C" w:rsidRPr="00E9510C">
        <w:t xml:space="preserve">, in het Engelse graafschap Berkshire.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23A2894A" wp14:editId="2D799222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4 Farnborough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857FE" w:rsidRDefault="00E9510C" w:rsidP="006857FE">
      <w:pPr>
        <w:pStyle w:val="Alinia6"/>
      </w:pPr>
      <w:r w:rsidRPr="006857FE">
        <w:rPr>
          <w:rStyle w:val="plaats0"/>
        </w:rPr>
        <w:t>Farnborough</w:t>
      </w:r>
      <w:r w:rsidR="006857FE" w:rsidRPr="006857FE">
        <w:t xml:space="preserve"> </w:t>
      </w:r>
      <w:r w:rsidR="006857FE">
        <w:t xml:space="preserve"> ± </w:t>
      </w:r>
      <w:r w:rsidR="006857FE">
        <w:t>telt</w:t>
      </w:r>
      <w:r w:rsidR="006857FE">
        <w:t xml:space="preserve"> 57.147 inwoners </w:t>
      </w:r>
    </w:p>
    <w:p w:rsidR="006857FE" w:rsidRDefault="006857FE" w:rsidP="006857FE">
      <w:pPr>
        <w:pStyle w:val="BusTic"/>
      </w:pPr>
      <w:r>
        <w:t>Farnborough</w:t>
      </w:r>
      <w:r w:rsidR="00E9510C">
        <w:t xml:space="preserve"> is een stad in het bestuurlijke gebied </w:t>
      </w:r>
      <w:proofErr w:type="spellStart"/>
      <w:r w:rsidR="00E9510C">
        <w:t>Rushmoor</w:t>
      </w:r>
      <w:proofErr w:type="spellEnd"/>
      <w:r w:rsidR="00E9510C">
        <w:t xml:space="preserve">, in het Engelse graafschap Hampshire. </w:t>
      </w:r>
    </w:p>
    <w:p w:rsidR="00E9510C" w:rsidRDefault="00E9510C" w:rsidP="006857FE">
      <w:pPr>
        <w:pStyle w:val="BusTic"/>
      </w:pPr>
      <w:r>
        <w:t xml:space="preserve">De plaats ligt aan de rivier de Blackwater, tegen de grens van </w:t>
      </w:r>
      <w:proofErr w:type="spellStart"/>
      <w:r>
        <w:t>Surrey</w:t>
      </w:r>
      <w:proofErr w:type="spellEnd"/>
      <w:r>
        <w:t>, 53 kilometer ten zuidwesten van Londen.</w:t>
      </w:r>
    </w:p>
    <w:p w:rsidR="00233EE8" w:rsidRPr="00E9510C" w:rsidRDefault="00E9510C" w:rsidP="006857FE">
      <w:pPr>
        <w:pStyle w:val="BusTic"/>
      </w:pPr>
      <w:r>
        <w:t xml:space="preserve">In Farnborough, dat al in de Angelsaksische tijd bestond en als </w:t>
      </w:r>
      <w:proofErr w:type="spellStart"/>
      <w:r>
        <w:t>Ferneberga</w:t>
      </w:r>
      <w:proofErr w:type="spellEnd"/>
      <w:r>
        <w:t xml:space="preserve"> in het </w:t>
      </w:r>
      <w:proofErr w:type="spellStart"/>
      <w:r>
        <w:t>Domesday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voorkomt, staat de Sint-</w:t>
      </w:r>
      <w:proofErr w:type="spellStart"/>
      <w:r>
        <w:t>Michaelsabdij</w:t>
      </w:r>
      <w:proofErr w:type="spellEnd"/>
      <w:r>
        <w:t>, waar drie leden van de Franse keizerlijke familie liggen begraven, te weten keizer Napoleon III, zijn vrouw keizerin Eugenie en hun zoon Napoleon Eugène.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72402EBC" wp14:editId="234DD41D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4A </w:t>
            </w:r>
            <w:proofErr w:type="spellStart"/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Fleet</w:t>
            </w:r>
            <w:proofErr w:type="spellEnd"/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233EE8" w:rsidRPr="00E9510C" w:rsidRDefault="00233EE8" w:rsidP="00E9510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233EE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4848229E" wp14:editId="1264EC68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Hook</w:t>
            </w:r>
            <w:proofErr w:type="spellEnd"/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233EE8" w:rsidRPr="00E9510C" w:rsidRDefault="00233EE8" w:rsidP="00E9510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233EE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9D78B90" wp14:editId="5D11FF48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6 Basingstoke-East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B7DA1" w:rsidRDefault="006857FE" w:rsidP="006B7DA1">
      <w:pPr>
        <w:pStyle w:val="Alinia6"/>
      </w:pPr>
      <w:r w:rsidRPr="006B7DA1">
        <w:rPr>
          <w:rStyle w:val="plaats0"/>
        </w:rPr>
        <w:t>Basingstoke</w:t>
      </w:r>
      <w:r w:rsidRPr="006857FE">
        <w:t xml:space="preserve"> </w:t>
      </w:r>
      <w:r w:rsidR="006B7DA1">
        <w:t xml:space="preserve"> ± </w:t>
      </w:r>
      <w:r w:rsidR="006B7DA1" w:rsidRPr="006857FE">
        <w:t>152.573 inwoners</w:t>
      </w:r>
    </w:p>
    <w:p w:rsidR="006B7DA1" w:rsidRDefault="006B7DA1" w:rsidP="006B7DA1">
      <w:pPr>
        <w:pStyle w:val="BusTic"/>
      </w:pPr>
      <w:r w:rsidRPr="006857FE">
        <w:t xml:space="preserve">Basingstoke </w:t>
      </w:r>
      <w:r w:rsidR="006857FE" w:rsidRPr="006857FE">
        <w:t xml:space="preserve">is een plaats in de graafschap Hampshire in het zuiden van Engeland. </w:t>
      </w:r>
    </w:p>
    <w:p w:rsidR="00233EE8" w:rsidRDefault="006857FE" w:rsidP="006B7DA1">
      <w:pPr>
        <w:pStyle w:val="BusTic"/>
      </w:pPr>
      <w:r w:rsidRPr="006857FE">
        <w:t>De plaats is de hoofdplaats en de enige '</w:t>
      </w:r>
      <w:proofErr w:type="spellStart"/>
      <w:r w:rsidRPr="006857FE">
        <w:t>town</w:t>
      </w:r>
      <w:proofErr w:type="spellEnd"/>
      <w:r w:rsidRPr="006857FE">
        <w:t xml:space="preserve">' van het district Basingstoke </w:t>
      </w:r>
      <w:proofErr w:type="spellStart"/>
      <w:r w:rsidRPr="006857FE">
        <w:t>and</w:t>
      </w:r>
      <w:proofErr w:type="spellEnd"/>
      <w:r w:rsidRPr="006857FE">
        <w:t xml:space="preserve"> </w:t>
      </w:r>
      <w:proofErr w:type="spellStart"/>
      <w:r w:rsidRPr="006857FE">
        <w:t>Deane</w:t>
      </w:r>
      <w:proofErr w:type="spellEnd"/>
      <w:r w:rsidRPr="006857FE">
        <w:t xml:space="preserve">. </w:t>
      </w:r>
    </w:p>
    <w:p w:rsidR="006B7DA1" w:rsidRDefault="006857FE" w:rsidP="006B7DA1">
      <w:pPr>
        <w:pStyle w:val="BusTic"/>
      </w:pPr>
      <w:r w:rsidRPr="006857FE">
        <w:t xml:space="preserve">Het is een welvarende stad met een bovenmodale levensstandaard en een relatief lage werkloosheid. </w:t>
      </w:r>
    </w:p>
    <w:p w:rsidR="006B7DA1" w:rsidRDefault="006857FE" w:rsidP="006B7DA1">
      <w:pPr>
        <w:pStyle w:val="BusTic"/>
      </w:pPr>
      <w:r w:rsidRPr="006857FE">
        <w:t xml:space="preserve">De stad is een financieel centrum en de Automobile </w:t>
      </w:r>
      <w:proofErr w:type="spellStart"/>
      <w:r w:rsidRPr="006857FE">
        <w:t>Association</w:t>
      </w:r>
      <w:proofErr w:type="spellEnd"/>
      <w:r w:rsidRPr="006857FE">
        <w:t xml:space="preserve"> en het Britse hoofdkwartier van de Sun Life Financial of Canada. </w:t>
      </w:r>
    </w:p>
    <w:p w:rsidR="006857FE" w:rsidRDefault="006857FE" w:rsidP="006B7DA1">
      <w:pPr>
        <w:pStyle w:val="BusTic"/>
      </w:pPr>
      <w:r w:rsidRPr="006857FE">
        <w:t>Andere economische activiteiten betreffen de farmaceutische industrie, het verzekeringswezen en elektronische industrieën.</w:t>
      </w:r>
    </w:p>
    <w:p w:rsidR="006B7DA1" w:rsidRDefault="006857FE" w:rsidP="006B7DA1">
      <w:pPr>
        <w:pStyle w:val="BusTic"/>
      </w:pPr>
      <w:r>
        <w:t>De naam Basingstoke (</w:t>
      </w:r>
      <w:proofErr w:type="spellStart"/>
      <w:r>
        <w:t>Domesday</w:t>
      </w:r>
      <w:proofErr w:type="spellEnd"/>
      <w:r>
        <w:t xml:space="preserve">: </w:t>
      </w:r>
      <w:proofErr w:type="spellStart"/>
      <w:r>
        <w:t>Basingestoches</w:t>
      </w:r>
      <w:proofErr w:type="spellEnd"/>
      <w:r>
        <w:t xml:space="preserve">) is waarschijnlijk ontstaan doordat het de westelijke nederzetting was van de bevolking van </w:t>
      </w:r>
      <w:proofErr w:type="spellStart"/>
      <w:r>
        <w:t>Baze</w:t>
      </w:r>
      <w:proofErr w:type="spellEnd"/>
      <w:r>
        <w:t xml:space="preserve">. </w:t>
      </w:r>
    </w:p>
    <w:p w:rsidR="006857FE" w:rsidRDefault="006857FE" w:rsidP="006B7DA1">
      <w:pPr>
        <w:pStyle w:val="BusTic"/>
      </w:pPr>
      <w:r>
        <w:t xml:space="preserve">Meestal denkt men dat, het ten oosten van </w:t>
      </w:r>
      <w:proofErr w:type="spellStart"/>
      <w:r>
        <w:t>Basingstroke</w:t>
      </w:r>
      <w:proofErr w:type="spellEnd"/>
      <w:r>
        <w:t xml:space="preserve"> gelegen dorp </w:t>
      </w:r>
      <w:proofErr w:type="spellStart"/>
      <w:r>
        <w:t>Basing</w:t>
      </w:r>
      <w:proofErr w:type="spellEnd"/>
      <w:r>
        <w:t xml:space="preserve"> dezelfde etymologische oorsprong heeft, men gelooft echter dat </w:t>
      </w:r>
      <w:proofErr w:type="spellStart"/>
      <w:r>
        <w:t>Basing</w:t>
      </w:r>
      <w:proofErr w:type="spellEnd"/>
      <w:r>
        <w:t xml:space="preserve"> ouder is.</w:t>
      </w:r>
    </w:p>
    <w:p w:rsidR="006857FE" w:rsidRDefault="006857FE" w:rsidP="006B7DA1">
      <w:pPr>
        <w:pStyle w:val="BusTic"/>
      </w:pPr>
      <w:r>
        <w:t xml:space="preserve">Basingstoke is, volgens het </w:t>
      </w:r>
      <w:proofErr w:type="spellStart"/>
      <w:r>
        <w:t>Domesday</w:t>
      </w:r>
      <w:proofErr w:type="spellEnd"/>
      <w:r>
        <w:t xml:space="preserve"> </w:t>
      </w:r>
      <w:proofErr w:type="spellStart"/>
      <w:r>
        <w:t>Book</w:t>
      </w:r>
      <w:proofErr w:type="spellEnd"/>
      <w:r>
        <w:t xml:space="preserve"> sinds 1203 een marktplaats en dat bleef het vrijwel de gehele geschiedenis.</w:t>
      </w:r>
    </w:p>
    <w:p w:rsidR="006857FE" w:rsidRDefault="006857FE" w:rsidP="006B7DA1">
      <w:pPr>
        <w:pStyle w:val="BusTic"/>
      </w:pPr>
      <w:r>
        <w:t xml:space="preserve">De ruïnes van het </w:t>
      </w:r>
      <w:proofErr w:type="spellStart"/>
      <w:r>
        <w:t>Tudorpaleis</w:t>
      </w:r>
      <w:proofErr w:type="spellEnd"/>
      <w:r>
        <w:t xml:space="preserve"> </w:t>
      </w:r>
      <w:proofErr w:type="spellStart"/>
      <w:r>
        <w:t>Basing</w:t>
      </w:r>
      <w:proofErr w:type="spellEnd"/>
      <w:r>
        <w:t xml:space="preserve"> House bevinden zich op ruim drie kilometer ten oosten van de oude stad.</w:t>
      </w:r>
    </w:p>
    <w:p w:rsidR="006B7DA1" w:rsidRDefault="006857FE" w:rsidP="006B7DA1">
      <w:pPr>
        <w:pStyle w:val="BusTic"/>
      </w:pPr>
      <w:r>
        <w:t xml:space="preserve">De groei van de bevolking is zeer snel gegaan sinds de stad in 1961 werd aangewezen om de groei van Londen en omgeving op te vangen. </w:t>
      </w:r>
    </w:p>
    <w:p w:rsidR="006857FE" w:rsidRPr="00E9510C" w:rsidRDefault="006857FE" w:rsidP="006B7DA1">
      <w:pPr>
        <w:pStyle w:val="BusTic"/>
      </w:pPr>
      <w:r>
        <w:t>In 1951 had de stad nog maar 16.000 inwoners.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4E158C4F" wp14:editId="2BB4A1AB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7 Basingstoke-South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233EE8" w:rsidRPr="00E9510C" w:rsidRDefault="00233EE8" w:rsidP="00E9510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3B2EDC1F" wp14:editId="0FBF6110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Andover</w:t>
            </w:r>
            <w:proofErr w:type="spellEnd"/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233EE8" w:rsidRDefault="00233EE8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DBBBF54" wp14:editId="06A7D84E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9 Winchester-North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E9510C" w:rsidRPr="00250AC2" w:rsidRDefault="006B7DA1" w:rsidP="006B7DA1">
      <w:pPr>
        <w:pStyle w:val="Alinia6"/>
      </w:pPr>
      <w:r w:rsidRPr="006B7DA1">
        <w:rPr>
          <w:rStyle w:val="plaats0"/>
        </w:rPr>
        <w:t>Winchester</w:t>
      </w:r>
      <w:r>
        <w:t xml:space="preserve">  ± 96.000 inwoners </w:t>
      </w:r>
    </w:p>
    <w:p w:rsidR="00E9510C" w:rsidRDefault="00E9510C" w:rsidP="00E9510C">
      <w:pPr>
        <w:pStyle w:val="BusTic"/>
      </w:pPr>
      <w:r w:rsidRPr="00250AC2">
        <w:t xml:space="preserve">De oude stad Winchester, onder de Romeinen bekend als Venta </w:t>
      </w:r>
      <w:proofErr w:type="spellStart"/>
      <w:r w:rsidRPr="00250AC2">
        <w:t>Belgarum</w:t>
      </w:r>
      <w:proofErr w:type="spellEnd"/>
      <w:r w:rsidRPr="00250AC2">
        <w:t xml:space="preserve"> is lange tijd de belangrijkste stad van Engeland geweest. </w:t>
      </w:r>
    </w:p>
    <w:p w:rsidR="00E9510C" w:rsidRDefault="00E9510C" w:rsidP="00E9510C">
      <w:pPr>
        <w:pStyle w:val="BusTic"/>
      </w:pPr>
      <w:r w:rsidRPr="00250AC2">
        <w:t>In de Saksische periode was het de hoofdstad van het konink</w:t>
      </w:r>
      <w:r w:rsidRPr="00250AC2">
        <w:softHyphen/>
        <w:t xml:space="preserve">rijk </w:t>
      </w:r>
      <w:proofErr w:type="spellStart"/>
      <w:r w:rsidRPr="00250AC2">
        <w:t>Wessex</w:t>
      </w:r>
      <w:proofErr w:type="spellEnd"/>
      <w:r w:rsidRPr="00250AC2">
        <w:t xml:space="preserve">. </w:t>
      </w:r>
    </w:p>
    <w:p w:rsidR="00E9510C" w:rsidRDefault="00E9510C" w:rsidP="00E9510C">
      <w:pPr>
        <w:pStyle w:val="BusTic"/>
      </w:pPr>
      <w:r w:rsidRPr="00250AC2">
        <w:t>De legendarische Saksische koning Alfred the Great (848</w:t>
      </w:r>
      <w:r w:rsidRPr="00250AC2">
        <w:softHyphen/>
        <w:t xml:space="preserve">-899) had hier zijn hof en ook de Normandiër Willem de Veroveraar koos Winchester als zijn residentie en begon er de bouw van een kathedraal. </w:t>
      </w:r>
    </w:p>
    <w:p w:rsidR="00E9510C" w:rsidRDefault="00E9510C" w:rsidP="00E9510C">
      <w:pPr>
        <w:pStyle w:val="BusTic"/>
      </w:pPr>
      <w:r w:rsidRPr="00250AC2">
        <w:t>Hoewel de glorie en de politieke betekenis van Winchester nu verbleekt zijn, is het als nijver landbouw</w:t>
      </w:r>
      <w:r w:rsidRPr="00250AC2">
        <w:noBreakHyphen/>
        <w:t xml:space="preserve"> en handelscentrum én centrum van religie en wetenschap nog altijd een plaats van belang. </w:t>
      </w:r>
    </w:p>
    <w:p w:rsidR="006B7DA1" w:rsidRDefault="00E9510C" w:rsidP="006B7DA1">
      <w:pPr>
        <w:pStyle w:val="BusTic"/>
        <w:numPr>
          <w:ilvl w:val="0"/>
          <w:numId w:val="0"/>
        </w:numPr>
      </w:pPr>
      <w:r w:rsidRPr="00250AC2">
        <w:rPr>
          <w:b/>
          <w:bCs/>
        </w:rPr>
        <w:t>City Museum</w:t>
      </w:r>
      <w:r w:rsidRPr="00250AC2">
        <w:t xml:space="preserve"> </w:t>
      </w:r>
    </w:p>
    <w:p w:rsidR="006B7DA1" w:rsidRDefault="00E9510C" w:rsidP="00E9510C">
      <w:pPr>
        <w:pStyle w:val="BusTic"/>
      </w:pPr>
      <w:r w:rsidRPr="00250AC2">
        <w:t>Met collecties betrekking hebbende op de stad en Mid</w:t>
      </w:r>
      <w:r w:rsidRPr="00250AC2">
        <w:softHyphen/>
        <w:t>den</w:t>
      </w:r>
      <w:r w:rsidRPr="00250AC2">
        <w:noBreakHyphen/>
        <w:t xml:space="preserve">Hampshire. </w:t>
      </w:r>
    </w:p>
    <w:p w:rsidR="006B7DA1" w:rsidRDefault="00E9510C" w:rsidP="00E9510C">
      <w:pPr>
        <w:pStyle w:val="BusTic"/>
      </w:pPr>
      <w:r w:rsidRPr="00250AC2">
        <w:t>Daarnaast zijn er archeologische vondsten, een mozaïekvloer uit de 3</w:t>
      </w:r>
      <w:r w:rsidR="006B7DA1" w:rsidRPr="006B7DA1">
        <w:rPr>
          <w:vertAlign w:val="superscript"/>
        </w:rPr>
        <w:t>d</w:t>
      </w:r>
      <w:r w:rsidRPr="006B7DA1">
        <w:rPr>
          <w:vertAlign w:val="superscript"/>
        </w:rPr>
        <w:t>e</w:t>
      </w:r>
      <w:r w:rsidR="006B7DA1">
        <w:t xml:space="preserve"> </w:t>
      </w:r>
      <w:r w:rsidRPr="00250AC2">
        <w:t>eeuw en enkele Jane Austen memorabilia.</w:t>
      </w:r>
    </w:p>
    <w:p w:rsidR="00E9510C" w:rsidRPr="00250AC2" w:rsidRDefault="00E9510C" w:rsidP="00E9510C">
      <w:pPr>
        <w:pStyle w:val="BusTic"/>
      </w:pPr>
      <w:r w:rsidRPr="00250AC2">
        <w:t>Op een steenworp afstand ligt de magistrale kathedraal van Winchester.</w:t>
      </w:r>
    </w:p>
    <w:p w:rsidR="006B7DA1" w:rsidRDefault="00E9510C" w:rsidP="006B7DA1">
      <w:pPr>
        <w:pStyle w:val="BusTic"/>
        <w:numPr>
          <w:ilvl w:val="0"/>
          <w:numId w:val="0"/>
        </w:numPr>
      </w:pPr>
      <w:r w:rsidRPr="00250AC2">
        <w:rPr>
          <w:b/>
          <w:bCs/>
        </w:rPr>
        <w:t>Kathedraal</w:t>
      </w:r>
      <w:r w:rsidRPr="00250AC2">
        <w:t xml:space="preserve"> </w:t>
      </w:r>
    </w:p>
    <w:p w:rsidR="006B7DA1" w:rsidRDefault="00E9510C" w:rsidP="00E9510C">
      <w:pPr>
        <w:pStyle w:val="BusTic"/>
      </w:pPr>
      <w:r w:rsidRPr="00250AC2">
        <w:t xml:space="preserve">Dit pronkstuk van Winchester werd tussen 1079 en </w:t>
      </w:r>
      <w:smartTag w:uri="urn:schemas-microsoft-com:office:smarttags" w:element="metricconverter">
        <w:smartTagPr>
          <w:attr w:name="ProductID" w:val="1093 in"/>
        </w:smartTagPr>
        <w:r w:rsidRPr="00250AC2">
          <w:t>1093 in</w:t>
        </w:r>
      </w:smartTag>
      <w:r w:rsidRPr="00250AC2">
        <w:t xml:space="preserve"> Norman stijl gebouwd. </w:t>
      </w:r>
    </w:p>
    <w:p w:rsidR="006B7DA1" w:rsidRDefault="00E9510C" w:rsidP="00E9510C">
      <w:pPr>
        <w:pStyle w:val="BusTic"/>
      </w:pPr>
      <w:r w:rsidRPr="00250AC2">
        <w:t xml:space="preserve">Gedeelten werden veranderd en toegevoegd in </w:t>
      </w:r>
      <w:proofErr w:type="spellStart"/>
      <w:r w:rsidRPr="00250AC2">
        <w:t>Perpendicular</w:t>
      </w:r>
      <w:proofErr w:type="spellEnd"/>
      <w:r w:rsidRPr="00250AC2">
        <w:t xml:space="preserve"> stijl. </w:t>
      </w:r>
    </w:p>
    <w:p w:rsidR="006B7DA1" w:rsidRDefault="00E9510C" w:rsidP="00E9510C">
      <w:pPr>
        <w:pStyle w:val="BusTic"/>
      </w:pPr>
      <w:r w:rsidRPr="00250AC2">
        <w:t xml:space="preserve">Met zijn lengte van </w:t>
      </w:r>
      <w:smartTag w:uri="urn:schemas-microsoft-com:office:smarttags" w:element="metricconverter">
        <w:smartTagPr>
          <w:attr w:name="ProductID" w:val="170 m"/>
        </w:smartTagPr>
        <w:r w:rsidRPr="00250AC2">
          <w:t>170 m</w:t>
        </w:r>
      </w:smartTag>
      <w:r w:rsidRPr="00250AC2">
        <w:t xml:space="preserve"> is de kathedraal de lang</w:t>
      </w:r>
      <w:r w:rsidRPr="00250AC2">
        <w:softHyphen/>
        <w:t>ste ter wereld.</w:t>
      </w:r>
    </w:p>
    <w:p w:rsidR="006B7DA1" w:rsidRDefault="00E9510C" w:rsidP="00E9510C">
      <w:pPr>
        <w:pStyle w:val="BusTic"/>
      </w:pPr>
      <w:r w:rsidRPr="00250AC2">
        <w:t xml:space="preserve">Indrukwekkend is het lange schip dat door bisschop William of </w:t>
      </w:r>
      <w:proofErr w:type="spellStart"/>
      <w:r w:rsidRPr="00250AC2">
        <w:t>Wyke</w:t>
      </w:r>
      <w:r w:rsidRPr="00250AC2">
        <w:softHyphen/>
        <w:t>ham</w:t>
      </w:r>
      <w:proofErr w:type="spellEnd"/>
      <w:r w:rsidRPr="00250AC2">
        <w:t xml:space="preserve"> (1367</w:t>
      </w:r>
      <w:r w:rsidRPr="00250AC2">
        <w:noBreakHyphen/>
        <w:t xml:space="preserve">1404) en zijn meestermetselaar William </w:t>
      </w:r>
      <w:proofErr w:type="spellStart"/>
      <w:r w:rsidRPr="00250AC2">
        <w:t>Wynford</w:t>
      </w:r>
      <w:proofErr w:type="spellEnd"/>
      <w:r w:rsidRPr="00250AC2">
        <w:t xml:space="preserve"> werd her</w:t>
      </w:r>
      <w:r w:rsidRPr="00250AC2">
        <w:softHyphen/>
        <w:t xml:space="preserve">bouwd.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36FE6BF0" wp14:editId="597FB2F3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10 Winchester-Central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233EE8" w:rsidRPr="00E9510C" w:rsidRDefault="00233EE8" w:rsidP="00E9510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765F1025" wp14:editId="37FB4D8F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11 Winchester-South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233EE8" w:rsidRPr="00E9510C" w:rsidRDefault="00233EE8" w:rsidP="00E9510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530D8D96" wp14:editId="49FD9B1E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12 Eastleigh-North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233EE8" w:rsidRPr="00E9510C" w:rsidRDefault="00233EE8" w:rsidP="00E9510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233EE8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drawing>
                <wp:inline distT="0" distB="0" distL="0" distR="0" wp14:anchorId="5CE92681" wp14:editId="7777064A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13 Eastleigh-West</w:t>
            </w:r>
          </w:p>
        </w:tc>
        <w:tc>
          <w:tcPr>
            <w:tcW w:w="850" w:type="dxa"/>
            <w:vAlign w:val="center"/>
          </w:tcPr>
          <w:p w:rsidR="00233EE8" w:rsidRPr="00E9510C" w:rsidRDefault="00703457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6B7DA1" w:rsidRDefault="006857FE" w:rsidP="006B7DA1">
      <w:pPr>
        <w:pStyle w:val="Alinia6"/>
      </w:pPr>
      <w:r w:rsidRPr="006B7DA1">
        <w:rPr>
          <w:rStyle w:val="plaats0"/>
        </w:rPr>
        <w:t>Eastleigh</w:t>
      </w:r>
    </w:p>
    <w:p w:rsidR="006B7DA1" w:rsidRDefault="006B7DA1" w:rsidP="006B7DA1">
      <w:pPr>
        <w:pStyle w:val="BusTic"/>
      </w:pPr>
      <w:r w:rsidRPr="006857FE">
        <w:t>Eastleigh</w:t>
      </w:r>
      <w:r w:rsidR="006857FE" w:rsidRPr="006857FE">
        <w:t xml:space="preserve"> is een plaats en </w:t>
      </w:r>
      <w:proofErr w:type="spellStart"/>
      <w:r w:rsidR="006857FE" w:rsidRPr="006857FE">
        <w:t>civil</w:t>
      </w:r>
      <w:proofErr w:type="spellEnd"/>
      <w:r w:rsidR="006857FE" w:rsidRPr="006857FE">
        <w:t xml:space="preserve"> </w:t>
      </w:r>
      <w:proofErr w:type="spellStart"/>
      <w:r w:rsidR="006857FE" w:rsidRPr="006857FE">
        <w:t>parish</w:t>
      </w:r>
      <w:proofErr w:type="spellEnd"/>
      <w:r w:rsidR="006857FE" w:rsidRPr="006857FE">
        <w:t xml:space="preserve"> in het bestuurlijke gebied Eastleigh, in het Engelse graafschap Hampshire noordelijk van Southampton. </w:t>
      </w:r>
    </w:p>
    <w:p w:rsidR="00233EE8" w:rsidRPr="00E9510C" w:rsidRDefault="006857FE" w:rsidP="006B7DA1">
      <w:pPr>
        <w:pStyle w:val="BusTic"/>
      </w:pPr>
      <w:r w:rsidRPr="006857FE">
        <w:t>De luchthaven van Southampton ligt in Eastleigh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16"/>
        <w:gridCol w:w="825"/>
        <w:gridCol w:w="3968"/>
        <w:gridCol w:w="811"/>
      </w:tblGrid>
      <w:tr w:rsidR="00233EE8" w:rsidRPr="00E9510C" w:rsidTr="006E5DB0">
        <w:trPr>
          <w:trHeight w:val="254"/>
        </w:trPr>
        <w:tc>
          <w:tcPr>
            <w:tcW w:w="2311" w:type="pct"/>
            <w:vMerge w:val="restart"/>
            <w:shd w:val="clear" w:color="auto" w:fill="D9D9D9" w:themeFill="background1" w:themeFillShade="D9"/>
            <w:vAlign w:val="center"/>
          </w:tcPr>
          <w:p w:rsidR="00233EE8" w:rsidRPr="00E9510C" w:rsidRDefault="00233EE8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DF383A2" wp14:editId="720DAFBF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121C20AF" wp14:editId="5C1E9B6F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E9510C">
              <w:rPr>
                <w:rStyle w:val="Autobaan"/>
                <w:lang w:val="nl-NL"/>
              </w:rPr>
              <w:t>M27</w:t>
            </w:r>
          </w:p>
        </w:tc>
        <w:tc>
          <w:tcPr>
            <w:tcW w:w="396" w:type="pct"/>
            <w:vMerge w:val="restart"/>
            <w:vAlign w:val="center"/>
          </w:tcPr>
          <w:p w:rsidR="00233EE8" w:rsidRPr="00E9510C" w:rsidRDefault="00233EE8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M27</w:t>
            </w:r>
          </w:p>
        </w:tc>
        <w:tc>
          <w:tcPr>
            <w:tcW w:w="1904" w:type="pct"/>
            <w:vAlign w:val="center"/>
          </w:tcPr>
          <w:p w:rsidR="00233EE8" w:rsidRPr="00E9510C" w:rsidRDefault="00233EE8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510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Southampton</w:t>
            </w:r>
          </w:p>
        </w:tc>
        <w:tc>
          <w:tcPr>
            <w:tcW w:w="389" w:type="pct"/>
            <w:vMerge w:val="restart"/>
            <w:vAlign w:val="center"/>
          </w:tcPr>
          <w:p w:rsidR="00233EE8" w:rsidRPr="00E9510C" w:rsidRDefault="00703457" w:rsidP="006E5DB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Style w:val="Autobaan"/>
                <w:lang w:val="nl-NL"/>
              </w:rPr>
              <w:t>M3</w:t>
            </w:r>
          </w:p>
        </w:tc>
      </w:tr>
      <w:tr w:rsidR="00233EE8" w:rsidRPr="00E9510C" w:rsidTr="006E5DB0">
        <w:trPr>
          <w:trHeight w:val="254"/>
        </w:trPr>
        <w:tc>
          <w:tcPr>
            <w:tcW w:w="2311" w:type="pct"/>
            <w:vMerge/>
            <w:shd w:val="clear" w:color="auto" w:fill="D9D9D9" w:themeFill="background1" w:themeFillShade="D9"/>
            <w:vAlign w:val="center"/>
          </w:tcPr>
          <w:p w:rsidR="00233EE8" w:rsidRPr="00E9510C" w:rsidRDefault="00233EE8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233EE8" w:rsidRPr="00E9510C" w:rsidRDefault="00233EE8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04" w:type="pct"/>
            <w:vAlign w:val="center"/>
          </w:tcPr>
          <w:p w:rsidR="00233EE8" w:rsidRPr="00E9510C" w:rsidRDefault="00233EE8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510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Portsmouth</w:t>
            </w:r>
          </w:p>
        </w:tc>
        <w:tc>
          <w:tcPr>
            <w:tcW w:w="389" w:type="pct"/>
            <w:vMerge/>
            <w:vAlign w:val="center"/>
          </w:tcPr>
          <w:p w:rsidR="00233EE8" w:rsidRPr="00E9510C" w:rsidRDefault="00233EE8" w:rsidP="006E5DB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33EE8" w:rsidRDefault="00233EE8" w:rsidP="00E9510C">
      <w:pPr>
        <w:pStyle w:val="Alinia0"/>
      </w:pPr>
    </w:p>
    <w:p w:rsidR="006B7DA1" w:rsidRDefault="006B7DA1" w:rsidP="00E9510C">
      <w:pPr>
        <w:pStyle w:val="Alinia0"/>
      </w:pPr>
    </w:p>
    <w:p w:rsidR="006B7DA1" w:rsidRDefault="006B7DA1" w:rsidP="00E9510C">
      <w:pPr>
        <w:pStyle w:val="Alinia0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33EE8" w:rsidRPr="00E9510C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33EE8" w:rsidRPr="00E9510C" w:rsidRDefault="00233EE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510C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4D967D5" wp14:editId="137128A7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15</w:t>
            </w:r>
            <w:r w:rsidRPr="00164DF9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Southampton</w:t>
            </w:r>
          </w:p>
        </w:tc>
        <w:tc>
          <w:tcPr>
            <w:tcW w:w="850" w:type="dxa"/>
            <w:vAlign w:val="center"/>
          </w:tcPr>
          <w:p w:rsidR="00233EE8" w:rsidRPr="00E9510C" w:rsidRDefault="00233EE8" w:rsidP="003506CA">
            <w:pPr>
              <w:jc w:val="center"/>
              <w:rPr>
                <w:rStyle w:val="Autobaan"/>
                <w:lang w:val="nl-NL"/>
              </w:rPr>
            </w:pPr>
            <w:r w:rsidRPr="00E9510C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510C">
              <w:rPr>
                <w:rStyle w:val="Autobaan"/>
                <w:lang w:val="nl-NL"/>
              </w:rPr>
              <w:t>M3</w:t>
            </w:r>
          </w:p>
        </w:tc>
      </w:tr>
    </w:tbl>
    <w:p w:rsidR="00E9510C" w:rsidRPr="00250AC2" w:rsidRDefault="006B7DA1" w:rsidP="006B7DA1">
      <w:pPr>
        <w:pStyle w:val="Alinia6"/>
      </w:pPr>
      <w:r w:rsidRPr="006B7DA1">
        <w:rPr>
          <w:rStyle w:val="plaats0"/>
        </w:rPr>
        <w:t>Southampton</w:t>
      </w:r>
      <w:r>
        <w:t xml:space="preserve">  ± 205.000 inwoners </w:t>
      </w:r>
    </w:p>
    <w:p w:rsidR="00E9510C" w:rsidRDefault="00E9510C" w:rsidP="00E9510C">
      <w:pPr>
        <w:pStyle w:val="BusTic"/>
      </w:pPr>
      <w:r w:rsidRPr="00250AC2">
        <w:t>Op een schiereiland aan de monding van de rivier de Test ligt het mari</w:t>
      </w:r>
      <w:r w:rsidRPr="00250AC2">
        <w:softHyphen/>
        <w:t>tieme Southampton met zijn ruime parken, grote natuur</w:t>
      </w:r>
      <w:r w:rsidRPr="00250AC2">
        <w:softHyphen/>
        <w:t xml:space="preserve">lijke haven en kleine, middeleeuwse centrum. </w:t>
      </w:r>
    </w:p>
    <w:p w:rsidR="006B7DA1" w:rsidRDefault="00E9510C" w:rsidP="00E9510C">
      <w:pPr>
        <w:pStyle w:val="BusTic"/>
      </w:pPr>
      <w:r w:rsidRPr="00250AC2">
        <w:t xml:space="preserve">Vanuit de haven voeren de </w:t>
      </w:r>
      <w:proofErr w:type="spellStart"/>
      <w:r w:rsidRPr="00250AC2">
        <w:t>Pilgrimfathers</w:t>
      </w:r>
      <w:proofErr w:type="spellEnd"/>
      <w:r w:rsidRPr="00250AC2">
        <w:t xml:space="preserve"> in 1620 naar Amerika en begon de </w:t>
      </w:r>
      <w:r w:rsidRPr="006B7DA1">
        <w:rPr>
          <w:u w:val="double"/>
        </w:rPr>
        <w:t>Titanic</w:t>
      </w:r>
      <w:r w:rsidRPr="00250AC2">
        <w:t xml:space="preserve"> in 1912 aan haar tragische reis. </w:t>
      </w:r>
    </w:p>
    <w:p w:rsidR="00E9510C" w:rsidRDefault="00E9510C" w:rsidP="00E9510C">
      <w:pPr>
        <w:pStyle w:val="BusTic"/>
      </w:pPr>
      <w:r w:rsidRPr="00250AC2">
        <w:t xml:space="preserve">Monumenten in </w:t>
      </w:r>
      <w:proofErr w:type="spellStart"/>
      <w:r w:rsidRPr="00250AC2">
        <w:t>Mayflower</w:t>
      </w:r>
      <w:proofErr w:type="spellEnd"/>
      <w:r w:rsidRPr="00250AC2">
        <w:t xml:space="preserve"> Park en East Park herinneren hieraan. </w:t>
      </w:r>
    </w:p>
    <w:p w:rsidR="00E9510C" w:rsidRDefault="00E9510C" w:rsidP="00E9510C">
      <w:pPr>
        <w:pStyle w:val="BusTic"/>
      </w:pPr>
      <w:r w:rsidRPr="00250AC2">
        <w:t>Van de machtige stadsmuren die het welvarende, mid</w:t>
      </w:r>
      <w:r w:rsidRPr="00250AC2">
        <w:softHyphen/>
        <w:t xml:space="preserve">deleeuwse Southampton omringden, staat rond High St. nog een gedeelte overeind. </w:t>
      </w:r>
    </w:p>
    <w:p w:rsidR="00E9510C" w:rsidRDefault="00E9510C" w:rsidP="00E9510C">
      <w:pPr>
        <w:pStyle w:val="BusTic"/>
      </w:pPr>
      <w:r w:rsidRPr="00250AC2">
        <w:t>De imposante 13</w:t>
      </w:r>
      <w:r w:rsidR="006B7DA1" w:rsidRPr="006B7DA1">
        <w:rPr>
          <w:vertAlign w:val="superscript"/>
        </w:rPr>
        <w:t>d</w:t>
      </w:r>
      <w:r w:rsidRPr="006B7DA1">
        <w:rPr>
          <w:vertAlign w:val="superscript"/>
        </w:rPr>
        <w:t>e</w:t>
      </w:r>
      <w:r w:rsidR="006B7DA1">
        <w:t xml:space="preserve"> </w:t>
      </w:r>
      <w:r w:rsidRPr="00250AC2">
        <w:t xml:space="preserve">eeuwse </w:t>
      </w:r>
      <w:proofErr w:type="spellStart"/>
      <w:r w:rsidRPr="00250AC2">
        <w:t>Bargate</w:t>
      </w:r>
      <w:proofErr w:type="spellEnd"/>
      <w:r w:rsidRPr="00250AC2">
        <w:t xml:space="preserve"> met 18</w:t>
      </w:r>
      <w:r w:rsidR="006B7DA1" w:rsidRPr="006B7DA1">
        <w:rPr>
          <w:vertAlign w:val="superscript"/>
        </w:rPr>
        <w:t>d</w:t>
      </w:r>
      <w:r w:rsidRPr="006B7DA1">
        <w:rPr>
          <w:vertAlign w:val="superscript"/>
        </w:rPr>
        <w:t>e</w:t>
      </w:r>
      <w:r w:rsidR="006B7DA1">
        <w:t xml:space="preserve"> </w:t>
      </w:r>
      <w:r w:rsidRPr="00250AC2">
        <w:t>en 19</w:t>
      </w:r>
      <w:r w:rsidR="006B7DA1" w:rsidRPr="006B7DA1">
        <w:rPr>
          <w:vertAlign w:val="superscript"/>
        </w:rPr>
        <w:t>d</w:t>
      </w:r>
      <w:r w:rsidRPr="006B7DA1">
        <w:rPr>
          <w:vertAlign w:val="superscript"/>
        </w:rPr>
        <w:t>e</w:t>
      </w:r>
      <w:r w:rsidR="006B7DA1">
        <w:t xml:space="preserve"> </w:t>
      </w:r>
      <w:r w:rsidRPr="00250AC2">
        <w:t xml:space="preserve">eeuwse aanpassingen is met zijn vele bogen de uitgebreidste van Engeland. </w:t>
      </w:r>
    </w:p>
    <w:p w:rsidR="00E9510C" w:rsidRDefault="00E9510C" w:rsidP="00E9510C">
      <w:pPr>
        <w:pStyle w:val="BusTic"/>
      </w:pPr>
      <w:r w:rsidRPr="00250AC2">
        <w:t xml:space="preserve">Een gedeelte van de stadspoort deed een tijd dienst als rechtbank. </w:t>
      </w:r>
    </w:p>
    <w:p w:rsidR="00E9510C" w:rsidRDefault="00E9510C" w:rsidP="00E9510C">
      <w:pPr>
        <w:pStyle w:val="BusTic"/>
      </w:pPr>
      <w:r w:rsidRPr="00250AC2">
        <w:t xml:space="preserve">Verderop links is de ruïne van de </w:t>
      </w:r>
      <w:proofErr w:type="spellStart"/>
      <w:r w:rsidRPr="00250AC2">
        <w:t>Holy</w:t>
      </w:r>
      <w:proofErr w:type="spellEnd"/>
      <w:r w:rsidRPr="00250AC2">
        <w:t xml:space="preserve"> </w:t>
      </w:r>
      <w:proofErr w:type="spellStart"/>
      <w:r w:rsidRPr="00250AC2">
        <w:t>Roodkerk</w:t>
      </w:r>
      <w:proofErr w:type="spellEnd"/>
      <w:r w:rsidRPr="00250AC2">
        <w:t xml:space="preserve"> een gedenkteken voor Tweede </w:t>
      </w:r>
      <w:r w:rsidR="006B7DA1" w:rsidRPr="00250AC2">
        <w:t>Wereldoorlog slachtoffers</w:t>
      </w:r>
      <w:r w:rsidRPr="00250AC2">
        <w:t xml:space="preserve"> van de handels</w:t>
      </w:r>
      <w:r w:rsidRPr="00250AC2">
        <w:softHyphen/>
        <w:t xml:space="preserve">vloot. </w:t>
      </w:r>
    </w:p>
    <w:p w:rsidR="006B7DA1" w:rsidRDefault="00E9510C" w:rsidP="00E9510C">
      <w:pPr>
        <w:pStyle w:val="BusTic"/>
      </w:pPr>
      <w:r w:rsidRPr="00250AC2">
        <w:t xml:space="preserve">Philips II hoorde in de oorspronkelijke kerk in 1554 zijn eerste mis op Engelse bodem. </w:t>
      </w:r>
    </w:p>
    <w:p w:rsidR="00E9510C" w:rsidRDefault="00E9510C" w:rsidP="00E9510C">
      <w:pPr>
        <w:pStyle w:val="BusTic"/>
      </w:pPr>
      <w:r w:rsidRPr="00250AC2">
        <w:t xml:space="preserve">Hij was op weg om Mary I in Winchester te trouwen. </w:t>
      </w:r>
    </w:p>
    <w:p w:rsidR="00E9510C" w:rsidRDefault="00E9510C" w:rsidP="00E9510C">
      <w:pPr>
        <w:pStyle w:val="BusTic"/>
      </w:pPr>
      <w:r w:rsidRPr="00250AC2">
        <w:t>Rechtsaf gaat het op dit punt naar de St. Michaelkerk met een 12</w:t>
      </w:r>
      <w:r w:rsidR="006B7DA1" w:rsidRPr="006B7DA1">
        <w:rPr>
          <w:vertAlign w:val="superscript"/>
        </w:rPr>
        <w:t>d</w:t>
      </w:r>
      <w:r w:rsidRPr="006B7DA1">
        <w:rPr>
          <w:vertAlign w:val="superscript"/>
        </w:rPr>
        <w:t>e</w:t>
      </w:r>
      <w:r w:rsidR="006B7DA1">
        <w:t xml:space="preserve"> </w:t>
      </w:r>
      <w:bookmarkStart w:id="0" w:name="_GoBack"/>
      <w:bookmarkEnd w:id="0"/>
      <w:r w:rsidRPr="00250AC2">
        <w:t xml:space="preserve">eeuws zwart marmeren doopvont. </w:t>
      </w:r>
    </w:p>
    <w:p w:rsidR="00E9510C" w:rsidRPr="00250AC2" w:rsidRDefault="00E9510C" w:rsidP="00E9510C">
      <w:pPr>
        <w:pStyle w:val="BusTic"/>
      </w:pPr>
      <w:r w:rsidRPr="00250AC2">
        <w:t>Het is de enige middeleeuwse parochiekerk die Southampton rijk is.</w:t>
      </w:r>
    </w:p>
    <w:p w:rsidR="00233EE8" w:rsidRPr="00E9510C" w:rsidRDefault="00233EE8" w:rsidP="00E9510C">
      <w:pPr>
        <w:pStyle w:val="Alinia0"/>
      </w:pPr>
    </w:p>
    <w:p w:rsidR="00233EE8" w:rsidRPr="00E9510C" w:rsidRDefault="00233EE8" w:rsidP="00E9510C">
      <w:pPr>
        <w:pStyle w:val="Alinia0"/>
      </w:pPr>
    </w:p>
    <w:p w:rsidR="00233EE8" w:rsidRPr="00E9510C" w:rsidRDefault="00233EE8" w:rsidP="00233EE8">
      <w:pPr>
        <w:pStyle w:val="BusTic"/>
        <w:numPr>
          <w:ilvl w:val="0"/>
          <w:numId w:val="0"/>
        </w:numPr>
        <w:ind w:left="284" w:hanging="284"/>
      </w:pPr>
    </w:p>
    <w:sectPr w:rsidR="00233EE8" w:rsidRPr="00E9510C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6F" w:rsidRDefault="00D33E6F" w:rsidP="007A2B79">
      <w:r>
        <w:separator/>
      </w:r>
    </w:p>
  </w:endnote>
  <w:endnote w:type="continuationSeparator" w:id="0">
    <w:p w:rsidR="00D33E6F" w:rsidRDefault="00D33E6F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6B7DA1" w:rsidRPr="006B7DA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6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6F" w:rsidRDefault="00D33E6F" w:rsidP="007A2B79">
      <w:r>
        <w:separator/>
      </w:r>
    </w:p>
  </w:footnote>
  <w:footnote w:type="continuationSeparator" w:id="0">
    <w:p w:rsidR="00D33E6F" w:rsidRDefault="00D33E6F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9E02E91" wp14:editId="086764AB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A76A68">
      <w:rPr>
        <w:rStyle w:val="Autobaan"/>
      </w:rPr>
      <w:t>3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D51D98"/>
    <w:multiLevelType w:val="hybridMultilevel"/>
    <w:tmpl w:val="FEA0E8DE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47CA8"/>
    <w:multiLevelType w:val="hybridMultilevel"/>
    <w:tmpl w:val="0EB0DB20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11"/>
  </w:num>
  <w:num w:numId="4">
    <w:abstractNumId w:val="3"/>
  </w:num>
  <w:num w:numId="5">
    <w:abstractNumId w:val="6"/>
  </w:num>
  <w:num w:numId="6">
    <w:abstractNumId w:val="14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19"/>
  </w:num>
  <w:num w:numId="12">
    <w:abstractNumId w:val="16"/>
  </w:num>
  <w:num w:numId="13">
    <w:abstractNumId w:val="18"/>
  </w:num>
  <w:num w:numId="14">
    <w:abstractNumId w:val="4"/>
  </w:num>
  <w:num w:numId="15">
    <w:abstractNumId w:val="1"/>
  </w:num>
  <w:num w:numId="16">
    <w:abstractNumId w:val="21"/>
  </w:num>
  <w:num w:numId="17">
    <w:abstractNumId w:val="10"/>
  </w:num>
  <w:num w:numId="18">
    <w:abstractNumId w:val="20"/>
  </w:num>
  <w:num w:numId="19">
    <w:abstractNumId w:val="23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5"/>
  </w:num>
  <w:num w:numId="2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33EE8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57FE"/>
    <w:rsid w:val="00686E5D"/>
    <w:rsid w:val="00687CFF"/>
    <w:rsid w:val="00695640"/>
    <w:rsid w:val="006A4E41"/>
    <w:rsid w:val="006B0288"/>
    <w:rsid w:val="006B2360"/>
    <w:rsid w:val="006B6011"/>
    <w:rsid w:val="006B7DA1"/>
    <w:rsid w:val="006C1401"/>
    <w:rsid w:val="006C3B72"/>
    <w:rsid w:val="006C435E"/>
    <w:rsid w:val="00703457"/>
    <w:rsid w:val="00705AA4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76A68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33E6F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9510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E9510C"/>
    <w:pPr>
      <w:spacing w:before="0" w:after="0"/>
    </w:p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E9510C"/>
    <w:pPr>
      <w:spacing w:before="0" w:after="0"/>
    </w:p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1D04-920C-4E58-8CFE-EF7BC536F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1122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7282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2012-05-11T09:16:00Z</dcterms:created>
  <dcterms:modified xsi:type="dcterms:W3CDTF">2012-05-11T10:10:00Z</dcterms:modified>
  <cp:category>2012</cp:category>
</cp:coreProperties>
</file>